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emf" ContentType="image/x-emf"/>
  <Default Extension="jpeg" ContentType="image/jpeg"/>
  <Override PartName="/word/footer6.xml" ContentType="application/vnd.openxmlformats-officedocument.wordprocessingml.footer+xml"/>
  <Override PartName="/word/theme/themeOverride1.xml" ContentType="application/vnd.openxmlformats-officedocument.themeOverride+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Default Extension="tiff" ContentType="image/tif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872" w:rsidRPr="003C31C9" w:rsidRDefault="003D6872" w:rsidP="003C31C9">
      <w:pPr>
        <w:pStyle w:val="Title"/>
      </w:pPr>
      <w:r w:rsidRPr="003C31C9">
        <w:t xml:space="preserve">Evaluation </w:t>
      </w:r>
      <w:r w:rsidR="005441F7" w:rsidRPr="003C31C9">
        <w:t>and</w:t>
      </w:r>
      <w:r w:rsidRPr="003C31C9">
        <w:t xml:space="preserve"> Research on Antimicrobial Stewardship’s Effect on </w:t>
      </w:r>
      <w:r w:rsidRPr="003C31C9">
        <w:rPr>
          <w:i/>
        </w:rPr>
        <w:t xml:space="preserve">Clostridium </w:t>
      </w:r>
      <w:proofErr w:type="spellStart"/>
      <w:r w:rsidRPr="003C31C9">
        <w:rPr>
          <w:i/>
        </w:rPr>
        <w:t>difficile</w:t>
      </w:r>
      <w:proofErr w:type="spellEnd"/>
      <w:r w:rsidRPr="003C31C9">
        <w:t xml:space="preserve"> (ERASE </w:t>
      </w:r>
      <w:r w:rsidR="00541BF8" w:rsidRPr="003C31C9">
        <w:rPr>
          <w:i/>
        </w:rPr>
        <w:t xml:space="preserve">C. </w:t>
      </w:r>
      <w:proofErr w:type="spellStart"/>
      <w:r w:rsidR="00541BF8" w:rsidRPr="003C31C9">
        <w:rPr>
          <w:i/>
        </w:rPr>
        <w:t>difficile</w:t>
      </w:r>
      <w:proofErr w:type="spellEnd"/>
      <w:r w:rsidRPr="003C31C9">
        <w:t>) Project</w:t>
      </w:r>
      <w:r w:rsidR="005C3B5D">
        <w:t xml:space="preserve"> </w:t>
      </w:r>
      <w:r w:rsidRPr="003C31C9">
        <w:t>Toolkit</w:t>
      </w:r>
    </w:p>
    <w:p w:rsidR="003D6872" w:rsidRDefault="003D6872" w:rsidP="00713AEF">
      <w:pPr>
        <w:pStyle w:val="Subtitle"/>
      </w:pPr>
      <w:r w:rsidRPr="003D6872">
        <w:t xml:space="preserve">Reduction of Clostridium </w:t>
      </w:r>
      <w:proofErr w:type="spellStart"/>
      <w:r w:rsidRPr="003D6872">
        <w:t>difficile</w:t>
      </w:r>
      <w:proofErr w:type="spellEnd"/>
      <w:r w:rsidRPr="003D6872">
        <w:t xml:space="preserve"> Infections in a Regional Collaborative of Inpatient Health</w:t>
      </w:r>
      <w:r w:rsidR="005441F7">
        <w:t xml:space="preserve"> C</w:t>
      </w:r>
      <w:r w:rsidRPr="003D6872">
        <w:t xml:space="preserve">are Settings </w:t>
      </w:r>
      <w:proofErr w:type="gramStart"/>
      <w:r w:rsidR="005441F7">
        <w:t>T</w:t>
      </w:r>
      <w:r w:rsidRPr="003D6872">
        <w:t>hrough</w:t>
      </w:r>
      <w:proofErr w:type="gramEnd"/>
      <w:r w:rsidRPr="003D6872">
        <w:t xml:space="preserve"> Implementation of Antimicrobial Stewardship</w:t>
      </w:r>
    </w:p>
    <w:p w:rsidR="000A1B0B" w:rsidRPr="000A1B0B" w:rsidRDefault="000A1B0B" w:rsidP="000A1B0B">
      <w:pPr>
        <w:rPr>
          <w:i/>
        </w:rPr>
      </w:pPr>
      <w:r>
        <w:rPr>
          <w:b/>
          <w:i/>
        </w:rPr>
        <w:t xml:space="preserve">Note: </w:t>
      </w:r>
      <w:r>
        <w:rPr>
          <w:i/>
        </w:rPr>
        <w:t>The tools in this document can be adapted for your use. Any tools not included here are in a format that cannot be edited in Microsoft Word</w:t>
      </w:r>
      <w:r w:rsidR="00DB0D1D">
        <w:rPr>
          <w:i/>
        </w:rPr>
        <w:t xml:space="preserve"> or are for reference only and do not need adaptation</w:t>
      </w:r>
      <w:r>
        <w:rPr>
          <w:i/>
        </w:rPr>
        <w:t>.</w:t>
      </w:r>
    </w:p>
    <w:p w:rsidR="005441F7" w:rsidRPr="00713AEF" w:rsidRDefault="00713AEF" w:rsidP="003423C1">
      <w:pPr>
        <w:spacing w:after="0"/>
        <w:rPr>
          <w:b/>
        </w:rPr>
      </w:pPr>
      <w:r w:rsidRPr="00713AEF">
        <w:rPr>
          <w:b/>
        </w:rPr>
        <w:t>Prepared for:</w:t>
      </w:r>
    </w:p>
    <w:p w:rsidR="005441F7" w:rsidRDefault="003D6872" w:rsidP="003423C1">
      <w:pPr>
        <w:spacing w:after="0"/>
      </w:pPr>
      <w:r w:rsidRPr="003D6872">
        <w:t>Agency for Healthcare Research and Quality</w:t>
      </w:r>
    </w:p>
    <w:p w:rsidR="00713AEF" w:rsidRDefault="00713AEF" w:rsidP="003423C1">
      <w:pPr>
        <w:spacing w:after="0"/>
      </w:pPr>
      <w:r>
        <w:t>U.S. Department of Health and Human Services</w:t>
      </w:r>
    </w:p>
    <w:p w:rsidR="00713AEF" w:rsidRDefault="00713AEF" w:rsidP="003423C1">
      <w:pPr>
        <w:spacing w:after="0"/>
      </w:pPr>
      <w:r>
        <w:t>540 Gaither Road</w:t>
      </w:r>
    </w:p>
    <w:p w:rsidR="00713AEF" w:rsidRDefault="00713AEF" w:rsidP="003423C1">
      <w:pPr>
        <w:spacing w:after="0"/>
      </w:pPr>
      <w:r>
        <w:t>Rockville, MD 20850</w:t>
      </w:r>
    </w:p>
    <w:p w:rsidR="00713AEF" w:rsidRPr="00713AEF" w:rsidRDefault="00430154" w:rsidP="003423C1">
      <w:pPr>
        <w:spacing w:after="0"/>
      </w:pPr>
      <w:hyperlink r:id="rId9" w:history="1">
        <w:r w:rsidR="00713AEF" w:rsidRPr="00713AEF">
          <w:t>www.ahrq.gov</w:t>
        </w:r>
      </w:hyperlink>
    </w:p>
    <w:p w:rsidR="00713AEF" w:rsidRDefault="00713AEF" w:rsidP="003423C1">
      <w:pPr>
        <w:spacing w:after="0"/>
      </w:pPr>
    </w:p>
    <w:p w:rsidR="003D6872" w:rsidRPr="003D6872" w:rsidRDefault="003D6872" w:rsidP="003423C1">
      <w:pPr>
        <w:spacing w:after="0"/>
      </w:pPr>
      <w:r w:rsidRPr="003D6872">
        <w:t xml:space="preserve">Centers for Disease Control </w:t>
      </w:r>
    </w:p>
    <w:p w:rsidR="003D6872" w:rsidRDefault="00713AEF" w:rsidP="003423C1">
      <w:pPr>
        <w:spacing w:after="0"/>
      </w:pPr>
      <w:r>
        <w:t>Atlanta, GA</w:t>
      </w:r>
    </w:p>
    <w:p w:rsidR="00B06059" w:rsidRDefault="00430154" w:rsidP="003423C1">
      <w:pPr>
        <w:spacing w:after="0"/>
      </w:pPr>
      <w:hyperlink r:id="rId10" w:history="1">
        <w:r w:rsidR="00713AEF" w:rsidRPr="00A037F8">
          <w:t>www.cdc.gov</w:t>
        </w:r>
      </w:hyperlink>
    </w:p>
    <w:p w:rsidR="00713AEF" w:rsidRDefault="00713AEF" w:rsidP="003423C1">
      <w:pPr>
        <w:spacing w:after="0"/>
      </w:pPr>
    </w:p>
    <w:p w:rsidR="00713AEF" w:rsidRPr="00713AEF" w:rsidRDefault="00713AEF" w:rsidP="003423C1">
      <w:pPr>
        <w:spacing w:after="0"/>
        <w:rPr>
          <w:b/>
        </w:rPr>
      </w:pPr>
      <w:proofErr w:type="gramStart"/>
      <w:r w:rsidRPr="00713AEF">
        <w:rPr>
          <w:b/>
        </w:rPr>
        <w:t>AHRQ ACTION Contract No.</w:t>
      </w:r>
      <w:proofErr w:type="gramEnd"/>
      <w:r w:rsidRPr="00713AEF">
        <w:rPr>
          <w:b/>
        </w:rPr>
        <w:t xml:space="preserve"> HHSA290200600012i TO10</w:t>
      </w:r>
    </w:p>
    <w:p w:rsidR="00B06059" w:rsidRPr="003D6872" w:rsidRDefault="00B06059" w:rsidP="003423C1">
      <w:pPr>
        <w:spacing w:after="0"/>
      </w:pPr>
    </w:p>
    <w:p w:rsidR="003D6872" w:rsidRPr="00A21B0A" w:rsidRDefault="003D6872" w:rsidP="003423C1">
      <w:pPr>
        <w:spacing w:after="0"/>
      </w:pPr>
      <w:r w:rsidRPr="00A21B0A">
        <w:rPr>
          <w:b/>
        </w:rPr>
        <w:t>Prepared by</w:t>
      </w:r>
      <w:r w:rsidR="00A21B0A">
        <w:t>:</w:t>
      </w:r>
    </w:p>
    <w:p w:rsidR="003D6872" w:rsidRPr="003D6872" w:rsidRDefault="003D6872" w:rsidP="003423C1">
      <w:pPr>
        <w:spacing w:after="0"/>
      </w:pPr>
      <w:r w:rsidRPr="003D6872">
        <w:t xml:space="preserve">Boston University School of Public Health </w:t>
      </w:r>
    </w:p>
    <w:p w:rsidR="003D6872" w:rsidRPr="003D6872" w:rsidRDefault="003D6872" w:rsidP="003423C1">
      <w:pPr>
        <w:spacing w:after="0"/>
      </w:pPr>
      <w:proofErr w:type="spellStart"/>
      <w:r w:rsidRPr="003D6872">
        <w:t>Montefiore</w:t>
      </w:r>
      <w:proofErr w:type="spellEnd"/>
      <w:r w:rsidRPr="003D6872">
        <w:t xml:space="preserve"> Medical Center </w:t>
      </w:r>
    </w:p>
    <w:p w:rsidR="003D6872" w:rsidRPr="003D6872" w:rsidRDefault="003D6872" w:rsidP="003423C1">
      <w:pPr>
        <w:spacing w:after="0"/>
      </w:pPr>
      <w:r w:rsidRPr="003D6872">
        <w:t>Greater New York Hospital Association/United Hospital Fund</w:t>
      </w:r>
    </w:p>
    <w:p w:rsidR="003D6872" w:rsidRPr="003D6872" w:rsidRDefault="003D6872" w:rsidP="003423C1">
      <w:pPr>
        <w:spacing w:after="0"/>
      </w:pPr>
    </w:p>
    <w:p w:rsidR="005441F7" w:rsidRPr="00A21B0A" w:rsidRDefault="005441F7" w:rsidP="003423C1">
      <w:pPr>
        <w:spacing w:after="0"/>
        <w:rPr>
          <w:b/>
        </w:rPr>
      </w:pPr>
      <w:r w:rsidRPr="00A21B0A">
        <w:rPr>
          <w:b/>
        </w:rPr>
        <w:t>AHRQ Publication No</w:t>
      </w:r>
      <w:r w:rsidRPr="00A673CF">
        <w:rPr>
          <w:b/>
        </w:rPr>
        <w:t>.</w:t>
      </w:r>
      <w:r w:rsidR="00F8574D" w:rsidRPr="00A673CF">
        <w:rPr>
          <w:b/>
        </w:rPr>
        <w:t xml:space="preserve"> 12-</w:t>
      </w:r>
      <w:r w:rsidR="00E11110" w:rsidRPr="00A673CF">
        <w:rPr>
          <w:b/>
        </w:rPr>
        <w:t>0082</w:t>
      </w:r>
      <w:r w:rsidR="00F8574D" w:rsidRPr="00A673CF">
        <w:rPr>
          <w:b/>
        </w:rPr>
        <w:t>-</w:t>
      </w:r>
      <w:r w:rsidR="00F8574D">
        <w:rPr>
          <w:b/>
        </w:rPr>
        <w:t>EF</w:t>
      </w:r>
    </w:p>
    <w:p w:rsidR="005441F7" w:rsidRDefault="00A21B0A" w:rsidP="003423C1">
      <w:pPr>
        <w:spacing w:after="0"/>
        <w:rPr>
          <w:b/>
        </w:rPr>
      </w:pPr>
      <w:r>
        <w:rPr>
          <w:b/>
        </w:rPr>
        <w:t>September</w:t>
      </w:r>
      <w:r w:rsidR="005441F7" w:rsidRPr="00A21B0A">
        <w:rPr>
          <w:b/>
        </w:rPr>
        <w:t xml:space="preserve"> 2012</w:t>
      </w:r>
    </w:p>
    <w:p w:rsidR="00A21B0A" w:rsidRDefault="00A21B0A" w:rsidP="005441F7">
      <w:pPr>
        <w:sectPr w:rsidR="00A21B0A" w:rsidSect="005441F7">
          <w:headerReference w:type="default" r:id="rId11"/>
          <w:footerReference w:type="default" r:id="rId12"/>
          <w:pgSz w:w="12240" w:h="15840"/>
          <w:pgMar w:top="1080" w:right="1440" w:bottom="1440" w:left="1440" w:header="720" w:footer="720" w:gutter="0"/>
          <w:pgNumType w:start="1"/>
          <w:cols w:space="720"/>
          <w:docGrid w:linePitch="360"/>
        </w:sectPr>
      </w:pPr>
      <w:r>
        <w:rPr>
          <w:noProof/>
        </w:rPr>
        <w:drawing>
          <wp:anchor distT="0" distB="0" distL="114300" distR="114300" simplePos="0" relativeHeight="251689984" behindDoc="0" locked="0" layoutInCell="1" allowOverlap="1">
            <wp:simplePos x="0" y="0"/>
            <wp:positionH relativeFrom="column">
              <wp:align>center</wp:align>
            </wp:positionH>
            <wp:positionV relativeFrom="margin">
              <wp:align>bottom</wp:align>
            </wp:positionV>
            <wp:extent cx="4916805" cy="1374140"/>
            <wp:effectExtent l="19050" t="0" r="0" b="0"/>
            <wp:wrapTopAndBottom/>
            <wp:docPr id="1" name="Picture 0" descr="horizontalb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talbw.tif"/>
                    <pic:cNvPicPr/>
                  </pic:nvPicPr>
                  <pic:blipFill>
                    <a:blip r:embed="rId13" cstate="print"/>
                    <a:stretch>
                      <a:fillRect/>
                    </a:stretch>
                  </pic:blipFill>
                  <pic:spPr>
                    <a:xfrm>
                      <a:off x="0" y="0"/>
                      <a:ext cx="4916805" cy="1374140"/>
                    </a:xfrm>
                    <a:prstGeom prst="rect">
                      <a:avLst/>
                    </a:prstGeom>
                  </pic:spPr>
                </pic:pic>
              </a:graphicData>
            </a:graphic>
          </wp:anchor>
        </w:drawing>
      </w:r>
    </w:p>
    <w:p w:rsidR="00297CE3" w:rsidRPr="00C6353B" w:rsidRDefault="00297CE3" w:rsidP="00C90B2A">
      <w:pPr>
        <w:pStyle w:val="Heading5"/>
        <w:rPr>
          <w:i/>
        </w:rPr>
      </w:pPr>
      <w:r w:rsidRPr="00C6353B">
        <w:rPr>
          <w:i/>
        </w:rPr>
        <w:lastRenderedPageBreak/>
        <w:t>Ø</w:t>
      </w:r>
      <w:r w:rsidRPr="00C6353B">
        <w:t xml:space="preserve"> 1E TOOL:</w:t>
      </w:r>
      <w:r w:rsidR="00541BF8">
        <w:t xml:space="preserve"> </w:t>
      </w:r>
      <w:r w:rsidRPr="00C6353B">
        <w:t xml:space="preserve">Assessment of </w:t>
      </w:r>
      <w:r w:rsidR="009911C5">
        <w:t>C</w:t>
      </w:r>
      <w:r w:rsidRPr="00C6353B">
        <w:t xml:space="preserve">urrent Antimicrobial Stewardship Program </w:t>
      </w:r>
      <w:r w:rsidR="009911C5">
        <w:t>E</w:t>
      </w:r>
      <w:r w:rsidRPr="00C6353B">
        <w:t xml:space="preserve">lements </w:t>
      </w:r>
    </w:p>
    <w:p w:rsidR="00C90B2A" w:rsidRPr="00C6353B" w:rsidRDefault="00C90B2A" w:rsidP="00C90B2A">
      <w:r w:rsidRPr="00C6353B">
        <w:rPr>
          <w:b/>
        </w:rPr>
        <w:t>Purpose:</w:t>
      </w:r>
      <w:r>
        <w:t xml:space="preserve"> </w:t>
      </w:r>
      <w:r w:rsidRPr="00C6353B">
        <w:t>To help assess which ASP elements are currently in place in terms of staff and strategies.</w:t>
      </w:r>
    </w:p>
    <w:p w:rsidR="00C90B2A" w:rsidRPr="00C6353B" w:rsidRDefault="00C90B2A" w:rsidP="00C90B2A">
      <w:r w:rsidRPr="00C6353B">
        <w:rPr>
          <w:b/>
        </w:rPr>
        <w:t>Source:</w:t>
      </w:r>
      <w:r>
        <w:t xml:space="preserve"> </w:t>
      </w:r>
      <w:r w:rsidRPr="00C6353B">
        <w:t xml:space="preserve">Adapted from </w:t>
      </w:r>
      <w:r w:rsidR="00EA7D1D">
        <w:t>Greater New York Health Assoc</w:t>
      </w:r>
      <w:r w:rsidR="006D399E">
        <w:t>ia</w:t>
      </w:r>
      <w:r w:rsidR="00EA7D1D">
        <w:t>tion</w:t>
      </w:r>
      <w:r w:rsidRPr="00C6353B">
        <w:t>/</w:t>
      </w:r>
      <w:r w:rsidR="00EA7D1D">
        <w:t>United Hospital Fund</w:t>
      </w:r>
      <w:r w:rsidRPr="00C6353B">
        <w:t xml:space="preserve"> ASP </w:t>
      </w:r>
      <w:r>
        <w:t>Chapter</w:t>
      </w:r>
      <w:r w:rsidRPr="00C6353B">
        <w:t xml:space="preserve"> 2</w:t>
      </w:r>
      <w:r>
        <w:t>,</w:t>
      </w:r>
      <w:r w:rsidRPr="00C6353B">
        <w:t xml:space="preserve"> “The Antimicrobial Stewardship Core Team</w:t>
      </w:r>
      <w:r>
        <w:t>,</w:t>
      </w:r>
      <w:r w:rsidRPr="00C6353B">
        <w:t>” and Ch</w:t>
      </w:r>
      <w:r>
        <w:t>apter</w:t>
      </w:r>
      <w:r w:rsidRPr="00C6353B">
        <w:t xml:space="preserve"> 3-B</w:t>
      </w:r>
      <w:r>
        <w:t>,</w:t>
      </w:r>
      <w:r w:rsidRPr="00C6353B">
        <w:t xml:space="preserve"> “Core Strategies</w:t>
      </w:r>
      <w:r>
        <w:t>.</w:t>
      </w:r>
      <w:r w:rsidRPr="00C6353B">
        <w:t xml:space="preserve">” </w:t>
      </w:r>
    </w:p>
    <w:p w:rsidR="00C90B2A" w:rsidRPr="00C6353B" w:rsidRDefault="00C90B2A" w:rsidP="00C90B2A">
      <w:r w:rsidRPr="00C6353B">
        <w:rPr>
          <w:b/>
        </w:rPr>
        <w:t>Instructions</w:t>
      </w:r>
      <w:r w:rsidR="004377B3" w:rsidRPr="004377B3">
        <w:rPr>
          <w:b/>
        </w:rPr>
        <w:t>:</w:t>
      </w:r>
      <w:r w:rsidRPr="00C6353B">
        <w:t xml:space="preserve"> Complete checklist, review responses to ascertain the level of leadership support, </w:t>
      </w:r>
      <w:r>
        <w:t xml:space="preserve">and </w:t>
      </w:r>
      <w:r w:rsidRPr="00C6353B">
        <w:t>target areas that need strengthening to move forward.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tblPr>
      <w:tblGrid>
        <w:gridCol w:w="6930"/>
        <w:gridCol w:w="2430"/>
      </w:tblGrid>
      <w:tr w:rsidR="00297CE3"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shd w:val="clear" w:color="auto" w:fill="EEECE1"/>
          </w:tcPr>
          <w:p w:rsidR="00297CE3" w:rsidRPr="00C6353B" w:rsidRDefault="00297CE3" w:rsidP="00C90B2A">
            <w:pPr>
              <w:pStyle w:val="TableHead"/>
            </w:pPr>
            <w:r w:rsidRPr="00C6353B">
              <w:t>STAFF RESOURCE</w:t>
            </w:r>
          </w:p>
        </w:tc>
        <w:tc>
          <w:tcPr>
            <w:tcW w:w="2430" w:type="dxa"/>
            <w:tcBorders>
              <w:top w:val="single" w:sz="4" w:space="0" w:color="auto"/>
              <w:left w:val="single" w:sz="4" w:space="0" w:color="auto"/>
              <w:bottom w:val="single" w:sz="4" w:space="0" w:color="auto"/>
              <w:right w:val="single" w:sz="4" w:space="0" w:color="auto"/>
            </w:tcBorders>
            <w:shd w:val="clear" w:color="auto" w:fill="EEECE1"/>
          </w:tcPr>
          <w:p w:rsidR="00297CE3" w:rsidRPr="00C6353B" w:rsidRDefault="00297CE3" w:rsidP="00C90B2A">
            <w:pPr>
              <w:pStyle w:val="TableHead"/>
            </w:pPr>
            <w:r w:rsidRPr="00C6353B">
              <w:t xml:space="preserve">Check </w:t>
            </w:r>
            <w:r w:rsidR="00C90B2A">
              <w:t>I</w:t>
            </w:r>
            <w:r w:rsidRPr="00C6353B">
              <w:t>f Available:</w:t>
            </w:r>
          </w:p>
        </w:tc>
      </w:tr>
      <w:tr w:rsidR="00297CE3"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297CE3" w:rsidRPr="00C6353B" w:rsidRDefault="00297CE3" w:rsidP="00C90B2A">
            <w:pPr>
              <w:pStyle w:val="TableText"/>
            </w:pPr>
            <w:r w:rsidRPr="00C6353B">
              <w:t xml:space="preserve">Infectious </w:t>
            </w:r>
            <w:r w:rsidR="00C90B2A">
              <w:t>d</w:t>
            </w:r>
            <w:r w:rsidRPr="00C6353B">
              <w:t xml:space="preserve">isease–trained </w:t>
            </w:r>
            <w:r w:rsidR="00C90B2A">
              <w:t>p</w:t>
            </w:r>
            <w:r w:rsidRPr="00C6353B">
              <w:t>hysician</w:t>
            </w:r>
          </w:p>
        </w:tc>
        <w:tc>
          <w:tcPr>
            <w:tcW w:w="2430" w:type="dxa"/>
            <w:tcBorders>
              <w:top w:val="single" w:sz="4" w:space="0" w:color="auto"/>
              <w:left w:val="single" w:sz="4" w:space="0" w:color="auto"/>
              <w:bottom w:val="single" w:sz="4" w:space="0" w:color="auto"/>
              <w:right w:val="single" w:sz="4" w:space="0" w:color="auto"/>
            </w:tcBorders>
          </w:tcPr>
          <w:p w:rsidR="00297CE3" w:rsidRPr="00C6353B" w:rsidRDefault="00C90B2A" w:rsidP="00C90B2A">
            <w:pPr>
              <w:pStyle w:val="TableHead"/>
            </w:pPr>
            <w:r>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Clinical </w:t>
            </w:r>
            <w:r>
              <w:t>p</w:t>
            </w:r>
            <w:r w:rsidRPr="00C6353B">
              <w:t>harmacist</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Clinical </w:t>
            </w:r>
            <w:r>
              <w:t>m</w:t>
            </w:r>
            <w:r w:rsidRPr="00C6353B">
              <w:t>icrobiologist</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Infection </w:t>
            </w:r>
            <w:r>
              <w:t>c</w:t>
            </w:r>
            <w:r w:rsidRPr="00C6353B">
              <w:t xml:space="preserve">ontrol </w:t>
            </w:r>
            <w:r>
              <w:t>r</w:t>
            </w:r>
            <w:r w:rsidRPr="00C6353B">
              <w:t>epresentative</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Hospital </w:t>
            </w:r>
            <w:r>
              <w:t>e</w:t>
            </w:r>
            <w:r w:rsidRPr="00C6353B">
              <w:t>pidemiologist</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t>Information technology</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shd w:val="clear" w:color="auto" w:fill="EEECE1"/>
          </w:tcPr>
          <w:p w:rsidR="00C90B2A" w:rsidRPr="00C6353B" w:rsidRDefault="00C90B2A" w:rsidP="00C90B2A">
            <w:pPr>
              <w:pStyle w:val="TableHead"/>
              <w:rPr>
                <w:color w:val="000000"/>
              </w:rPr>
            </w:pPr>
            <w:r w:rsidRPr="00C6353B">
              <w:rPr>
                <w:color w:val="000000"/>
              </w:rPr>
              <w:t>STRATEGIES IN PLACE</w:t>
            </w:r>
          </w:p>
        </w:tc>
        <w:tc>
          <w:tcPr>
            <w:tcW w:w="2430" w:type="dxa"/>
            <w:tcBorders>
              <w:top w:val="single" w:sz="4" w:space="0" w:color="auto"/>
              <w:left w:val="single" w:sz="4" w:space="0" w:color="auto"/>
              <w:bottom w:val="single" w:sz="4" w:space="0" w:color="auto"/>
              <w:right w:val="single" w:sz="4" w:space="0" w:color="auto"/>
            </w:tcBorders>
            <w:shd w:val="clear" w:color="auto" w:fill="EEECE1"/>
          </w:tcPr>
          <w:p w:rsidR="00C90B2A" w:rsidRDefault="00C90B2A" w:rsidP="00C90B2A">
            <w:pPr>
              <w:spacing w:after="0"/>
              <w:jc w:val="center"/>
            </w:pP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shd w:val="clear" w:color="auto" w:fill="FDE9D9"/>
          </w:tcPr>
          <w:p w:rsidR="00C90B2A" w:rsidRPr="00C6353B" w:rsidRDefault="00C90B2A" w:rsidP="00C90B2A">
            <w:pPr>
              <w:pStyle w:val="TableHead"/>
              <w:rPr>
                <w:i/>
                <w:color w:val="000000"/>
              </w:rPr>
            </w:pPr>
            <w:r w:rsidRPr="00C6353B">
              <w:rPr>
                <w:i/>
                <w:color w:val="000000"/>
              </w:rPr>
              <w:t>Prospective audit with intervention and feedback</w:t>
            </w:r>
          </w:p>
        </w:tc>
        <w:tc>
          <w:tcPr>
            <w:tcW w:w="2430" w:type="dxa"/>
            <w:tcBorders>
              <w:top w:val="single" w:sz="4" w:space="0" w:color="auto"/>
              <w:left w:val="single" w:sz="4" w:space="0" w:color="auto"/>
              <w:bottom w:val="single" w:sz="4" w:space="0" w:color="auto"/>
              <w:right w:val="single" w:sz="4" w:space="0" w:color="auto"/>
            </w:tcBorders>
            <w:shd w:val="clear" w:color="auto" w:fill="FDE9D9"/>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Education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Guidelines and clinical pathways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Antimicrobial cycling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Antimicrobial order forms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shd w:val="clear" w:color="auto" w:fill="FDE9D9"/>
          </w:tcPr>
          <w:p w:rsidR="00C90B2A" w:rsidRPr="00C6353B" w:rsidRDefault="00C90B2A" w:rsidP="00C90B2A">
            <w:pPr>
              <w:pStyle w:val="TableHead"/>
              <w:rPr>
                <w:i/>
                <w:color w:val="000000"/>
              </w:rPr>
            </w:pPr>
            <w:r w:rsidRPr="00C6353B">
              <w:rPr>
                <w:i/>
                <w:color w:val="000000"/>
              </w:rPr>
              <w:t>Formulary restriction and preauthorization</w:t>
            </w:r>
          </w:p>
        </w:tc>
        <w:tc>
          <w:tcPr>
            <w:tcW w:w="2430" w:type="dxa"/>
            <w:tcBorders>
              <w:top w:val="single" w:sz="4" w:space="0" w:color="auto"/>
              <w:left w:val="single" w:sz="4" w:space="0" w:color="auto"/>
              <w:bottom w:val="single" w:sz="4" w:space="0" w:color="auto"/>
              <w:right w:val="single" w:sz="4" w:space="0" w:color="auto"/>
            </w:tcBorders>
            <w:shd w:val="clear" w:color="auto" w:fill="FDE9D9"/>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Combination therapy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Streamlining or </w:t>
            </w:r>
            <w:r w:rsidR="006D399E">
              <w:t>de-escalat</w:t>
            </w:r>
            <w:r w:rsidRPr="00C6353B">
              <w:t xml:space="preserve">ion of therapy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Dose optimization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proofErr w:type="spellStart"/>
            <w:r w:rsidRPr="00C6353B">
              <w:t>Parenteral</w:t>
            </w:r>
            <w:proofErr w:type="spellEnd"/>
            <w:r w:rsidRPr="00C6353B">
              <w:t xml:space="preserve"> to oral conversion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r w:rsidR="00C90B2A" w:rsidRPr="00CE1436" w:rsidTr="00C90B2A">
        <w:trPr>
          <w:trHeight w:val="20"/>
          <w:jc w:val="center"/>
        </w:trPr>
        <w:tc>
          <w:tcPr>
            <w:tcW w:w="6930" w:type="dxa"/>
            <w:tcBorders>
              <w:top w:val="single" w:sz="4" w:space="0" w:color="auto"/>
              <w:left w:val="single" w:sz="4" w:space="0" w:color="auto"/>
              <w:bottom w:val="single" w:sz="4" w:space="0" w:color="auto"/>
              <w:right w:val="single" w:sz="4" w:space="0" w:color="auto"/>
            </w:tcBorders>
          </w:tcPr>
          <w:p w:rsidR="00C90B2A" w:rsidRPr="00C6353B" w:rsidRDefault="00C90B2A" w:rsidP="00C90B2A">
            <w:pPr>
              <w:pStyle w:val="TableText"/>
            </w:pPr>
            <w:r w:rsidRPr="00C6353B">
              <w:t xml:space="preserve">Health care information technology </w:t>
            </w:r>
          </w:p>
        </w:tc>
        <w:tc>
          <w:tcPr>
            <w:tcW w:w="2430" w:type="dxa"/>
            <w:tcBorders>
              <w:top w:val="single" w:sz="4" w:space="0" w:color="auto"/>
              <w:left w:val="single" w:sz="4" w:space="0" w:color="auto"/>
              <w:bottom w:val="single" w:sz="4" w:space="0" w:color="auto"/>
              <w:right w:val="single" w:sz="4" w:space="0" w:color="auto"/>
            </w:tcBorders>
          </w:tcPr>
          <w:p w:rsidR="00C90B2A" w:rsidRDefault="00C90B2A" w:rsidP="00C90B2A">
            <w:pPr>
              <w:spacing w:after="0"/>
              <w:jc w:val="center"/>
            </w:pPr>
            <w:r w:rsidRPr="007B56F1">
              <w:sym w:font="Wingdings" w:char="F0A8"/>
            </w:r>
          </w:p>
        </w:tc>
      </w:tr>
    </w:tbl>
    <w:p w:rsidR="00297CE3" w:rsidRPr="00C6353B" w:rsidRDefault="00297CE3" w:rsidP="00C90B2A">
      <w:pPr>
        <w:pStyle w:val="Heading5"/>
      </w:pPr>
      <w:r w:rsidRPr="00CE1436">
        <w:rPr>
          <w:rFonts w:cs="Calibri"/>
        </w:rPr>
        <w:br w:type="page"/>
      </w:r>
      <w:r w:rsidRPr="00C6353B">
        <w:t>Ø 1F</w:t>
      </w:r>
      <w:r w:rsidR="009911C5" w:rsidRPr="009911C5">
        <w:t xml:space="preserve"> </w:t>
      </w:r>
      <w:r w:rsidR="009911C5" w:rsidRPr="00C6353B">
        <w:t>Tool</w:t>
      </w:r>
      <w:r w:rsidR="009911C5">
        <w:t>:</w:t>
      </w:r>
      <w:r w:rsidR="009911C5" w:rsidRPr="00C6353B">
        <w:t xml:space="preserve"> </w:t>
      </w:r>
      <w:r w:rsidRPr="00C6353B">
        <w:t>Common Evidence-</w:t>
      </w:r>
      <w:r w:rsidR="009911C5">
        <w:t>B</w:t>
      </w:r>
      <w:r w:rsidRPr="00C6353B">
        <w:t>ased Infection Prevention Measures</w:t>
      </w:r>
    </w:p>
    <w:p w:rsidR="00C90B2A" w:rsidRPr="00C6353B" w:rsidRDefault="00C90B2A" w:rsidP="00C90B2A">
      <w:r w:rsidRPr="00C6353B">
        <w:rPr>
          <w:b/>
        </w:rPr>
        <w:t>Purpose:</w:t>
      </w:r>
      <w:r>
        <w:t xml:space="preserve"> </w:t>
      </w:r>
      <w:r w:rsidRPr="00C6353B">
        <w:t>To understand and assess infection control measures in use at your facility and give suggestions for additional measures to be taken.</w:t>
      </w:r>
    </w:p>
    <w:p w:rsidR="00C90B2A" w:rsidRPr="00C6353B" w:rsidRDefault="00C90B2A" w:rsidP="00C90B2A">
      <w:pPr>
        <w:rPr>
          <w:b/>
        </w:rPr>
      </w:pPr>
      <w:r w:rsidRPr="00C6353B">
        <w:rPr>
          <w:b/>
        </w:rPr>
        <w:t>Source:</w:t>
      </w:r>
      <w:r>
        <w:t xml:space="preserve"> </w:t>
      </w:r>
      <w:r w:rsidRPr="00C6353B">
        <w:t xml:space="preserve">Clinical Practice Guidelines for </w:t>
      </w:r>
      <w:r w:rsidRPr="00C6353B">
        <w:rPr>
          <w:i/>
          <w:iCs/>
        </w:rPr>
        <w:t xml:space="preserve">Clostridium </w:t>
      </w:r>
      <w:proofErr w:type="spellStart"/>
      <w:r w:rsidRPr="00C6353B">
        <w:rPr>
          <w:i/>
          <w:iCs/>
        </w:rPr>
        <w:t>difficile</w:t>
      </w:r>
      <w:proofErr w:type="spellEnd"/>
      <w:r w:rsidRPr="00C6353B">
        <w:t xml:space="preserve"> Infection in Adults: 2010 Update by the Society for Healthcare Epidemiology of America (SHEA) and the Infectious Diseases Society of America</w:t>
      </w:r>
      <w:r>
        <w:t xml:space="preserve"> </w:t>
      </w:r>
      <w:r w:rsidRPr="00C6353B">
        <w:t>(IDSA)</w:t>
      </w:r>
      <w:r w:rsidR="009D5A19">
        <w:t>.</w:t>
      </w:r>
      <w:r w:rsidRPr="00C6353B">
        <w:t> </w:t>
      </w:r>
      <w:r w:rsidR="009D5A19">
        <w:t xml:space="preserve">Available at: </w:t>
      </w:r>
      <w:hyperlink r:id="rId14" w:history="1">
        <w:r w:rsidR="00EE7D1A" w:rsidRPr="00A12B69">
          <w:rPr>
            <w:rStyle w:val="Hyperlink"/>
          </w:rPr>
          <w:t>www.jstor.org/stable/10.1086/651706</w:t>
        </w:r>
      </w:hyperlink>
      <w:r w:rsidR="009D5A19">
        <w:t>.</w:t>
      </w:r>
      <w:r w:rsidRPr="00C6353B">
        <w:t xml:space="preserve"> </w:t>
      </w:r>
    </w:p>
    <w:p w:rsidR="00C90B2A" w:rsidRPr="00C6353B" w:rsidRDefault="00C90B2A" w:rsidP="00C90B2A">
      <w:r w:rsidRPr="00C6353B">
        <w:rPr>
          <w:b/>
        </w:rPr>
        <w:t>Instructions</w:t>
      </w:r>
      <w:r w:rsidR="004377B3" w:rsidRPr="004377B3">
        <w:rPr>
          <w:b/>
        </w:rPr>
        <w:t>:</w:t>
      </w:r>
      <w:r w:rsidRPr="00C6353B">
        <w:t xml:space="preserve"> Complete checklist </w:t>
      </w:r>
      <w:r w:rsidR="009D5A19">
        <w:t xml:space="preserve">and </w:t>
      </w:r>
      <w:r w:rsidRPr="00C6353B">
        <w:t>review procedures currently in place for infection prevention. Consider additional measures that may be needed and identify areas that need strengthening.</w:t>
      </w:r>
    </w:p>
    <w:p w:rsidR="00297CE3" w:rsidRPr="00C90B2A" w:rsidRDefault="00297CE3" w:rsidP="00C90B2A">
      <w:pPr>
        <w:pStyle w:val="Heading5"/>
        <w:rPr>
          <w:szCs w:val="22"/>
        </w:rPr>
      </w:pPr>
      <w:r w:rsidRPr="00C90B2A">
        <w:rPr>
          <w:szCs w:val="22"/>
        </w:rPr>
        <w:t xml:space="preserve">Infection Control and Prevention for </w:t>
      </w:r>
      <w:r w:rsidR="00541BF8" w:rsidRPr="009D5A19">
        <w:rPr>
          <w:i/>
          <w:szCs w:val="22"/>
        </w:rPr>
        <w:t xml:space="preserve">C. </w:t>
      </w:r>
      <w:proofErr w:type="spellStart"/>
      <w:r w:rsidR="00541BF8" w:rsidRPr="009D5A19">
        <w:rPr>
          <w:i/>
          <w:szCs w:val="22"/>
        </w:rPr>
        <w:t>difficile</w:t>
      </w:r>
      <w:proofErr w:type="spellEnd"/>
      <w:r w:rsidRPr="00C90B2A">
        <w:rPr>
          <w:szCs w:val="22"/>
        </w:rPr>
        <w:t xml:space="preserve"> Infection</w:t>
      </w:r>
      <w:r w:rsidR="009D5A19">
        <w:rPr>
          <w:szCs w:val="22"/>
        </w:rPr>
        <w:t xml:space="preserve">: </w:t>
      </w:r>
      <w:r w:rsidRPr="00C90B2A">
        <w:rPr>
          <w:szCs w:val="22"/>
        </w:rPr>
        <w:t>What Health</w:t>
      </w:r>
      <w:r w:rsidR="009D5A19">
        <w:rPr>
          <w:szCs w:val="22"/>
        </w:rPr>
        <w:t xml:space="preserve"> C</w:t>
      </w:r>
      <w:r w:rsidRPr="00C90B2A">
        <w:rPr>
          <w:szCs w:val="22"/>
        </w:rPr>
        <w:t>are Workers, Patients</w:t>
      </w:r>
      <w:r w:rsidR="009D5A19">
        <w:rPr>
          <w:szCs w:val="22"/>
        </w:rPr>
        <w:t>,</w:t>
      </w:r>
      <w:r w:rsidRPr="00C90B2A">
        <w:rPr>
          <w:szCs w:val="22"/>
        </w:rPr>
        <w:t xml:space="preserve"> and Visitors </w:t>
      </w:r>
      <w:r w:rsidR="009D5A19">
        <w:rPr>
          <w:szCs w:val="22"/>
        </w:rPr>
        <w:t>C</w:t>
      </w:r>
      <w:r w:rsidRPr="00C90B2A">
        <w:rPr>
          <w:szCs w:val="22"/>
        </w:rPr>
        <w:t xml:space="preserve">an </w:t>
      </w:r>
      <w:r w:rsidR="009D5A19">
        <w:rPr>
          <w:szCs w:val="22"/>
        </w:rPr>
        <w:t>D</w:t>
      </w:r>
      <w:r w:rsidRPr="00C90B2A">
        <w:rPr>
          <w:szCs w:val="22"/>
        </w:rPr>
        <w:t>o</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tblPr>
      <w:tblGrid>
        <w:gridCol w:w="3600"/>
        <w:gridCol w:w="1170"/>
        <w:gridCol w:w="4590"/>
      </w:tblGrid>
      <w:tr w:rsidR="00297CE3" w:rsidRPr="00C6353B" w:rsidTr="009911C5">
        <w:trPr>
          <w:jc w:val="center"/>
        </w:trPr>
        <w:tc>
          <w:tcPr>
            <w:tcW w:w="3600" w:type="dxa"/>
            <w:shd w:val="clear" w:color="auto" w:fill="auto"/>
            <w:vAlign w:val="bottom"/>
          </w:tcPr>
          <w:p w:rsidR="00297CE3" w:rsidRPr="00C6353B" w:rsidRDefault="00297CE3" w:rsidP="009911C5">
            <w:pPr>
              <w:pStyle w:val="TableHead"/>
            </w:pPr>
            <w:r w:rsidRPr="00C6353B">
              <w:t>Precaution</w:t>
            </w:r>
          </w:p>
        </w:tc>
        <w:tc>
          <w:tcPr>
            <w:tcW w:w="1170" w:type="dxa"/>
            <w:shd w:val="clear" w:color="auto" w:fill="auto"/>
            <w:vAlign w:val="bottom"/>
          </w:tcPr>
          <w:p w:rsidR="00297CE3" w:rsidRPr="00C6353B" w:rsidRDefault="00297CE3" w:rsidP="009911C5">
            <w:pPr>
              <w:pStyle w:val="TableHead"/>
            </w:pPr>
            <w:r w:rsidRPr="00C6353B">
              <w:t xml:space="preserve">In </w:t>
            </w:r>
            <w:r w:rsidR="009911C5">
              <w:t>U</w:t>
            </w:r>
            <w:r w:rsidRPr="00C6353B">
              <w:t>se:</w:t>
            </w:r>
          </w:p>
          <w:p w:rsidR="00297CE3" w:rsidRPr="00C6353B" w:rsidRDefault="00297CE3" w:rsidP="009911C5">
            <w:pPr>
              <w:pStyle w:val="TableHead"/>
            </w:pPr>
            <w:r w:rsidRPr="00C6353B">
              <w:t>Y/N</w:t>
            </w:r>
          </w:p>
        </w:tc>
        <w:tc>
          <w:tcPr>
            <w:tcW w:w="4590" w:type="dxa"/>
            <w:shd w:val="clear" w:color="auto" w:fill="auto"/>
            <w:vAlign w:val="bottom"/>
          </w:tcPr>
          <w:p w:rsidR="00297CE3" w:rsidRPr="00C6353B" w:rsidRDefault="00297CE3" w:rsidP="009911C5">
            <w:pPr>
              <w:pStyle w:val="TableHead"/>
            </w:pPr>
            <w:r w:rsidRPr="00C6353B">
              <w:t xml:space="preserve">Corrective </w:t>
            </w:r>
            <w:r w:rsidR="009911C5">
              <w:t>M</w:t>
            </w:r>
            <w:r w:rsidRPr="00C6353B">
              <w:t xml:space="preserve">easures </w:t>
            </w:r>
            <w:r w:rsidR="009911C5">
              <w:t>T</w:t>
            </w:r>
            <w:r w:rsidRPr="00C6353B">
              <w:t xml:space="preserve">o </w:t>
            </w:r>
            <w:r w:rsidR="009911C5">
              <w:t>B</w:t>
            </w:r>
            <w:r w:rsidRPr="00C6353B">
              <w:t xml:space="preserve">e </w:t>
            </w:r>
            <w:r w:rsidR="009911C5">
              <w:t>T</w:t>
            </w:r>
            <w:r w:rsidRPr="00C6353B">
              <w:t>aken</w:t>
            </w:r>
          </w:p>
        </w:tc>
      </w:tr>
      <w:tr w:rsidR="00297CE3" w:rsidRPr="00C6353B" w:rsidTr="009911C5">
        <w:trPr>
          <w:trHeight w:val="720"/>
          <w:jc w:val="center"/>
        </w:trPr>
        <w:tc>
          <w:tcPr>
            <w:tcW w:w="3600" w:type="dxa"/>
            <w:shd w:val="clear" w:color="auto" w:fill="auto"/>
          </w:tcPr>
          <w:p w:rsidR="00297CE3" w:rsidRPr="00C6353B" w:rsidRDefault="00297CE3" w:rsidP="009D5A19">
            <w:pPr>
              <w:pStyle w:val="TableText"/>
            </w:pPr>
            <w:r w:rsidRPr="00C6353B">
              <w:t xml:space="preserve">Use </w:t>
            </w:r>
            <w:r w:rsidR="009D5A19">
              <w:t xml:space="preserve">of </w:t>
            </w:r>
            <w:r w:rsidRPr="00C6353B">
              <w:t xml:space="preserve">immediate contact precautions for suspected cases of </w:t>
            </w:r>
            <w:r w:rsidR="00541BF8" w:rsidRPr="00541BF8">
              <w:rPr>
                <w:i/>
              </w:rPr>
              <w:t xml:space="preserve">C. </w:t>
            </w:r>
            <w:proofErr w:type="spellStart"/>
            <w:r w:rsidR="00541BF8" w:rsidRPr="00541BF8">
              <w:rPr>
                <w:i/>
              </w:rPr>
              <w:t>difficile</w:t>
            </w:r>
            <w:proofErr w:type="spellEnd"/>
          </w:p>
        </w:tc>
        <w:tc>
          <w:tcPr>
            <w:tcW w:w="1170" w:type="dxa"/>
            <w:shd w:val="clear" w:color="auto" w:fill="auto"/>
          </w:tcPr>
          <w:p w:rsidR="00297CE3" w:rsidRPr="00C6353B" w:rsidRDefault="009911C5" w:rsidP="009911C5">
            <w:pPr>
              <w:pStyle w:val="TableText"/>
            </w:pPr>
            <w:r w:rsidRPr="007B56F1">
              <w:sym w:font="Wingdings" w:char="F0A8"/>
            </w:r>
            <w:r>
              <w:t xml:space="preserve"> </w:t>
            </w:r>
            <w:r w:rsidR="00297CE3" w:rsidRPr="00C6353B">
              <w:t>Yes</w:t>
            </w:r>
          </w:p>
          <w:p w:rsidR="00297CE3" w:rsidRPr="00C6353B" w:rsidRDefault="009911C5" w:rsidP="009911C5">
            <w:pPr>
              <w:pStyle w:val="TableText"/>
            </w:pPr>
            <w:r w:rsidRPr="007B56F1">
              <w:sym w:font="Wingdings" w:char="F0A8"/>
            </w:r>
            <w:r>
              <w:t xml:space="preserve"> </w:t>
            </w:r>
            <w:r w:rsidR="00297CE3" w:rsidRPr="00C6353B">
              <w:t>No</w:t>
            </w:r>
          </w:p>
        </w:tc>
        <w:tc>
          <w:tcPr>
            <w:tcW w:w="4590" w:type="dxa"/>
            <w:shd w:val="clear" w:color="auto" w:fill="auto"/>
          </w:tcPr>
          <w:p w:rsidR="00297CE3" w:rsidRPr="00C6353B" w:rsidRDefault="00297CE3" w:rsidP="002E1CEE">
            <w:pPr>
              <w:spacing w:after="0"/>
              <w:rPr>
                <w:rFonts w:asciiTheme="minorHAnsi" w:hAnsiTheme="minorHAnsi" w:cstheme="minorHAnsi"/>
                <w:sz w:val="22"/>
                <w:szCs w:val="22"/>
              </w:rPr>
            </w:pPr>
          </w:p>
        </w:tc>
      </w:tr>
      <w:tr w:rsidR="00297CE3" w:rsidRPr="00C6353B" w:rsidTr="009911C5">
        <w:trPr>
          <w:trHeight w:val="720"/>
          <w:jc w:val="center"/>
        </w:trPr>
        <w:tc>
          <w:tcPr>
            <w:tcW w:w="3600" w:type="dxa"/>
            <w:shd w:val="clear" w:color="auto" w:fill="auto"/>
          </w:tcPr>
          <w:p w:rsidR="00297CE3" w:rsidRPr="00C6353B" w:rsidRDefault="00297CE3" w:rsidP="009D5A19">
            <w:pPr>
              <w:pStyle w:val="TableText"/>
            </w:pPr>
            <w:r w:rsidRPr="00C6353B">
              <w:t xml:space="preserve">Hand </w:t>
            </w:r>
            <w:r w:rsidR="009D5A19">
              <w:t>h</w:t>
            </w:r>
            <w:r w:rsidRPr="00C6353B">
              <w:t xml:space="preserve">ygiene </w:t>
            </w:r>
            <w:r w:rsidR="009D5A19">
              <w:t>p</w:t>
            </w:r>
            <w:r w:rsidRPr="00C6353B">
              <w:t xml:space="preserve">rotocol in place (soap </w:t>
            </w:r>
            <w:r w:rsidR="009D5A19">
              <w:t>and</w:t>
            </w:r>
            <w:r w:rsidRPr="00C6353B">
              <w:t xml:space="preserve"> water preferred) before and after contact with </w:t>
            </w:r>
            <w:r w:rsidR="00541BF8" w:rsidRPr="00541BF8">
              <w:rPr>
                <w:i/>
              </w:rPr>
              <w:t xml:space="preserve">C. </w:t>
            </w:r>
            <w:proofErr w:type="spellStart"/>
            <w:r w:rsidR="009D5A19" w:rsidRPr="00541BF8">
              <w:rPr>
                <w:i/>
              </w:rPr>
              <w:t>difficile</w:t>
            </w:r>
            <w:proofErr w:type="spellEnd"/>
            <w:r w:rsidRPr="00C6353B">
              <w:t xml:space="preserve"> patients</w:t>
            </w:r>
          </w:p>
        </w:tc>
        <w:tc>
          <w:tcPr>
            <w:tcW w:w="1170" w:type="dxa"/>
            <w:shd w:val="clear" w:color="auto" w:fill="auto"/>
          </w:tcPr>
          <w:p w:rsidR="00297CE3" w:rsidRPr="00C6353B" w:rsidRDefault="009911C5" w:rsidP="009911C5">
            <w:pPr>
              <w:pStyle w:val="TableText"/>
            </w:pPr>
            <w:r w:rsidRPr="007B56F1">
              <w:sym w:font="Wingdings" w:char="F0A8"/>
            </w:r>
            <w:r>
              <w:t xml:space="preserve"> </w:t>
            </w:r>
            <w:r w:rsidR="00297CE3" w:rsidRPr="00C6353B">
              <w:t>Yes</w:t>
            </w:r>
          </w:p>
          <w:p w:rsidR="00297CE3" w:rsidRPr="00C6353B" w:rsidRDefault="009911C5" w:rsidP="009911C5">
            <w:pPr>
              <w:pStyle w:val="TableText"/>
            </w:pPr>
            <w:r w:rsidRPr="007B56F1">
              <w:sym w:font="Wingdings" w:char="F0A8"/>
            </w:r>
            <w:r>
              <w:t xml:space="preserve"> </w:t>
            </w:r>
            <w:r w:rsidR="00297CE3" w:rsidRPr="00C6353B">
              <w:t>No</w:t>
            </w:r>
          </w:p>
        </w:tc>
        <w:tc>
          <w:tcPr>
            <w:tcW w:w="4590" w:type="dxa"/>
            <w:shd w:val="clear" w:color="auto" w:fill="auto"/>
          </w:tcPr>
          <w:p w:rsidR="00297CE3" w:rsidRPr="00C6353B" w:rsidRDefault="00297CE3" w:rsidP="002E1CEE">
            <w:pPr>
              <w:spacing w:after="0"/>
              <w:rPr>
                <w:rFonts w:asciiTheme="minorHAnsi" w:hAnsiTheme="minorHAnsi" w:cstheme="minorHAnsi"/>
                <w:sz w:val="22"/>
                <w:szCs w:val="22"/>
              </w:rPr>
            </w:pPr>
          </w:p>
        </w:tc>
      </w:tr>
      <w:tr w:rsidR="00297CE3" w:rsidRPr="00C6353B" w:rsidTr="009911C5">
        <w:trPr>
          <w:trHeight w:val="720"/>
          <w:jc w:val="center"/>
        </w:trPr>
        <w:tc>
          <w:tcPr>
            <w:tcW w:w="3600" w:type="dxa"/>
            <w:shd w:val="clear" w:color="auto" w:fill="auto"/>
          </w:tcPr>
          <w:p w:rsidR="00297CE3" w:rsidRPr="00C6353B" w:rsidRDefault="00297CE3" w:rsidP="009D5A19">
            <w:pPr>
              <w:pStyle w:val="TableText"/>
            </w:pPr>
            <w:r w:rsidRPr="00C6353B">
              <w:t xml:space="preserve">Personal </w:t>
            </w:r>
            <w:r w:rsidR="009D5A19">
              <w:t>p</w:t>
            </w:r>
            <w:r w:rsidRPr="00C6353B">
              <w:t xml:space="preserve">rotective </w:t>
            </w:r>
            <w:r w:rsidR="009D5A19">
              <w:t>e</w:t>
            </w:r>
            <w:r w:rsidRPr="00C6353B">
              <w:t>quipment readily available/used (gloves, gowns)</w:t>
            </w:r>
          </w:p>
        </w:tc>
        <w:tc>
          <w:tcPr>
            <w:tcW w:w="1170" w:type="dxa"/>
            <w:shd w:val="clear" w:color="auto" w:fill="auto"/>
          </w:tcPr>
          <w:p w:rsidR="00297CE3" w:rsidRPr="00C6353B" w:rsidRDefault="009911C5" w:rsidP="009911C5">
            <w:pPr>
              <w:pStyle w:val="TableText"/>
            </w:pPr>
            <w:r w:rsidRPr="007B56F1">
              <w:sym w:font="Wingdings" w:char="F0A8"/>
            </w:r>
            <w:r>
              <w:t xml:space="preserve"> </w:t>
            </w:r>
            <w:r w:rsidR="00297CE3" w:rsidRPr="00C6353B">
              <w:t>Yes</w:t>
            </w:r>
          </w:p>
          <w:p w:rsidR="00297CE3" w:rsidRPr="00C6353B" w:rsidRDefault="009911C5" w:rsidP="009911C5">
            <w:pPr>
              <w:pStyle w:val="TableText"/>
            </w:pPr>
            <w:r w:rsidRPr="007B56F1">
              <w:sym w:font="Wingdings" w:char="F0A8"/>
            </w:r>
            <w:r>
              <w:t xml:space="preserve"> </w:t>
            </w:r>
            <w:r w:rsidR="00297CE3" w:rsidRPr="00C6353B">
              <w:t>No</w:t>
            </w:r>
          </w:p>
        </w:tc>
        <w:tc>
          <w:tcPr>
            <w:tcW w:w="4590" w:type="dxa"/>
            <w:shd w:val="clear" w:color="auto" w:fill="auto"/>
          </w:tcPr>
          <w:p w:rsidR="00297CE3" w:rsidRPr="00C6353B" w:rsidRDefault="00297CE3" w:rsidP="002E1CEE">
            <w:pPr>
              <w:spacing w:after="0"/>
              <w:rPr>
                <w:rFonts w:asciiTheme="minorHAnsi" w:hAnsiTheme="minorHAnsi" w:cstheme="minorHAnsi"/>
                <w:sz w:val="22"/>
                <w:szCs w:val="22"/>
              </w:rPr>
            </w:pPr>
          </w:p>
        </w:tc>
      </w:tr>
      <w:tr w:rsidR="00297CE3" w:rsidRPr="00C6353B" w:rsidTr="009911C5">
        <w:trPr>
          <w:trHeight w:val="720"/>
          <w:jc w:val="center"/>
        </w:trPr>
        <w:tc>
          <w:tcPr>
            <w:tcW w:w="3600" w:type="dxa"/>
            <w:shd w:val="clear" w:color="auto" w:fill="auto"/>
          </w:tcPr>
          <w:p w:rsidR="00297CE3" w:rsidRPr="00C6353B" w:rsidRDefault="00297CE3" w:rsidP="009911C5">
            <w:pPr>
              <w:pStyle w:val="TableText"/>
            </w:pPr>
            <w:r w:rsidRPr="00C6353B">
              <w:t xml:space="preserve">Policy for use of private rooms for </w:t>
            </w:r>
            <w:r w:rsidR="00541BF8" w:rsidRPr="00541BF8">
              <w:rPr>
                <w:i/>
              </w:rPr>
              <w:t xml:space="preserve">C. </w:t>
            </w:r>
            <w:proofErr w:type="spellStart"/>
            <w:r w:rsidR="00541BF8" w:rsidRPr="00541BF8">
              <w:rPr>
                <w:i/>
              </w:rPr>
              <w:t>difficile</w:t>
            </w:r>
            <w:proofErr w:type="spellEnd"/>
            <w:r w:rsidRPr="00C6353B">
              <w:rPr>
                <w:i/>
              </w:rPr>
              <w:t xml:space="preserve"> </w:t>
            </w:r>
            <w:r w:rsidRPr="00C6353B">
              <w:t>patients</w:t>
            </w:r>
          </w:p>
        </w:tc>
        <w:tc>
          <w:tcPr>
            <w:tcW w:w="1170" w:type="dxa"/>
            <w:shd w:val="clear" w:color="auto" w:fill="auto"/>
          </w:tcPr>
          <w:p w:rsidR="00297CE3" w:rsidRPr="00C6353B" w:rsidRDefault="009911C5" w:rsidP="009911C5">
            <w:pPr>
              <w:pStyle w:val="TableText"/>
            </w:pPr>
            <w:r w:rsidRPr="007B56F1">
              <w:sym w:font="Wingdings" w:char="F0A8"/>
            </w:r>
            <w:r>
              <w:t xml:space="preserve"> </w:t>
            </w:r>
            <w:r w:rsidR="00297CE3" w:rsidRPr="00C6353B">
              <w:t>Yes</w:t>
            </w:r>
          </w:p>
          <w:p w:rsidR="00297CE3" w:rsidRPr="00C6353B" w:rsidRDefault="009911C5" w:rsidP="009911C5">
            <w:pPr>
              <w:pStyle w:val="TableText"/>
            </w:pPr>
            <w:r w:rsidRPr="007B56F1">
              <w:sym w:font="Wingdings" w:char="F0A8"/>
            </w:r>
            <w:r>
              <w:t xml:space="preserve"> </w:t>
            </w:r>
            <w:r w:rsidR="00297CE3" w:rsidRPr="00C6353B">
              <w:t xml:space="preserve">No </w:t>
            </w:r>
          </w:p>
        </w:tc>
        <w:tc>
          <w:tcPr>
            <w:tcW w:w="4590" w:type="dxa"/>
            <w:shd w:val="clear" w:color="auto" w:fill="auto"/>
          </w:tcPr>
          <w:p w:rsidR="00297CE3" w:rsidRPr="00C6353B" w:rsidRDefault="00297CE3" w:rsidP="002E1CEE">
            <w:pPr>
              <w:spacing w:after="0"/>
              <w:rPr>
                <w:rFonts w:asciiTheme="minorHAnsi" w:hAnsiTheme="minorHAnsi" w:cstheme="minorHAnsi"/>
                <w:sz w:val="22"/>
                <w:szCs w:val="22"/>
              </w:rPr>
            </w:pPr>
          </w:p>
        </w:tc>
      </w:tr>
      <w:tr w:rsidR="00297CE3" w:rsidRPr="00C6353B" w:rsidTr="009911C5">
        <w:trPr>
          <w:trHeight w:val="720"/>
          <w:jc w:val="center"/>
        </w:trPr>
        <w:tc>
          <w:tcPr>
            <w:tcW w:w="3600" w:type="dxa"/>
            <w:shd w:val="clear" w:color="auto" w:fill="auto"/>
          </w:tcPr>
          <w:p w:rsidR="00297CE3" w:rsidRPr="00C6353B" w:rsidRDefault="00297CE3" w:rsidP="009911C5">
            <w:pPr>
              <w:pStyle w:val="TableText"/>
            </w:pPr>
            <w:r w:rsidRPr="00C6353B">
              <w:t xml:space="preserve">Policy for </w:t>
            </w:r>
            <w:proofErr w:type="spellStart"/>
            <w:r w:rsidRPr="00C6353B">
              <w:t>cohorting</w:t>
            </w:r>
            <w:proofErr w:type="spellEnd"/>
            <w:r w:rsidRPr="00C6353B">
              <w:t xml:space="preserve"> patients if private room not available</w:t>
            </w:r>
          </w:p>
        </w:tc>
        <w:tc>
          <w:tcPr>
            <w:tcW w:w="1170" w:type="dxa"/>
            <w:shd w:val="clear" w:color="auto" w:fill="auto"/>
          </w:tcPr>
          <w:p w:rsidR="00297CE3" w:rsidRPr="00C6353B" w:rsidRDefault="009911C5" w:rsidP="009911C5">
            <w:pPr>
              <w:pStyle w:val="TableText"/>
            </w:pPr>
            <w:r w:rsidRPr="007B56F1">
              <w:sym w:font="Wingdings" w:char="F0A8"/>
            </w:r>
            <w:r>
              <w:t xml:space="preserve"> </w:t>
            </w:r>
            <w:r w:rsidR="00297CE3" w:rsidRPr="00C6353B">
              <w:t>Yes</w:t>
            </w:r>
          </w:p>
          <w:p w:rsidR="00297CE3" w:rsidRPr="00C6353B" w:rsidRDefault="009911C5" w:rsidP="009911C5">
            <w:pPr>
              <w:pStyle w:val="TableText"/>
            </w:pPr>
            <w:r w:rsidRPr="007B56F1">
              <w:sym w:font="Wingdings" w:char="F0A8"/>
            </w:r>
            <w:r>
              <w:t xml:space="preserve"> </w:t>
            </w:r>
            <w:r w:rsidR="00297CE3" w:rsidRPr="00C6353B">
              <w:t>No</w:t>
            </w:r>
          </w:p>
        </w:tc>
        <w:tc>
          <w:tcPr>
            <w:tcW w:w="4590" w:type="dxa"/>
            <w:shd w:val="clear" w:color="auto" w:fill="auto"/>
          </w:tcPr>
          <w:p w:rsidR="00297CE3" w:rsidRPr="00C6353B" w:rsidRDefault="00297CE3" w:rsidP="002E1CEE">
            <w:pPr>
              <w:spacing w:after="0"/>
              <w:rPr>
                <w:rFonts w:asciiTheme="minorHAnsi" w:hAnsiTheme="minorHAnsi" w:cstheme="minorHAnsi"/>
                <w:sz w:val="22"/>
                <w:szCs w:val="22"/>
              </w:rPr>
            </w:pPr>
          </w:p>
        </w:tc>
      </w:tr>
      <w:tr w:rsidR="00297CE3" w:rsidRPr="00C6353B" w:rsidTr="009911C5">
        <w:trPr>
          <w:trHeight w:val="720"/>
          <w:jc w:val="center"/>
        </w:trPr>
        <w:tc>
          <w:tcPr>
            <w:tcW w:w="3600" w:type="dxa"/>
            <w:shd w:val="clear" w:color="auto" w:fill="auto"/>
          </w:tcPr>
          <w:p w:rsidR="00297CE3" w:rsidRPr="00C6353B" w:rsidRDefault="00297CE3" w:rsidP="009911C5">
            <w:pPr>
              <w:pStyle w:val="TableText"/>
            </w:pPr>
            <w:r w:rsidRPr="00C6353B">
              <w:t>Policy for dedicated commode for each patient</w:t>
            </w:r>
          </w:p>
        </w:tc>
        <w:tc>
          <w:tcPr>
            <w:tcW w:w="1170" w:type="dxa"/>
            <w:shd w:val="clear" w:color="auto" w:fill="auto"/>
          </w:tcPr>
          <w:p w:rsidR="00297CE3" w:rsidRPr="00C6353B" w:rsidRDefault="009911C5" w:rsidP="009911C5">
            <w:pPr>
              <w:pStyle w:val="TableText"/>
            </w:pPr>
            <w:r w:rsidRPr="007B56F1">
              <w:sym w:font="Wingdings" w:char="F0A8"/>
            </w:r>
            <w:r>
              <w:t xml:space="preserve"> </w:t>
            </w:r>
            <w:r w:rsidR="00297CE3" w:rsidRPr="00C6353B">
              <w:t>Yes</w:t>
            </w:r>
          </w:p>
          <w:p w:rsidR="00297CE3" w:rsidRPr="00C6353B" w:rsidRDefault="009911C5" w:rsidP="009911C5">
            <w:pPr>
              <w:pStyle w:val="TableText"/>
            </w:pPr>
            <w:r w:rsidRPr="007B56F1">
              <w:sym w:font="Wingdings" w:char="F0A8"/>
            </w:r>
            <w:r>
              <w:t xml:space="preserve"> </w:t>
            </w:r>
            <w:r w:rsidR="00297CE3" w:rsidRPr="00C6353B">
              <w:t>No</w:t>
            </w:r>
          </w:p>
        </w:tc>
        <w:tc>
          <w:tcPr>
            <w:tcW w:w="4590" w:type="dxa"/>
            <w:shd w:val="clear" w:color="auto" w:fill="auto"/>
          </w:tcPr>
          <w:p w:rsidR="00297CE3" w:rsidRPr="00C6353B" w:rsidRDefault="00297CE3" w:rsidP="002E1CEE">
            <w:pPr>
              <w:spacing w:after="0"/>
              <w:rPr>
                <w:rFonts w:asciiTheme="minorHAnsi" w:hAnsiTheme="minorHAnsi" w:cstheme="minorHAnsi"/>
                <w:sz w:val="22"/>
                <w:szCs w:val="22"/>
              </w:rPr>
            </w:pPr>
          </w:p>
        </w:tc>
      </w:tr>
    </w:tbl>
    <w:p w:rsidR="00297CE3" w:rsidRPr="00CE1436" w:rsidRDefault="00297CE3" w:rsidP="002E1CEE">
      <w:pPr>
        <w:pStyle w:val="PlainText"/>
        <w:spacing w:after="0"/>
        <w:rPr>
          <w:rFonts w:cs="Calibri"/>
          <w:sz w:val="20"/>
          <w:szCs w:val="20"/>
        </w:rPr>
      </w:pPr>
    </w:p>
    <w:p w:rsidR="00297CE3" w:rsidRPr="00C6353B" w:rsidRDefault="00297CE3" w:rsidP="009D5A19">
      <w:pPr>
        <w:pStyle w:val="Heading5"/>
      </w:pPr>
      <w:r>
        <w:rPr>
          <w:rFonts w:cs="Calibri"/>
        </w:rPr>
        <w:br w:type="page"/>
      </w:r>
      <w:r w:rsidRPr="00C6353B">
        <w:t>Ø</w:t>
      </w:r>
      <w:r w:rsidR="009D5A19">
        <w:t xml:space="preserve"> </w:t>
      </w:r>
      <w:r w:rsidRPr="00F44E0A">
        <w:t>1</w:t>
      </w:r>
      <w:r w:rsidR="003232EB" w:rsidRPr="00AA25BE">
        <w:t>G</w:t>
      </w:r>
      <w:r w:rsidRPr="00C6353B">
        <w:t xml:space="preserve"> TOOL</w:t>
      </w:r>
      <w:r w:rsidR="00864932">
        <w:t>:</w:t>
      </w:r>
      <w:r w:rsidRPr="00C6353B">
        <w:t xml:space="preserve"> Assessing </w:t>
      </w:r>
      <w:r w:rsidR="00864932">
        <w:t>L</w:t>
      </w:r>
      <w:r w:rsidRPr="00C6353B">
        <w:t xml:space="preserve">eadership </w:t>
      </w:r>
      <w:r w:rsidR="00864932">
        <w:t>S</w:t>
      </w:r>
      <w:r w:rsidRPr="00C6353B">
        <w:t>upport</w:t>
      </w:r>
    </w:p>
    <w:p w:rsidR="009D5A19" w:rsidRPr="00C6353B" w:rsidRDefault="009D5A19" w:rsidP="009D5A19">
      <w:r w:rsidRPr="00C6353B">
        <w:rPr>
          <w:b/>
        </w:rPr>
        <w:t>Purpose:</w:t>
      </w:r>
      <w:r>
        <w:t xml:space="preserve"> </w:t>
      </w:r>
      <w:r w:rsidRPr="00C6353B">
        <w:t xml:space="preserve">To assess senior administrative leadership support for improving </w:t>
      </w:r>
      <w:r w:rsidRPr="00C6353B">
        <w:rPr>
          <w:i/>
        </w:rPr>
        <w:t>C.</w:t>
      </w:r>
      <w:r>
        <w:rPr>
          <w:i/>
        </w:rPr>
        <w:t xml:space="preserve"> </w:t>
      </w:r>
      <w:proofErr w:type="spellStart"/>
      <w:r w:rsidRPr="00C6353B">
        <w:rPr>
          <w:i/>
        </w:rPr>
        <w:t>difficile</w:t>
      </w:r>
      <w:proofErr w:type="spellEnd"/>
      <w:r w:rsidRPr="00C6353B">
        <w:t xml:space="preserve"> prevention and allocating needed resources for improvement activities. </w:t>
      </w:r>
    </w:p>
    <w:p w:rsidR="009D5A19" w:rsidRPr="00C6353B" w:rsidRDefault="009D5A19" w:rsidP="009D5A19">
      <w:pPr>
        <w:rPr>
          <w:b/>
        </w:rPr>
      </w:pPr>
      <w:r w:rsidRPr="00C6353B">
        <w:rPr>
          <w:b/>
        </w:rPr>
        <w:t>Source</w:t>
      </w:r>
      <w:r w:rsidR="004377B3" w:rsidRPr="004377B3">
        <w:rPr>
          <w:b/>
        </w:rPr>
        <w:t>:</w:t>
      </w:r>
      <w:r w:rsidRPr="00C6353B">
        <w:t xml:space="preserve"> </w:t>
      </w:r>
      <w:r w:rsidRPr="009D5A19">
        <w:t xml:space="preserve">Developed by ERASE </w:t>
      </w:r>
      <w:r w:rsidRPr="009D5A19">
        <w:rPr>
          <w:i/>
        </w:rPr>
        <w:t xml:space="preserve">C. </w:t>
      </w:r>
      <w:proofErr w:type="spellStart"/>
      <w:r w:rsidRPr="009D5A19">
        <w:rPr>
          <w:i/>
        </w:rPr>
        <w:t>difficile</w:t>
      </w:r>
      <w:proofErr w:type="spellEnd"/>
      <w:r w:rsidRPr="009D5A19">
        <w:t xml:space="preserve"> project team</w:t>
      </w:r>
      <w:r w:rsidRPr="00C6353B">
        <w:rPr>
          <w:b/>
        </w:rPr>
        <w:t>.</w:t>
      </w:r>
    </w:p>
    <w:p w:rsidR="00297CE3" w:rsidRPr="00C6353B" w:rsidRDefault="009D5A19" w:rsidP="009D5A19">
      <w:pPr>
        <w:rPr>
          <w:rFonts w:asciiTheme="minorHAnsi" w:hAnsiTheme="minorHAnsi" w:cstheme="minorHAnsi"/>
          <w:sz w:val="22"/>
          <w:szCs w:val="22"/>
        </w:rPr>
      </w:pPr>
      <w:r w:rsidRPr="00C6353B">
        <w:rPr>
          <w:b/>
        </w:rPr>
        <w:t>Instructions</w:t>
      </w:r>
      <w:r w:rsidR="004377B3" w:rsidRPr="004377B3">
        <w:rPr>
          <w:b/>
        </w:rPr>
        <w:t>:</w:t>
      </w:r>
      <w:r w:rsidRPr="00C6353B">
        <w:t xml:space="preserve"> Complete checklist, review responses to ascertain the level of leadership support</w:t>
      </w:r>
      <w:r>
        <w:t>,</w:t>
      </w:r>
      <w:r w:rsidRPr="00C6353B">
        <w:t xml:space="preserve"> and consider </w:t>
      </w:r>
      <w:r>
        <w:t>which</w:t>
      </w:r>
      <w:r w:rsidRPr="00C6353B">
        <w:t xml:space="preserve"> areas and strategies need strengthening.</w:t>
      </w:r>
      <w:r w:rsidRPr="00C6353B">
        <w:rPr>
          <w:b/>
        </w:rPr>
        <w:t xml:space="preserve"> </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bottom w:w="29" w:type="dxa"/>
          <w:right w:w="115" w:type="dxa"/>
        </w:tblCellMar>
        <w:tblLook w:val="01E0"/>
      </w:tblPr>
      <w:tblGrid>
        <w:gridCol w:w="3960"/>
        <w:gridCol w:w="631"/>
        <w:gridCol w:w="539"/>
        <w:gridCol w:w="900"/>
        <w:gridCol w:w="3330"/>
      </w:tblGrid>
      <w:tr w:rsidR="009D5A19" w:rsidRPr="00C6353B" w:rsidTr="009D5A19">
        <w:trPr>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Head"/>
            </w:pPr>
            <w:r w:rsidRPr="00C6353B">
              <w:t>Leadership Support Assessment</w:t>
            </w:r>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Head"/>
            </w:pPr>
            <w:r w:rsidRPr="00C6353B">
              <w:t>Yes</w:t>
            </w: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Head"/>
            </w:pPr>
            <w:r w:rsidRPr="00C6353B">
              <w:t>No</w:t>
            </w: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Head"/>
            </w:pPr>
            <w:r w:rsidRPr="00C6353B">
              <w:t>Partial</w:t>
            </w: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Head"/>
            </w:pPr>
            <w:r w:rsidRPr="00C6353B">
              <w:t>Comment</w:t>
            </w:r>
          </w:p>
        </w:tc>
      </w:tr>
      <w:tr w:rsidR="009D5A19" w:rsidRPr="00C6353B" w:rsidTr="009D5A19">
        <w:trPr>
          <w:trHeight w:val="864"/>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9D5A19" w:rsidRDefault="00541BF8" w:rsidP="009D5A19">
            <w:pPr>
              <w:pStyle w:val="TableText"/>
              <w:rPr>
                <w:szCs w:val="22"/>
              </w:rPr>
            </w:pPr>
            <w:r w:rsidRPr="009D5A19">
              <w:rPr>
                <w:i/>
                <w:szCs w:val="22"/>
              </w:rPr>
              <w:t xml:space="preserve">C. </w:t>
            </w:r>
            <w:proofErr w:type="spellStart"/>
            <w:r w:rsidRPr="009D5A19">
              <w:rPr>
                <w:i/>
                <w:szCs w:val="22"/>
              </w:rPr>
              <w:t>difficile</w:t>
            </w:r>
            <w:proofErr w:type="spellEnd"/>
            <w:r w:rsidR="00297CE3" w:rsidRPr="009D5A19">
              <w:rPr>
                <w:szCs w:val="22"/>
              </w:rPr>
              <w:t xml:space="preserve"> prevention beyond current practices is a high priority within the facility</w:t>
            </w:r>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r>
      <w:tr w:rsidR="009D5A19" w:rsidRPr="00C6353B" w:rsidTr="009D5A19">
        <w:trPr>
          <w:trHeight w:val="864"/>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9D5A19" w:rsidRDefault="00297CE3" w:rsidP="009D5A19">
            <w:pPr>
              <w:pStyle w:val="TableText"/>
              <w:rPr>
                <w:szCs w:val="22"/>
              </w:rPr>
            </w:pPr>
            <w:r w:rsidRPr="009D5A19">
              <w:rPr>
                <w:szCs w:val="22"/>
              </w:rPr>
              <w:t>There are visible role models/champions for antimicrobial stewardship for reducing</w:t>
            </w:r>
            <w:r w:rsidR="00541BF8" w:rsidRPr="009D5A19">
              <w:rPr>
                <w:szCs w:val="22"/>
              </w:rPr>
              <w:t xml:space="preserve"> </w:t>
            </w:r>
            <w:r w:rsidR="00541BF8" w:rsidRPr="009D5A19">
              <w:rPr>
                <w:i/>
                <w:szCs w:val="22"/>
              </w:rPr>
              <w:t xml:space="preserve">C. </w:t>
            </w:r>
            <w:proofErr w:type="spellStart"/>
            <w:r w:rsidR="00541BF8" w:rsidRPr="009D5A19">
              <w:rPr>
                <w:i/>
                <w:szCs w:val="22"/>
              </w:rPr>
              <w:t>difficile</w:t>
            </w:r>
            <w:proofErr w:type="spellEnd"/>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r>
      <w:tr w:rsidR="009D5A19" w:rsidRPr="00C6353B" w:rsidTr="009D5A19">
        <w:trPr>
          <w:trHeight w:val="864"/>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9D5A19" w:rsidRDefault="00297CE3" w:rsidP="009D5A19">
            <w:pPr>
              <w:pStyle w:val="TableText"/>
              <w:rPr>
                <w:szCs w:val="22"/>
              </w:rPr>
            </w:pPr>
            <w:r w:rsidRPr="009D5A19">
              <w:rPr>
                <w:szCs w:val="22"/>
              </w:rPr>
              <w:t>The facility has implemented antimicrobial stewardship policies</w:t>
            </w:r>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r>
      <w:tr w:rsidR="009D5A19" w:rsidRPr="00C6353B" w:rsidTr="009D5A19">
        <w:trPr>
          <w:trHeight w:val="864"/>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9D5A19" w:rsidRDefault="00297CE3" w:rsidP="009D5A19">
            <w:pPr>
              <w:pStyle w:val="TableText"/>
              <w:rPr>
                <w:szCs w:val="22"/>
              </w:rPr>
            </w:pPr>
            <w:r w:rsidRPr="009D5A19">
              <w:rPr>
                <w:szCs w:val="22"/>
              </w:rPr>
              <w:t>There is a dedicated budget allocated for infection control activities</w:t>
            </w:r>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r>
      <w:tr w:rsidR="009D5A19" w:rsidRPr="00C6353B" w:rsidTr="009D5A19">
        <w:trPr>
          <w:trHeight w:val="864"/>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9D5A19" w:rsidRDefault="00297CE3" w:rsidP="009D5A19">
            <w:pPr>
              <w:pStyle w:val="TableText"/>
              <w:rPr>
                <w:szCs w:val="22"/>
              </w:rPr>
            </w:pPr>
            <w:r w:rsidRPr="009D5A19">
              <w:rPr>
                <w:szCs w:val="22"/>
              </w:rPr>
              <w:t>The budget includes funding for education and training on infection control</w:t>
            </w:r>
            <w:r w:rsidR="009D5A19">
              <w:rPr>
                <w:szCs w:val="22"/>
              </w:rPr>
              <w:t>,</w:t>
            </w:r>
            <w:r w:rsidRPr="009D5A19">
              <w:rPr>
                <w:szCs w:val="22"/>
              </w:rPr>
              <w:t xml:space="preserve"> including antimicrobial targeting</w:t>
            </w:r>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r>
      <w:tr w:rsidR="009D5A19" w:rsidRPr="00C6353B" w:rsidTr="009D5A19">
        <w:trPr>
          <w:trHeight w:val="864"/>
          <w:jc w:val="center"/>
        </w:trPr>
        <w:tc>
          <w:tcPr>
            <w:tcW w:w="2115" w:type="pct"/>
            <w:tcBorders>
              <w:top w:val="single" w:sz="4" w:space="0" w:color="000000"/>
              <w:left w:val="single" w:sz="4" w:space="0" w:color="000000"/>
              <w:bottom w:val="single" w:sz="4" w:space="0" w:color="000000"/>
              <w:right w:val="single" w:sz="4" w:space="0" w:color="000000"/>
            </w:tcBorders>
          </w:tcPr>
          <w:p w:rsidR="00297CE3" w:rsidRPr="009D5A19" w:rsidRDefault="00297CE3" w:rsidP="009D5A19">
            <w:pPr>
              <w:pStyle w:val="TableText"/>
              <w:rPr>
                <w:szCs w:val="22"/>
              </w:rPr>
            </w:pPr>
            <w:r w:rsidRPr="009D5A19">
              <w:rPr>
                <w:szCs w:val="22"/>
              </w:rPr>
              <w:t xml:space="preserve">The budget includes funding for </w:t>
            </w:r>
            <w:r w:rsidR="009D5A19">
              <w:rPr>
                <w:szCs w:val="22"/>
              </w:rPr>
              <w:t>information technology</w:t>
            </w:r>
            <w:r w:rsidRPr="009D5A19">
              <w:rPr>
                <w:szCs w:val="22"/>
              </w:rPr>
              <w:t xml:space="preserve"> </w:t>
            </w:r>
            <w:r w:rsidR="009D5A19">
              <w:rPr>
                <w:szCs w:val="22"/>
              </w:rPr>
              <w:t xml:space="preserve">to </w:t>
            </w:r>
            <w:r w:rsidRPr="009D5A19">
              <w:rPr>
                <w:szCs w:val="22"/>
              </w:rPr>
              <w:t>support infection control</w:t>
            </w:r>
            <w:r w:rsidR="009D5A19">
              <w:rPr>
                <w:szCs w:val="22"/>
              </w:rPr>
              <w:t>,</w:t>
            </w:r>
            <w:r w:rsidRPr="009D5A19">
              <w:rPr>
                <w:szCs w:val="22"/>
              </w:rPr>
              <w:t xml:space="preserve"> including antimicrobial targeting</w:t>
            </w:r>
          </w:p>
        </w:tc>
        <w:tc>
          <w:tcPr>
            <w:tcW w:w="337"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288"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481"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c>
          <w:tcPr>
            <w:tcW w:w="1779" w:type="pct"/>
            <w:tcBorders>
              <w:top w:val="single" w:sz="4" w:space="0" w:color="000000"/>
              <w:left w:val="single" w:sz="4" w:space="0" w:color="000000"/>
              <w:bottom w:val="single" w:sz="4" w:space="0" w:color="000000"/>
              <w:right w:val="single" w:sz="4" w:space="0" w:color="000000"/>
            </w:tcBorders>
          </w:tcPr>
          <w:p w:rsidR="00297CE3" w:rsidRPr="00C6353B" w:rsidRDefault="00297CE3" w:rsidP="009D5A19">
            <w:pPr>
              <w:pStyle w:val="TableText"/>
            </w:pPr>
          </w:p>
        </w:tc>
      </w:tr>
    </w:tbl>
    <w:p w:rsidR="00297CE3" w:rsidRPr="00C6353B" w:rsidRDefault="00297CE3" w:rsidP="00864932">
      <w:pPr>
        <w:pStyle w:val="Heading5"/>
      </w:pPr>
      <w:r w:rsidRPr="00C6353B">
        <w:br w:type="page"/>
      </w:r>
      <w:r w:rsidRPr="00F44E0A">
        <w:t xml:space="preserve">Ø </w:t>
      </w:r>
      <w:r w:rsidRPr="00B40F72">
        <w:t>1</w:t>
      </w:r>
      <w:r w:rsidR="003232EB" w:rsidRPr="00AA25BE">
        <w:t>H</w:t>
      </w:r>
      <w:r w:rsidRPr="00C6353B">
        <w:t xml:space="preserve"> TOOL</w:t>
      </w:r>
      <w:r w:rsidR="00864932">
        <w:t>:</w:t>
      </w:r>
      <w:r w:rsidRPr="00C6353B">
        <w:t xml:space="preserve"> Stakeholder Analysis</w:t>
      </w:r>
    </w:p>
    <w:p w:rsidR="00864932" w:rsidRPr="00C6353B" w:rsidRDefault="00864932" w:rsidP="00864932">
      <w:r w:rsidRPr="00C6353B">
        <w:rPr>
          <w:b/>
        </w:rPr>
        <w:t>Purpose:</w:t>
      </w:r>
      <w:r>
        <w:t xml:space="preserve"> </w:t>
      </w:r>
      <w:r w:rsidRPr="00C6353B">
        <w:t xml:space="preserve">To help identify how specific departments and disciplines </w:t>
      </w:r>
      <w:r>
        <w:t>will</w:t>
      </w:r>
      <w:r w:rsidRPr="00C6353B">
        <w:t xml:space="preserve"> be involved in planning and implementing ASP strategies and to identify actions ne</w:t>
      </w:r>
      <w:r>
        <w:t>eded</w:t>
      </w:r>
      <w:r w:rsidRPr="00C6353B">
        <w:t xml:space="preserve"> to obtain buy-in and participation</w:t>
      </w:r>
      <w:r>
        <w:t>.</w:t>
      </w:r>
    </w:p>
    <w:p w:rsidR="00864932" w:rsidRPr="00C6353B" w:rsidRDefault="00864932" w:rsidP="00864932">
      <w:r w:rsidRPr="00C6353B">
        <w:rPr>
          <w:b/>
        </w:rPr>
        <w:t>Source:</w:t>
      </w:r>
      <w:r w:rsidRPr="00C6353B">
        <w:t xml:space="preserve"> Adapted from Project Agency. </w:t>
      </w:r>
      <w:proofErr w:type="gramStart"/>
      <w:r>
        <w:t>Blank p</w:t>
      </w:r>
      <w:r w:rsidRPr="00C6353B">
        <w:t xml:space="preserve">roject </w:t>
      </w:r>
      <w:r>
        <w:t>m</w:t>
      </w:r>
      <w:r w:rsidRPr="00C6353B">
        <w:t xml:space="preserve">anagement </w:t>
      </w:r>
      <w:r>
        <w:t>t</w:t>
      </w:r>
      <w:r w:rsidRPr="00C6353B">
        <w:t>emplates.</w:t>
      </w:r>
      <w:proofErr w:type="gramEnd"/>
      <w:r w:rsidRPr="00C6353B">
        <w:t xml:space="preserve"> Available at: http://www.businessballs.com/project%20management%20templates.pdf.</w:t>
      </w:r>
    </w:p>
    <w:p w:rsidR="00864932" w:rsidRPr="00C6353B" w:rsidRDefault="00864932" w:rsidP="00864932">
      <w:r w:rsidRPr="00C6353B">
        <w:rPr>
          <w:b/>
        </w:rPr>
        <w:t>Instructions</w:t>
      </w:r>
      <w:r w:rsidRPr="00864932">
        <w:rPr>
          <w:b/>
        </w:rPr>
        <w:t>:</w:t>
      </w:r>
      <w:r w:rsidRPr="00C6353B">
        <w:t xml:space="preserve"> Interview key institutional stakeholders, </w:t>
      </w:r>
      <w:r>
        <w:t xml:space="preserve">and </w:t>
      </w:r>
      <w:r w:rsidRPr="00C6353B">
        <w:t xml:space="preserve">identify actions to involve them in the planning and eventual implementation of </w:t>
      </w:r>
      <w:r w:rsidR="00EA7D1D">
        <w:t xml:space="preserve">an </w:t>
      </w:r>
      <w:r w:rsidRPr="00C6353B">
        <w:t xml:space="preserve">ASP. </w:t>
      </w:r>
      <w:r>
        <w:t>M</w:t>
      </w:r>
      <w:r w:rsidRPr="00C6353B">
        <w:t>odify stakeholder list to meet the needs of your institution.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1E0"/>
      </w:tblPr>
      <w:tblGrid>
        <w:gridCol w:w="1710"/>
        <w:gridCol w:w="1591"/>
        <w:gridCol w:w="1799"/>
        <w:gridCol w:w="1972"/>
        <w:gridCol w:w="2288"/>
      </w:tblGrid>
      <w:tr w:rsidR="00297CE3" w:rsidRPr="00C6353B" w:rsidTr="00864932">
        <w:trPr>
          <w:trHeight w:val="864"/>
          <w:tblHeader/>
          <w:jc w:val="center"/>
        </w:trPr>
        <w:tc>
          <w:tcPr>
            <w:tcW w:w="1710" w:type="dxa"/>
            <w:tcBorders>
              <w:top w:val="single" w:sz="4" w:space="0" w:color="auto"/>
              <w:left w:val="single" w:sz="4" w:space="0" w:color="auto"/>
              <w:bottom w:val="single" w:sz="4" w:space="0" w:color="auto"/>
              <w:right w:val="single" w:sz="4" w:space="0" w:color="auto"/>
            </w:tcBorders>
            <w:vAlign w:val="bottom"/>
          </w:tcPr>
          <w:p w:rsidR="00297CE3" w:rsidRPr="00C6353B" w:rsidRDefault="00297CE3" w:rsidP="00864932">
            <w:pPr>
              <w:pStyle w:val="TableHead"/>
            </w:pPr>
            <w:r w:rsidRPr="00C6353B">
              <w:t>Stakeholder/ Discipline</w:t>
            </w:r>
          </w:p>
        </w:tc>
        <w:tc>
          <w:tcPr>
            <w:tcW w:w="1591" w:type="dxa"/>
            <w:tcBorders>
              <w:top w:val="single" w:sz="4" w:space="0" w:color="auto"/>
              <w:left w:val="single" w:sz="4" w:space="0" w:color="auto"/>
              <w:bottom w:val="single" w:sz="4" w:space="0" w:color="auto"/>
              <w:right w:val="single" w:sz="4" w:space="0" w:color="auto"/>
            </w:tcBorders>
            <w:vAlign w:val="bottom"/>
          </w:tcPr>
          <w:p w:rsidR="00297CE3" w:rsidRPr="00C6353B" w:rsidRDefault="00297CE3" w:rsidP="00864932">
            <w:pPr>
              <w:pStyle w:val="TableHead"/>
            </w:pPr>
            <w:r w:rsidRPr="00C6353B">
              <w:t>What w</w:t>
            </w:r>
            <w:r w:rsidR="00864932">
              <w:t>ill</w:t>
            </w:r>
            <w:r w:rsidRPr="00C6353B">
              <w:t xml:space="preserve"> be this stakeholder’s role in planning and implementing ASP?</w:t>
            </w:r>
          </w:p>
        </w:tc>
        <w:tc>
          <w:tcPr>
            <w:tcW w:w="1799" w:type="dxa"/>
            <w:tcBorders>
              <w:top w:val="single" w:sz="4" w:space="0" w:color="auto"/>
              <w:left w:val="single" w:sz="4" w:space="0" w:color="auto"/>
              <w:bottom w:val="single" w:sz="4" w:space="0" w:color="auto"/>
              <w:right w:val="single" w:sz="4" w:space="0" w:color="auto"/>
            </w:tcBorders>
            <w:vAlign w:val="bottom"/>
          </w:tcPr>
          <w:p w:rsidR="00297CE3" w:rsidRPr="00C6353B" w:rsidRDefault="00297CE3" w:rsidP="00864932">
            <w:pPr>
              <w:pStyle w:val="TableHead"/>
            </w:pPr>
            <w:r w:rsidRPr="00C6353B">
              <w:t xml:space="preserve">What are the anticipated activities this stakeholder </w:t>
            </w:r>
            <w:r w:rsidR="00864932">
              <w:t>can</w:t>
            </w:r>
            <w:r w:rsidRPr="00C6353B">
              <w:t xml:space="preserve"> be involved in to plan and implement ASP?</w:t>
            </w:r>
          </w:p>
        </w:tc>
        <w:tc>
          <w:tcPr>
            <w:tcW w:w="1972" w:type="dxa"/>
            <w:tcBorders>
              <w:top w:val="single" w:sz="4" w:space="0" w:color="auto"/>
              <w:left w:val="single" w:sz="4" w:space="0" w:color="auto"/>
              <w:bottom w:val="single" w:sz="4" w:space="0" w:color="auto"/>
              <w:right w:val="single" w:sz="4" w:space="0" w:color="auto"/>
            </w:tcBorders>
            <w:vAlign w:val="bottom"/>
          </w:tcPr>
          <w:p w:rsidR="00297CE3" w:rsidRPr="00C6353B" w:rsidRDefault="00297CE3" w:rsidP="00864932">
            <w:pPr>
              <w:pStyle w:val="TableHead"/>
            </w:pPr>
            <w:r w:rsidRPr="00C6353B">
              <w:t>What are some of this stakeholder’s general perceptions about planning and implementing ASP?</w:t>
            </w:r>
          </w:p>
        </w:tc>
        <w:tc>
          <w:tcPr>
            <w:tcW w:w="2288" w:type="dxa"/>
            <w:tcBorders>
              <w:top w:val="single" w:sz="4" w:space="0" w:color="auto"/>
              <w:left w:val="single" w:sz="4" w:space="0" w:color="auto"/>
              <w:bottom w:val="single" w:sz="4" w:space="0" w:color="auto"/>
              <w:right w:val="single" w:sz="4" w:space="0" w:color="auto"/>
            </w:tcBorders>
            <w:vAlign w:val="bottom"/>
          </w:tcPr>
          <w:p w:rsidR="00297CE3" w:rsidRPr="00C6353B" w:rsidRDefault="00297CE3" w:rsidP="00864932">
            <w:pPr>
              <w:pStyle w:val="TableHead"/>
            </w:pPr>
            <w:r w:rsidRPr="00C6353B">
              <w:t>What actions can be taken to strengthen the buy-in from this key stakeholder to plan for the implementation of ASP?</w:t>
            </w: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Infectious </w:t>
            </w:r>
            <w:r w:rsidR="00864932">
              <w:t>d</w:t>
            </w:r>
            <w:r w:rsidRPr="00C6353B">
              <w:t xml:space="preserve">isease </w:t>
            </w:r>
            <w:r w:rsidR="00864932">
              <w:t>p</w:t>
            </w:r>
            <w:r w:rsidRPr="00C6353B">
              <w:t>hysician</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Clinical </w:t>
            </w:r>
            <w:r w:rsidR="00864932">
              <w:t>p</w:t>
            </w:r>
            <w:r w:rsidRPr="00C6353B">
              <w:t>harmacist</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Microbiologist</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Infection </w:t>
            </w:r>
            <w:r w:rsidR="00864932">
              <w:t>p</w:t>
            </w:r>
            <w:r w:rsidRPr="00C6353B">
              <w:t xml:space="preserve">revention </w:t>
            </w:r>
            <w:r w:rsidR="00864932">
              <w:t>r</w:t>
            </w:r>
            <w:r w:rsidRPr="00C6353B">
              <w:t>epresentative</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Information </w:t>
            </w:r>
            <w:r w:rsidR="00864932">
              <w:t>t</w:t>
            </w:r>
            <w:r w:rsidRPr="00C6353B">
              <w:t xml:space="preserve">echnology </w:t>
            </w:r>
            <w:r w:rsidR="00864932">
              <w:t>r</w:t>
            </w:r>
            <w:r w:rsidRPr="00C6353B">
              <w:t>epresentative</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Senior </w:t>
            </w:r>
            <w:r w:rsidR="00864932">
              <w:t>l</w:t>
            </w:r>
            <w:r w:rsidRPr="00C6353B">
              <w:t xml:space="preserve">eadership </w:t>
            </w:r>
            <w:r w:rsidR="00864932">
              <w:t>r</w:t>
            </w:r>
            <w:r w:rsidRPr="00C6353B">
              <w:t>epresentative</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Prescribing </w:t>
            </w:r>
            <w:r w:rsidR="00864932">
              <w:t>p</w:t>
            </w:r>
            <w:r w:rsidRPr="00C6353B">
              <w:t>rovider</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r w:rsidR="00297CE3" w:rsidRPr="00C6353B" w:rsidTr="00864932">
        <w:trPr>
          <w:trHeight w:val="864"/>
          <w:jc w:val="center"/>
        </w:trPr>
        <w:tc>
          <w:tcPr>
            <w:tcW w:w="1710" w:type="dxa"/>
            <w:tcBorders>
              <w:top w:val="single" w:sz="4" w:space="0" w:color="auto"/>
              <w:left w:val="single" w:sz="4" w:space="0" w:color="auto"/>
              <w:bottom w:val="single" w:sz="4" w:space="0" w:color="auto"/>
              <w:right w:val="single" w:sz="4" w:space="0" w:color="auto"/>
            </w:tcBorders>
          </w:tcPr>
          <w:p w:rsidR="00297CE3" w:rsidRPr="00C6353B" w:rsidRDefault="00297CE3" w:rsidP="00864932">
            <w:pPr>
              <w:pStyle w:val="TableText"/>
            </w:pPr>
            <w:r w:rsidRPr="00C6353B">
              <w:t xml:space="preserve">Other (e.g., </w:t>
            </w:r>
            <w:r w:rsidR="00864932">
              <w:t>h</w:t>
            </w:r>
            <w:r w:rsidRPr="00C6353B">
              <w:t xml:space="preserve">ospital </w:t>
            </w:r>
            <w:r w:rsidR="00864932">
              <w:t>e</w:t>
            </w:r>
            <w:r w:rsidRPr="00C6353B">
              <w:t xml:space="preserve">pidemiologist) </w:t>
            </w:r>
          </w:p>
        </w:tc>
        <w:tc>
          <w:tcPr>
            <w:tcW w:w="1591"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799"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1972"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c>
          <w:tcPr>
            <w:tcW w:w="2288" w:type="dxa"/>
            <w:tcBorders>
              <w:top w:val="single" w:sz="4" w:space="0" w:color="auto"/>
              <w:left w:val="single" w:sz="4" w:space="0" w:color="auto"/>
              <w:bottom w:val="single" w:sz="4" w:space="0" w:color="auto"/>
              <w:right w:val="single" w:sz="4" w:space="0" w:color="auto"/>
            </w:tcBorders>
          </w:tcPr>
          <w:p w:rsidR="00297CE3" w:rsidRPr="00C6353B" w:rsidRDefault="00297CE3" w:rsidP="002E1CEE">
            <w:pPr>
              <w:spacing w:after="0"/>
              <w:rPr>
                <w:rFonts w:asciiTheme="minorHAnsi" w:hAnsiTheme="minorHAnsi" w:cstheme="minorHAnsi"/>
                <w:b/>
                <w:sz w:val="22"/>
                <w:szCs w:val="22"/>
              </w:rPr>
            </w:pPr>
          </w:p>
        </w:tc>
      </w:tr>
    </w:tbl>
    <w:p w:rsidR="00FC74AF" w:rsidRDefault="00FC74AF" w:rsidP="00FC74AF">
      <w:pPr>
        <w:rPr>
          <w:rFonts w:ascii="Arial" w:eastAsiaTheme="majorEastAsia" w:hAnsi="Arial" w:cstheme="majorBidi"/>
          <w:sz w:val="22"/>
        </w:rPr>
      </w:pPr>
      <w:r>
        <w:br w:type="page"/>
      </w:r>
    </w:p>
    <w:p w:rsidR="003232EB" w:rsidRPr="00C6353B" w:rsidRDefault="004377B3" w:rsidP="003232EB">
      <w:pPr>
        <w:pStyle w:val="Heading5"/>
        <w:rPr>
          <w:i/>
        </w:rPr>
      </w:pPr>
      <w:r w:rsidRPr="004377B3">
        <w:rPr>
          <w:i/>
        </w:rPr>
        <w:t>Ø</w:t>
      </w:r>
      <w:r w:rsidR="003232EB" w:rsidRPr="00F44E0A">
        <w:t xml:space="preserve"> 1</w:t>
      </w:r>
      <w:r w:rsidRPr="004377B3">
        <w:t>I</w:t>
      </w:r>
      <w:r w:rsidR="003232EB">
        <w:t xml:space="preserve"> </w:t>
      </w:r>
      <w:r w:rsidR="003232EB" w:rsidRPr="00C6353B">
        <w:t>TOOL</w:t>
      </w:r>
      <w:r w:rsidR="003232EB">
        <w:t>:</w:t>
      </w:r>
      <w:r w:rsidR="003232EB" w:rsidRPr="00C6353B">
        <w:t xml:space="preserve"> Survey of </w:t>
      </w:r>
      <w:r w:rsidR="003232EB">
        <w:t>S</w:t>
      </w:r>
      <w:r w:rsidR="003232EB" w:rsidRPr="00C6353B">
        <w:t xml:space="preserve">taff </w:t>
      </w:r>
      <w:r w:rsidR="003232EB">
        <w:t>A</w:t>
      </w:r>
      <w:r w:rsidR="003232EB" w:rsidRPr="00C6353B">
        <w:t xml:space="preserve">ttitudes </w:t>
      </w:r>
      <w:proofErr w:type="gramStart"/>
      <w:r w:rsidR="003232EB">
        <w:t>T</w:t>
      </w:r>
      <w:r w:rsidR="003232EB" w:rsidRPr="00C6353B">
        <w:t>o</w:t>
      </w:r>
      <w:r w:rsidR="003232EB">
        <w:t>ward</w:t>
      </w:r>
      <w:proofErr w:type="gramEnd"/>
      <w:r w:rsidR="003232EB" w:rsidRPr="00C6353B">
        <w:t xml:space="preserve"> ASP and </w:t>
      </w:r>
      <w:r w:rsidR="003232EB">
        <w:t>C</w:t>
      </w:r>
      <w:r w:rsidR="003232EB" w:rsidRPr="00C6353B">
        <w:t xml:space="preserve">urrent </w:t>
      </w:r>
      <w:r w:rsidR="003232EB">
        <w:t>P</w:t>
      </w:r>
      <w:r w:rsidR="003232EB" w:rsidRPr="00C6353B">
        <w:t>ractices</w:t>
      </w:r>
    </w:p>
    <w:p w:rsidR="003232EB" w:rsidRPr="00C6353B" w:rsidRDefault="003232EB" w:rsidP="003232EB">
      <w:r w:rsidRPr="00C6353B">
        <w:rPr>
          <w:b/>
        </w:rPr>
        <w:t>Purpose:</w:t>
      </w:r>
      <w:r>
        <w:t xml:space="preserve"> </w:t>
      </w:r>
      <w:r w:rsidRPr="00C6353B">
        <w:t>To assess prescribers’ perceptions about antimicrobial resistance</w:t>
      </w:r>
      <w:r>
        <w:t>,</w:t>
      </w:r>
      <w:r w:rsidRPr="00C6353B">
        <w:t xml:space="preserve"> including the scope of the problem, antibiotic prescribing practices, and thoughts about antimicrobial stewardship programs.</w:t>
      </w:r>
      <w:r>
        <w:t xml:space="preserve"> </w:t>
      </w:r>
      <w:r w:rsidRPr="00C6353B">
        <w:t>This information should inform implementation strategies and identify education needs.</w:t>
      </w:r>
    </w:p>
    <w:p w:rsidR="003232EB" w:rsidRPr="00C6353B" w:rsidRDefault="003232EB" w:rsidP="003232EB">
      <w:r w:rsidRPr="00C6353B">
        <w:rPr>
          <w:b/>
        </w:rPr>
        <w:t>Source:</w:t>
      </w:r>
      <w:r w:rsidRPr="00C6353B">
        <w:t xml:space="preserve"> Developed by </w:t>
      </w:r>
      <w:r>
        <w:t>Greater New York Health Association</w:t>
      </w:r>
      <w:r w:rsidRPr="00C6353B">
        <w:t>/</w:t>
      </w:r>
      <w:r>
        <w:t>United Health Fund</w:t>
      </w:r>
      <w:r w:rsidRPr="00C6353B">
        <w:t xml:space="preserve"> </w:t>
      </w:r>
      <w:r>
        <w:t xml:space="preserve">ERASE </w:t>
      </w:r>
      <w:r w:rsidRPr="00494D0C">
        <w:rPr>
          <w:i/>
        </w:rPr>
        <w:t xml:space="preserve">C. </w:t>
      </w:r>
      <w:proofErr w:type="spellStart"/>
      <w:r w:rsidRPr="00494D0C">
        <w:rPr>
          <w:i/>
        </w:rPr>
        <w:t>difficile</w:t>
      </w:r>
      <w:proofErr w:type="spellEnd"/>
      <w:r w:rsidRPr="00C6353B">
        <w:t xml:space="preserve"> </w:t>
      </w:r>
      <w:r>
        <w:t>P</w:t>
      </w:r>
      <w:r w:rsidRPr="00C6353B">
        <w:t>roject team</w:t>
      </w:r>
      <w:r>
        <w:t xml:space="preserve">. </w:t>
      </w:r>
      <w:proofErr w:type="gramStart"/>
      <w:r>
        <w:t>B</w:t>
      </w:r>
      <w:r w:rsidRPr="00C6353B">
        <w:t>ased on the AHRQ Hospital Survey on Patient Safety Culture</w:t>
      </w:r>
      <w:r>
        <w:t>.</w:t>
      </w:r>
      <w:proofErr w:type="gramEnd"/>
      <w:r>
        <w:t xml:space="preserve"> </w:t>
      </w:r>
      <w:proofErr w:type="gramStart"/>
      <w:r>
        <w:t>Available</w:t>
      </w:r>
      <w:r w:rsidRPr="00C6353B">
        <w:t xml:space="preserve"> </w:t>
      </w:r>
      <w:r>
        <w:t xml:space="preserve">at </w:t>
      </w:r>
      <w:hyperlink r:id="rId15" w:history="1">
        <w:r w:rsidRPr="00C6353B">
          <w:t>http://www.ahrq.gov/qual/patientsafetyculture/hospsurvindex.htm</w:t>
        </w:r>
      </w:hyperlink>
      <w:r>
        <w:t>.</w:t>
      </w:r>
      <w:proofErr w:type="gramEnd"/>
    </w:p>
    <w:p w:rsidR="003232EB" w:rsidRPr="00C6353B" w:rsidRDefault="003232EB" w:rsidP="003232EB">
      <w:r w:rsidRPr="00C6353B">
        <w:rPr>
          <w:b/>
        </w:rPr>
        <w:t>Instructions</w:t>
      </w:r>
      <w:r w:rsidRPr="009C7D84">
        <w:rPr>
          <w:b/>
        </w:rPr>
        <w:t>:</w:t>
      </w:r>
      <w:r w:rsidRPr="00C6353B">
        <w:t xml:space="preserve"> Have prescribers complete the survey</w:t>
      </w:r>
      <w:r>
        <w:t>.</w:t>
      </w:r>
      <w:r w:rsidRPr="00C6353B">
        <w:t xml:space="preserve"> </w:t>
      </w:r>
      <w:r>
        <w:t>C</w:t>
      </w:r>
      <w:r w:rsidRPr="00C6353B">
        <w:t>onsider handing it out and collecting it a</w:t>
      </w:r>
      <w:r>
        <w:t>t</w:t>
      </w:r>
      <w:r w:rsidRPr="00C6353B">
        <w:t xml:space="preserve"> a faculty meeting or Grand Rounds where they are already gathered.</w:t>
      </w:r>
      <w:r>
        <w:t xml:space="preserve"> </w:t>
      </w:r>
      <w:r w:rsidRPr="00C6353B">
        <w:t>Tally results for use by the ASP team and clinical educators.</w:t>
      </w:r>
      <w:r>
        <w:t xml:space="preserve"> </w:t>
      </w:r>
      <w:r w:rsidRPr="00C6353B">
        <w:t>Also consider presenting survey results to prescribers to provide feedback about the collective attitudes and perceptions in your facility.</w:t>
      </w:r>
      <w:r>
        <w:t xml:space="preserve"> </w:t>
      </w:r>
    </w:p>
    <w:p w:rsidR="00FC74AF" w:rsidRDefault="003232EB" w:rsidP="00FC74AF">
      <w:r>
        <w:rPr>
          <w:b/>
        </w:rPr>
        <w:t>N</w:t>
      </w:r>
      <w:r w:rsidRPr="009C7D84">
        <w:rPr>
          <w:b/>
        </w:rPr>
        <w:t>ote:</w:t>
      </w:r>
      <w:r w:rsidRPr="00C6353B">
        <w:t xml:space="preserve"> The survey is separate from these instructions so that it may be easily duplicated for use.</w:t>
      </w:r>
    </w:p>
    <w:p w:rsidR="00FC74AF" w:rsidRDefault="00FC74AF">
      <w:pPr>
        <w:spacing w:after="0"/>
      </w:pPr>
      <w:r>
        <w:br w:type="page"/>
      </w:r>
    </w:p>
    <w:p w:rsidR="003232EB" w:rsidRPr="00C6353B" w:rsidRDefault="003232EB" w:rsidP="00FC74AF">
      <w:pPr>
        <w:pStyle w:val="Heading3"/>
      </w:pPr>
      <w:r w:rsidRPr="00C6353B">
        <w:t xml:space="preserve">ERASE- </w:t>
      </w:r>
      <w:r w:rsidRPr="00C6353B">
        <w:rPr>
          <w:i/>
        </w:rPr>
        <w:t xml:space="preserve">C. diff. </w:t>
      </w:r>
      <w:r w:rsidRPr="00C6353B">
        <w:t>Antimicrobial Stewardship Survey</w:t>
      </w:r>
    </w:p>
    <w:p w:rsidR="003232EB" w:rsidRPr="00C6353B" w:rsidRDefault="003232EB" w:rsidP="003232EB">
      <w:r w:rsidRPr="00C6353B">
        <w:t xml:space="preserve">(This survey is designed to be administered pre- and </w:t>
      </w:r>
      <w:proofErr w:type="spellStart"/>
      <w:r w:rsidRPr="00C6353B">
        <w:t>postintervention</w:t>
      </w:r>
      <w:proofErr w:type="spellEnd"/>
      <w:r w:rsidRPr="00C6353B">
        <w:t xml:space="preserve"> and to both intervention and control institutions</w:t>
      </w:r>
      <w:r>
        <w:t>.</w:t>
      </w:r>
      <w:r w:rsidRPr="00C6353B">
        <w:t>)</w:t>
      </w:r>
    </w:p>
    <w:p w:rsidR="003232EB" w:rsidRPr="00C6353B" w:rsidRDefault="003232EB" w:rsidP="003232EB">
      <w:r w:rsidRPr="00C6353B">
        <w:t xml:space="preserve">Please indicate your </w:t>
      </w:r>
      <w:r>
        <w:t xml:space="preserve">level of </w:t>
      </w:r>
      <w:r w:rsidRPr="00C6353B">
        <w:t xml:space="preserve">agreement with the following statements about your institution. </w:t>
      </w:r>
    </w:p>
    <w:p w:rsidR="003232EB" w:rsidRPr="00C6353B" w:rsidRDefault="003232EB" w:rsidP="003232EB">
      <w:pPr>
        <w:pStyle w:val="TableTitle"/>
      </w:pPr>
      <w:r w:rsidRPr="00C6353B">
        <w:t>Antimicrobial Resistance: Scope of the Problem and Key Contributors</w:t>
      </w:r>
    </w:p>
    <w:tbl>
      <w:tblPr>
        <w:tblW w:w="1008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14" w:type="dxa"/>
          <w:left w:w="72" w:type="dxa"/>
          <w:bottom w:w="14" w:type="dxa"/>
          <w:right w:w="72" w:type="dxa"/>
        </w:tblCellMar>
        <w:tblLook w:val="01E0"/>
      </w:tblPr>
      <w:tblGrid>
        <w:gridCol w:w="4848"/>
        <w:gridCol w:w="1349"/>
        <w:gridCol w:w="1082"/>
        <w:gridCol w:w="913"/>
        <w:gridCol w:w="822"/>
        <w:gridCol w:w="1066"/>
      </w:tblGrid>
      <w:tr w:rsidR="003232EB" w:rsidRPr="00C6353B" w:rsidTr="00185BF9">
        <w:trPr>
          <w:trHeight w:val="20"/>
          <w:jc w:val="center"/>
        </w:trPr>
        <w:tc>
          <w:tcPr>
            <w:tcW w:w="4501" w:type="dxa"/>
          </w:tcPr>
          <w:p w:rsidR="003232EB" w:rsidRPr="00C6353B" w:rsidRDefault="003232EB" w:rsidP="00A673CF">
            <w:pPr>
              <w:spacing w:after="0"/>
              <w:rPr>
                <w:rFonts w:asciiTheme="minorHAnsi" w:hAnsiTheme="minorHAnsi" w:cstheme="minorHAnsi"/>
                <w:sz w:val="22"/>
                <w:szCs w:val="22"/>
              </w:rPr>
            </w:pPr>
          </w:p>
        </w:tc>
        <w:tc>
          <w:tcPr>
            <w:tcW w:w="1253" w:type="dxa"/>
            <w:vAlign w:val="bottom"/>
          </w:tcPr>
          <w:p w:rsidR="003232EB" w:rsidRPr="00C6353B" w:rsidRDefault="003232EB" w:rsidP="00A673CF">
            <w:pPr>
              <w:pStyle w:val="TableHead"/>
              <w:spacing w:after="20"/>
            </w:pPr>
            <w:r w:rsidRPr="00C6353B">
              <w:t>Strongly</w:t>
            </w:r>
            <w:r>
              <w:t xml:space="preserve"> </w:t>
            </w:r>
            <w:r w:rsidRPr="00C6353B">
              <w:t>Disagree</w:t>
            </w:r>
          </w:p>
        </w:tc>
        <w:tc>
          <w:tcPr>
            <w:tcW w:w="1005" w:type="dxa"/>
            <w:vAlign w:val="bottom"/>
          </w:tcPr>
          <w:p w:rsidR="003232EB" w:rsidRPr="00C6353B" w:rsidRDefault="003232EB" w:rsidP="00A673CF">
            <w:pPr>
              <w:pStyle w:val="TableHead"/>
              <w:spacing w:after="20"/>
            </w:pPr>
            <w:r w:rsidRPr="00C6353B">
              <w:t>Disagree</w:t>
            </w:r>
          </w:p>
        </w:tc>
        <w:tc>
          <w:tcPr>
            <w:tcW w:w="848" w:type="dxa"/>
            <w:vAlign w:val="bottom"/>
          </w:tcPr>
          <w:p w:rsidR="003232EB" w:rsidRPr="00C6353B" w:rsidRDefault="003232EB" w:rsidP="00A673CF">
            <w:pPr>
              <w:pStyle w:val="TableHead"/>
              <w:spacing w:after="20"/>
            </w:pPr>
            <w:r w:rsidRPr="00C6353B">
              <w:t>Neither</w:t>
            </w:r>
          </w:p>
        </w:tc>
        <w:tc>
          <w:tcPr>
            <w:tcW w:w="763" w:type="dxa"/>
            <w:vAlign w:val="bottom"/>
          </w:tcPr>
          <w:p w:rsidR="003232EB" w:rsidRPr="00C6353B" w:rsidRDefault="003232EB" w:rsidP="00A673CF">
            <w:pPr>
              <w:pStyle w:val="TableHead"/>
              <w:spacing w:after="20"/>
            </w:pPr>
            <w:r w:rsidRPr="00C6353B">
              <w:t>Agree</w:t>
            </w:r>
          </w:p>
        </w:tc>
        <w:tc>
          <w:tcPr>
            <w:tcW w:w="990" w:type="dxa"/>
            <w:vAlign w:val="bottom"/>
          </w:tcPr>
          <w:p w:rsidR="003232EB" w:rsidRPr="00C6353B" w:rsidRDefault="003232EB" w:rsidP="00A673CF">
            <w:pPr>
              <w:pStyle w:val="TableHead"/>
              <w:spacing w:after="20"/>
            </w:pPr>
            <w:r w:rsidRPr="00C6353B">
              <w:t>Strongly Agree</w:t>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Antibiotic resistance is a problem in this institution.</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 xml:space="preserve">Patient rooms are cleaned according to hospital cleaning protocol once a </w:t>
            </w:r>
            <w:r w:rsidRPr="00541BF8">
              <w:rPr>
                <w:i/>
              </w:rPr>
              <w:t xml:space="preserve">C. </w:t>
            </w:r>
            <w:proofErr w:type="spellStart"/>
            <w:r w:rsidRPr="00541BF8">
              <w:rPr>
                <w:i/>
              </w:rPr>
              <w:t>difficile</w:t>
            </w:r>
            <w:proofErr w:type="spellEnd"/>
            <w:r w:rsidRPr="00C6353B">
              <w:t xml:space="preserve"> patient has been discharged.</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Adherence to hand hygiene protocols is excellent at this institution.</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Adherence to isolation and contact precautions is excellent at this institution.</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 xml:space="preserve">This institution does </w:t>
            </w:r>
            <w:r w:rsidRPr="00C6353B">
              <w:rPr>
                <w:b/>
              </w:rPr>
              <w:t xml:space="preserve">NOT </w:t>
            </w:r>
            <w:r w:rsidRPr="00C6353B">
              <w:t xml:space="preserve">do enough to control the development of </w:t>
            </w:r>
            <w:r w:rsidRPr="00541BF8">
              <w:rPr>
                <w:i/>
              </w:rPr>
              <w:t xml:space="preserve">C. </w:t>
            </w:r>
            <w:proofErr w:type="spellStart"/>
            <w:r w:rsidRPr="00541BF8">
              <w:rPr>
                <w:i/>
              </w:rPr>
              <w:t>difficile</w:t>
            </w:r>
            <w:proofErr w:type="spellEnd"/>
            <w:r w:rsidRPr="00C6353B">
              <w:t xml:space="preserve">. </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 xml:space="preserve">This institution provides adequate staff education regarding </w:t>
            </w:r>
            <w:r w:rsidRPr="00541BF8">
              <w:rPr>
                <w:i/>
              </w:rPr>
              <w:t xml:space="preserve">C. </w:t>
            </w:r>
            <w:proofErr w:type="spellStart"/>
            <w:r w:rsidRPr="00541BF8">
              <w:rPr>
                <w:i/>
              </w:rPr>
              <w:t>difficile</w:t>
            </w:r>
            <w:proofErr w:type="spellEnd"/>
            <w:r w:rsidRPr="00C6353B">
              <w:rPr>
                <w:i/>
              </w:rPr>
              <w:t>.</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1" w:type="dxa"/>
          </w:tcPr>
          <w:p w:rsidR="003232EB" w:rsidRPr="00C6353B" w:rsidRDefault="003232EB" w:rsidP="00A673CF">
            <w:pPr>
              <w:pStyle w:val="TableText"/>
              <w:numPr>
                <w:ilvl w:val="0"/>
                <w:numId w:val="97"/>
              </w:numPr>
            </w:pPr>
            <w:r w:rsidRPr="00C6353B">
              <w:t xml:space="preserve">A patient is likely to develop a </w:t>
            </w:r>
            <w:r w:rsidRPr="00541BF8">
              <w:rPr>
                <w:i/>
              </w:rPr>
              <w:t xml:space="preserve">C. </w:t>
            </w:r>
            <w:proofErr w:type="spellStart"/>
            <w:r w:rsidRPr="00541BF8">
              <w:rPr>
                <w:i/>
              </w:rPr>
              <w:t>difficile</w:t>
            </w:r>
            <w:proofErr w:type="spellEnd"/>
            <w:r w:rsidRPr="00C6353B">
              <w:t xml:space="preserve"> infection during </w:t>
            </w:r>
            <w:r>
              <w:t>a</w:t>
            </w:r>
            <w:r w:rsidRPr="00C6353B">
              <w:t xml:space="preserve"> stay at this institution.</w:t>
            </w:r>
          </w:p>
        </w:tc>
        <w:tc>
          <w:tcPr>
            <w:tcW w:w="125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05"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48"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63"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bl>
    <w:p w:rsidR="003232EB" w:rsidRPr="00C6353B" w:rsidRDefault="003232EB" w:rsidP="003232EB">
      <w:pPr>
        <w:pStyle w:val="TableTitle"/>
        <w:spacing w:before="120"/>
      </w:pPr>
      <w:r w:rsidRPr="00C6353B">
        <w:t>Antibiotic Prescribing Practices</w:t>
      </w:r>
    </w:p>
    <w:tbl>
      <w:tblPr>
        <w:tblW w:w="1008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14" w:type="dxa"/>
          <w:left w:w="72" w:type="dxa"/>
          <w:bottom w:w="14" w:type="dxa"/>
          <w:right w:w="72" w:type="dxa"/>
        </w:tblCellMar>
        <w:tblLook w:val="01E0"/>
      </w:tblPr>
      <w:tblGrid>
        <w:gridCol w:w="4847"/>
        <w:gridCol w:w="1357"/>
        <w:gridCol w:w="1066"/>
        <w:gridCol w:w="969"/>
        <w:gridCol w:w="775"/>
        <w:gridCol w:w="1066"/>
      </w:tblGrid>
      <w:tr w:rsidR="003232EB" w:rsidRPr="00C6353B" w:rsidTr="00185BF9">
        <w:trPr>
          <w:jc w:val="center"/>
        </w:trPr>
        <w:tc>
          <w:tcPr>
            <w:tcW w:w="4500" w:type="dxa"/>
          </w:tcPr>
          <w:p w:rsidR="003232EB" w:rsidRPr="00C6353B" w:rsidRDefault="003232EB" w:rsidP="00A673CF">
            <w:pPr>
              <w:spacing w:after="0"/>
              <w:rPr>
                <w:rFonts w:asciiTheme="minorHAnsi" w:hAnsiTheme="minorHAnsi" w:cstheme="minorHAnsi"/>
                <w:sz w:val="22"/>
                <w:szCs w:val="22"/>
              </w:rPr>
            </w:pPr>
          </w:p>
        </w:tc>
        <w:tc>
          <w:tcPr>
            <w:tcW w:w="1260" w:type="dxa"/>
            <w:vAlign w:val="bottom"/>
          </w:tcPr>
          <w:p w:rsidR="003232EB" w:rsidRPr="00C6353B" w:rsidRDefault="003232EB" w:rsidP="00A673CF">
            <w:pPr>
              <w:pStyle w:val="TableHead"/>
              <w:spacing w:after="20"/>
            </w:pPr>
            <w:r w:rsidRPr="00C6353B">
              <w:t>Strongly</w:t>
            </w:r>
            <w:r>
              <w:t xml:space="preserve"> </w:t>
            </w:r>
            <w:r w:rsidRPr="00C6353B">
              <w:t>Disagree</w:t>
            </w:r>
          </w:p>
        </w:tc>
        <w:tc>
          <w:tcPr>
            <w:tcW w:w="990" w:type="dxa"/>
            <w:vAlign w:val="bottom"/>
          </w:tcPr>
          <w:p w:rsidR="003232EB" w:rsidRPr="00C6353B" w:rsidRDefault="003232EB" w:rsidP="00A673CF">
            <w:pPr>
              <w:pStyle w:val="TableHead"/>
              <w:spacing w:after="20"/>
            </w:pPr>
            <w:r w:rsidRPr="00C6353B">
              <w:t>Disagree</w:t>
            </w:r>
          </w:p>
        </w:tc>
        <w:tc>
          <w:tcPr>
            <w:tcW w:w="900" w:type="dxa"/>
            <w:vAlign w:val="bottom"/>
          </w:tcPr>
          <w:p w:rsidR="003232EB" w:rsidRPr="00C6353B" w:rsidRDefault="003232EB" w:rsidP="00A673CF">
            <w:pPr>
              <w:pStyle w:val="TableHead"/>
              <w:spacing w:after="20"/>
            </w:pPr>
            <w:r w:rsidRPr="00C6353B">
              <w:t>Neither</w:t>
            </w:r>
          </w:p>
        </w:tc>
        <w:tc>
          <w:tcPr>
            <w:tcW w:w="720" w:type="dxa"/>
            <w:vAlign w:val="bottom"/>
          </w:tcPr>
          <w:p w:rsidR="003232EB" w:rsidRPr="00C6353B" w:rsidRDefault="003232EB" w:rsidP="00A673CF">
            <w:pPr>
              <w:pStyle w:val="TableHead"/>
              <w:spacing w:after="20"/>
            </w:pPr>
            <w:r w:rsidRPr="00C6353B">
              <w:t>Agree</w:t>
            </w:r>
          </w:p>
        </w:tc>
        <w:tc>
          <w:tcPr>
            <w:tcW w:w="990" w:type="dxa"/>
            <w:vAlign w:val="bottom"/>
          </w:tcPr>
          <w:p w:rsidR="003232EB" w:rsidRPr="00C6353B" w:rsidRDefault="003232EB" w:rsidP="00A673CF">
            <w:pPr>
              <w:pStyle w:val="TableHead"/>
              <w:spacing w:after="20"/>
            </w:pPr>
            <w:r w:rsidRPr="00C6353B">
              <w:t>Strongly Agree</w:t>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Microbiology lab results are efficiently communicated to the treating physician.</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 xml:space="preserve">I regularly refer to the susceptibility/sensitivity patterns at this institution (e.g., an </w:t>
            </w:r>
            <w:proofErr w:type="spellStart"/>
            <w:r w:rsidRPr="00C6353B">
              <w:t>antibiogram</w:t>
            </w:r>
            <w:proofErr w:type="spellEnd"/>
            <w:r w:rsidRPr="00C6353B">
              <w:t xml:space="preserve">) when prescribing antibiotics. </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If medically appropriate, intravenous antibiotics should be stepped down to an oral alternative after 3 days.</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 xml:space="preserve">Restrictions on antibiotics impair my ability to provide good patient care. </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Antibiotics are overused at this institution.</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A majority of patients admitted to this institution will be prescribed at least one antibiotic during their hospital stay.</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Many of my patients receive 5 or more days of antibiotics during their stay at this institution.</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 xml:space="preserve">Few of my patients are discharged from this institution on antibiotics. </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185BF9">
        <w:trPr>
          <w:jc w:val="center"/>
        </w:trPr>
        <w:tc>
          <w:tcPr>
            <w:tcW w:w="4500" w:type="dxa"/>
          </w:tcPr>
          <w:p w:rsidR="003232EB" w:rsidRPr="00C6353B" w:rsidRDefault="003232EB" w:rsidP="00A673CF">
            <w:pPr>
              <w:pStyle w:val="TableText"/>
              <w:numPr>
                <w:ilvl w:val="0"/>
                <w:numId w:val="98"/>
              </w:numPr>
            </w:pPr>
            <w:r w:rsidRPr="00C6353B">
              <w:t>When discharged to a nursing home or long</w:t>
            </w:r>
            <w:r>
              <w:t>-</w:t>
            </w:r>
            <w:r w:rsidRPr="00C6353B">
              <w:t xml:space="preserve">term care facility, most of my patients are on IV antibiotics. </w:t>
            </w:r>
          </w:p>
        </w:tc>
        <w:tc>
          <w:tcPr>
            <w:tcW w:w="126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72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9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bl>
    <w:p w:rsidR="003232EB" w:rsidRDefault="003232EB" w:rsidP="003232EB">
      <w:pPr>
        <w:spacing w:after="0"/>
        <w:rPr>
          <w:rFonts w:ascii="Arial" w:hAnsi="Arial" w:cs="Calibri"/>
          <w:b/>
          <w:sz w:val="20"/>
          <w:szCs w:val="22"/>
        </w:rPr>
      </w:pPr>
      <w:r>
        <w:rPr>
          <w:szCs w:val="22"/>
        </w:rPr>
        <w:br w:type="page"/>
      </w:r>
    </w:p>
    <w:p w:rsidR="003232EB" w:rsidRPr="00494D0C" w:rsidRDefault="003232EB" w:rsidP="003232EB">
      <w:pPr>
        <w:pStyle w:val="TableTitle"/>
      </w:pPr>
      <w:r w:rsidRPr="00494D0C">
        <w:rPr>
          <w:szCs w:val="22"/>
        </w:rPr>
        <w:t xml:space="preserve">Antimicrobial Stewardship Programs </w:t>
      </w:r>
      <w:r w:rsidRPr="00494D0C">
        <w:t>(</w:t>
      </w:r>
      <w:r>
        <w:t>a</w:t>
      </w:r>
      <w:r w:rsidRPr="00494D0C">
        <w:t xml:space="preserve"> formal program that monitors and manages the appropriate use of antibiotics)</w:t>
      </w:r>
    </w:p>
    <w:tbl>
      <w:tblPr>
        <w:tblW w:w="1008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14" w:type="dxa"/>
          <w:left w:w="72" w:type="dxa"/>
          <w:bottom w:w="14" w:type="dxa"/>
          <w:right w:w="72" w:type="dxa"/>
        </w:tblCellMar>
        <w:tblLook w:val="01E0"/>
      </w:tblPr>
      <w:tblGrid>
        <w:gridCol w:w="4860"/>
        <w:gridCol w:w="1350"/>
        <w:gridCol w:w="1080"/>
        <w:gridCol w:w="900"/>
        <w:gridCol w:w="810"/>
        <w:gridCol w:w="1080"/>
      </w:tblGrid>
      <w:tr w:rsidR="003232EB" w:rsidRPr="00C6353B" w:rsidTr="00A673CF">
        <w:trPr>
          <w:jc w:val="center"/>
        </w:trPr>
        <w:tc>
          <w:tcPr>
            <w:tcW w:w="4860" w:type="dxa"/>
          </w:tcPr>
          <w:p w:rsidR="003232EB" w:rsidRPr="00C6353B" w:rsidRDefault="003232EB" w:rsidP="00A673CF">
            <w:pPr>
              <w:spacing w:after="0"/>
              <w:ind w:left="12"/>
              <w:rPr>
                <w:rFonts w:asciiTheme="minorHAnsi" w:hAnsiTheme="minorHAnsi" w:cstheme="minorHAnsi"/>
                <w:sz w:val="22"/>
                <w:szCs w:val="22"/>
              </w:rPr>
            </w:pPr>
          </w:p>
        </w:tc>
        <w:tc>
          <w:tcPr>
            <w:tcW w:w="1350" w:type="dxa"/>
            <w:vAlign w:val="bottom"/>
          </w:tcPr>
          <w:p w:rsidR="003232EB" w:rsidRPr="00C6353B" w:rsidRDefault="003232EB" w:rsidP="00A673CF">
            <w:pPr>
              <w:pStyle w:val="TableHead"/>
              <w:spacing w:after="20"/>
            </w:pPr>
            <w:r w:rsidRPr="00C6353B">
              <w:t>Strongly</w:t>
            </w:r>
          </w:p>
          <w:p w:rsidR="003232EB" w:rsidRPr="00C6353B" w:rsidRDefault="003232EB" w:rsidP="00A673CF">
            <w:pPr>
              <w:pStyle w:val="TableHead"/>
              <w:spacing w:after="20"/>
            </w:pPr>
            <w:r w:rsidRPr="00C6353B">
              <w:t>Disagree</w:t>
            </w:r>
          </w:p>
        </w:tc>
        <w:tc>
          <w:tcPr>
            <w:tcW w:w="1080" w:type="dxa"/>
            <w:vAlign w:val="bottom"/>
          </w:tcPr>
          <w:p w:rsidR="003232EB" w:rsidRPr="00C6353B" w:rsidRDefault="003232EB" w:rsidP="00A673CF">
            <w:pPr>
              <w:pStyle w:val="TableHead"/>
              <w:spacing w:after="20"/>
            </w:pPr>
            <w:r w:rsidRPr="00C6353B">
              <w:t>Disagree</w:t>
            </w:r>
          </w:p>
        </w:tc>
        <w:tc>
          <w:tcPr>
            <w:tcW w:w="900" w:type="dxa"/>
            <w:vAlign w:val="bottom"/>
          </w:tcPr>
          <w:p w:rsidR="003232EB" w:rsidRPr="00C6353B" w:rsidRDefault="003232EB" w:rsidP="00A673CF">
            <w:pPr>
              <w:pStyle w:val="TableHead"/>
              <w:spacing w:after="20"/>
            </w:pPr>
            <w:r w:rsidRPr="00C6353B">
              <w:t>Neither</w:t>
            </w:r>
          </w:p>
        </w:tc>
        <w:tc>
          <w:tcPr>
            <w:tcW w:w="810" w:type="dxa"/>
            <w:vAlign w:val="bottom"/>
          </w:tcPr>
          <w:p w:rsidR="003232EB" w:rsidRPr="00C6353B" w:rsidRDefault="003232EB" w:rsidP="00A673CF">
            <w:pPr>
              <w:pStyle w:val="TableHead"/>
              <w:spacing w:after="20"/>
            </w:pPr>
            <w:r w:rsidRPr="00C6353B">
              <w:t>Agree</w:t>
            </w:r>
          </w:p>
        </w:tc>
        <w:tc>
          <w:tcPr>
            <w:tcW w:w="1080" w:type="dxa"/>
            <w:vAlign w:val="bottom"/>
          </w:tcPr>
          <w:p w:rsidR="003232EB" w:rsidRPr="00C6353B" w:rsidRDefault="003232EB" w:rsidP="00A673CF">
            <w:pPr>
              <w:pStyle w:val="TableHead"/>
              <w:spacing w:after="20"/>
            </w:pPr>
            <w:r w:rsidRPr="00C6353B">
              <w:t>Strongly Agree</w:t>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Antimicrobial stewardship programs can improve patient care.</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Antimicrobial stewardship programs reduce the problem of antimicrobial resistance.</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 xml:space="preserve">Antimicrobial stewardship programs can </w:t>
            </w:r>
            <w:r>
              <w:t>affect</w:t>
            </w:r>
            <w:r w:rsidRPr="00C6353B">
              <w:t xml:space="preserve"> this institution’s </w:t>
            </w:r>
            <w:r w:rsidRPr="00541BF8">
              <w:rPr>
                <w:i/>
              </w:rPr>
              <w:t xml:space="preserve">C. </w:t>
            </w:r>
            <w:proofErr w:type="spellStart"/>
            <w:r w:rsidRPr="00541BF8">
              <w:rPr>
                <w:i/>
              </w:rPr>
              <w:t>difficile</w:t>
            </w:r>
            <w:proofErr w:type="spellEnd"/>
            <w:r w:rsidRPr="00C6353B">
              <w:t xml:space="preserve"> rates. </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This institution has an effective antimicrobial stewardship program.</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 xml:space="preserve">This institution does </w:t>
            </w:r>
            <w:r w:rsidRPr="00C6353B">
              <w:rPr>
                <w:b/>
              </w:rPr>
              <w:t>NOT</w:t>
            </w:r>
            <w:r w:rsidRPr="00C6353B">
              <w:t xml:space="preserve"> provide adequate training on antimicrobial prescribing and use.</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Additional staff education on antimicrobial prescribing is needed.</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r w:rsidR="003232EB" w:rsidRPr="00C6353B" w:rsidTr="00A673CF">
        <w:trPr>
          <w:jc w:val="center"/>
        </w:trPr>
        <w:tc>
          <w:tcPr>
            <w:tcW w:w="4860" w:type="dxa"/>
          </w:tcPr>
          <w:p w:rsidR="003232EB" w:rsidRPr="00C6353B" w:rsidRDefault="003232EB" w:rsidP="00A673CF">
            <w:pPr>
              <w:pStyle w:val="TableText"/>
              <w:numPr>
                <w:ilvl w:val="0"/>
                <w:numId w:val="99"/>
              </w:numPr>
            </w:pPr>
            <w:r w:rsidRPr="00C6353B">
              <w:t>Prescribing physicians are the only disciplines who need to understand antimicrobial stewardship.</w:t>
            </w:r>
          </w:p>
        </w:tc>
        <w:tc>
          <w:tcPr>
            <w:tcW w:w="135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90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81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c>
          <w:tcPr>
            <w:tcW w:w="1080" w:type="dxa"/>
            <w:vAlign w:val="center"/>
          </w:tcPr>
          <w:p w:rsidR="003232EB" w:rsidRPr="00C6353B" w:rsidRDefault="00430154" w:rsidP="00A673CF">
            <w:pPr>
              <w:spacing w:after="0"/>
              <w:jc w:val="center"/>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p>
        </w:tc>
      </w:tr>
    </w:tbl>
    <w:p w:rsidR="003232EB" w:rsidRPr="00C6353B" w:rsidRDefault="003232EB" w:rsidP="003232EB">
      <w:pPr>
        <w:pStyle w:val="TableTitle"/>
        <w:spacing w:before="240" w:after="0"/>
      </w:pPr>
      <w:r w:rsidRPr="00C6353B">
        <w:t>Background Information</w:t>
      </w:r>
    </w:p>
    <w:p w:rsidR="003232EB" w:rsidRPr="00482BE2" w:rsidRDefault="003232EB" w:rsidP="003232EB">
      <w:pPr>
        <w:pStyle w:val="TableText"/>
        <w:spacing w:before="240" w:after="60"/>
        <w:rPr>
          <w:b/>
        </w:rPr>
      </w:pPr>
      <w:r>
        <w:rPr>
          <w:b/>
        </w:rPr>
        <w:t xml:space="preserve">1. </w:t>
      </w:r>
      <w:r w:rsidRPr="00482BE2">
        <w:rPr>
          <w:b/>
        </w:rPr>
        <w:t>What is your primary work area or unit in this health care facility? (Please check ONE answer)</w:t>
      </w:r>
    </w:p>
    <w:tbl>
      <w:tblPr>
        <w:tblW w:w="10080" w:type="dxa"/>
        <w:jc w:val="center"/>
        <w:tblLayout w:type="fixed"/>
        <w:tblCellMar>
          <w:top w:w="14" w:type="dxa"/>
          <w:left w:w="115" w:type="dxa"/>
          <w:bottom w:w="14" w:type="dxa"/>
          <w:right w:w="115" w:type="dxa"/>
        </w:tblCellMar>
        <w:tblLook w:val="01E0"/>
      </w:tblPr>
      <w:tblGrid>
        <w:gridCol w:w="3282"/>
        <w:gridCol w:w="3399"/>
        <w:gridCol w:w="3399"/>
      </w:tblGrid>
      <w:tr w:rsidR="003232EB" w:rsidRPr="00C6353B" w:rsidTr="00A673CF">
        <w:trPr>
          <w:jc w:val="center"/>
        </w:trPr>
        <w:tc>
          <w:tcPr>
            <w:tcW w:w="6840" w:type="dxa"/>
            <w:gridSpan w:val="2"/>
          </w:tcPr>
          <w:p w:rsidR="003232EB" w:rsidRPr="00C6353B" w:rsidRDefault="00430154" w:rsidP="00A673CF">
            <w:pPr>
              <w:pStyle w:val="TableText"/>
            </w:pPr>
            <w:r w:rsidRPr="00C6353B">
              <w:fldChar w:fldCharType="begin">
                <w:ffData>
                  <w:name w:val="Check2"/>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Many different units/No specific unit</w:t>
            </w:r>
          </w:p>
        </w:tc>
        <w:tc>
          <w:tcPr>
            <w:tcW w:w="3480" w:type="dxa"/>
          </w:tcPr>
          <w:p w:rsidR="003232EB" w:rsidRPr="00C6353B" w:rsidRDefault="003232EB" w:rsidP="00A673CF">
            <w:pPr>
              <w:pStyle w:val="TableText"/>
            </w:pPr>
          </w:p>
        </w:tc>
      </w:tr>
      <w:tr w:rsidR="003232EB" w:rsidRPr="00C6353B" w:rsidTr="00A673CF">
        <w:trPr>
          <w:jc w:val="center"/>
        </w:trPr>
        <w:tc>
          <w:tcPr>
            <w:tcW w:w="3360" w:type="dxa"/>
          </w:tcPr>
          <w:p w:rsidR="003232EB" w:rsidRPr="00C6353B" w:rsidRDefault="00430154" w:rsidP="00A673CF">
            <w:pPr>
              <w:pStyle w:val="TableText"/>
            </w:pPr>
            <w:r w:rsidRPr="00C6353B">
              <w:fldChar w:fldCharType="begin">
                <w:ffData>
                  <w:name w:val="Check3"/>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Medicine (nonsurgical)</w:t>
            </w:r>
          </w:p>
        </w:tc>
        <w:tc>
          <w:tcPr>
            <w:tcW w:w="3480" w:type="dxa"/>
          </w:tcPr>
          <w:p w:rsidR="003232EB" w:rsidRPr="00C6353B" w:rsidRDefault="00430154" w:rsidP="00A673CF">
            <w:pPr>
              <w:pStyle w:val="TableText"/>
            </w:pPr>
            <w:r w:rsidRPr="00C6353B">
              <w:fldChar w:fldCharType="begin">
                <w:ffData>
                  <w:name w:val="Check8"/>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Intensive care unit (any type)</w:t>
            </w:r>
          </w:p>
        </w:tc>
        <w:tc>
          <w:tcPr>
            <w:tcW w:w="3480" w:type="dxa"/>
          </w:tcPr>
          <w:p w:rsidR="003232EB" w:rsidRPr="00C6353B" w:rsidRDefault="00430154" w:rsidP="00A673CF">
            <w:pPr>
              <w:pStyle w:val="TableText"/>
            </w:pPr>
            <w:r w:rsidRPr="00C6353B">
              <w:fldChar w:fldCharType="begin">
                <w:ffData>
                  <w:name w:val="Check13"/>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Radiology</w:t>
            </w:r>
          </w:p>
        </w:tc>
      </w:tr>
      <w:tr w:rsidR="003232EB" w:rsidRPr="00C6353B" w:rsidTr="00A673CF">
        <w:trPr>
          <w:jc w:val="center"/>
        </w:trPr>
        <w:tc>
          <w:tcPr>
            <w:tcW w:w="3360" w:type="dxa"/>
          </w:tcPr>
          <w:p w:rsidR="003232EB" w:rsidRPr="00C6353B" w:rsidRDefault="00430154" w:rsidP="00A673CF">
            <w:pPr>
              <w:pStyle w:val="TableText"/>
            </w:pPr>
            <w:r w:rsidRPr="00C6353B">
              <w:fldChar w:fldCharType="begin">
                <w:ffData>
                  <w:name w:val="Check4"/>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Surgery</w:t>
            </w:r>
          </w:p>
        </w:tc>
        <w:tc>
          <w:tcPr>
            <w:tcW w:w="3480" w:type="dxa"/>
          </w:tcPr>
          <w:p w:rsidR="003232EB" w:rsidRPr="00C6353B" w:rsidRDefault="00430154" w:rsidP="00A673CF">
            <w:pPr>
              <w:pStyle w:val="TableText"/>
            </w:pPr>
            <w:r w:rsidRPr="00C6353B">
              <w:fldChar w:fldCharType="begin">
                <w:ffData>
                  <w:name w:val="Check9"/>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Psychiatry/mental health</w:t>
            </w:r>
          </w:p>
        </w:tc>
        <w:tc>
          <w:tcPr>
            <w:tcW w:w="3480" w:type="dxa"/>
          </w:tcPr>
          <w:p w:rsidR="003232EB" w:rsidRPr="00C6353B" w:rsidRDefault="00430154" w:rsidP="00A673CF">
            <w:pPr>
              <w:pStyle w:val="TableText"/>
            </w:pPr>
            <w:r w:rsidRPr="00C6353B">
              <w:fldChar w:fldCharType="begin">
                <w:ffData>
                  <w:name w:val="Check14"/>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Anesthesiology</w:t>
            </w:r>
          </w:p>
        </w:tc>
      </w:tr>
      <w:tr w:rsidR="003232EB" w:rsidRPr="00C6353B" w:rsidTr="00A673CF">
        <w:trPr>
          <w:jc w:val="center"/>
        </w:trPr>
        <w:tc>
          <w:tcPr>
            <w:tcW w:w="3360" w:type="dxa"/>
          </w:tcPr>
          <w:p w:rsidR="003232EB" w:rsidRPr="00C6353B" w:rsidRDefault="00430154" w:rsidP="00A673CF">
            <w:pPr>
              <w:pStyle w:val="TableText"/>
            </w:pPr>
            <w:r w:rsidRPr="00C6353B">
              <w:fldChar w:fldCharType="begin">
                <w:ffData>
                  <w:name w:val="Check5"/>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Obstetrics</w:t>
            </w:r>
          </w:p>
        </w:tc>
        <w:tc>
          <w:tcPr>
            <w:tcW w:w="3480" w:type="dxa"/>
          </w:tcPr>
          <w:p w:rsidR="003232EB" w:rsidRPr="00C6353B" w:rsidRDefault="00430154" w:rsidP="00A673CF">
            <w:pPr>
              <w:pStyle w:val="TableText"/>
            </w:pPr>
            <w:r w:rsidRPr="00C6353B">
              <w:fldChar w:fldCharType="begin">
                <w:ffData>
                  <w:name w:val="Check10"/>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Rehabilitation</w:t>
            </w:r>
          </w:p>
        </w:tc>
        <w:tc>
          <w:tcPr>
            <w:tcW w:w="3480" w:type="dxa"/>
          </w:tcPr>
          <w:p w:rsidR="003232EB" w:rsidRPr="00C6353B" w:rsidRDefault="00430154" w:rsidP="00A673CF">
            <w:pPr>
              <w:pStyle w:val="TableText"/>
            </w:pPr>
            <w:r w:rsidRPr="00C6353B">
              <w:fldChar w:fldCharType="begin">
                <w:ffData>
                  <w:name w:val="Check15"/>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Other (please specify:</w:t>
            </w:r>
          </w:p>
        </w:tc>
      </w:tr>
      <w:tr w:rsidR="003232EB" w:rsidRPr="00C6353B" w:rsidTr="00A673CF">
        <w:trPr>
          <w:jc w:val="center"/>
        </w:trPr>
        <w:tc>
          <w:tcPr>
            <w:tcW w:w="3360" w:type="dxa"/>
          </w:tcPr>
          <w:p w:rsidR="003232EB" w:rsidRPr="00C6353B" w:rsidRDefault="00430154" w:rsidP="00A673CF">
            <w:pPr>
              <w:pStyle w:val="TableText"/>
            </w:pPr>
            <w:r w:rsidRPr="00C6353B">
              <w:fldChar w:fldCharType="begin">
                <w:ffData>
                  <w:name w:val="Check6"/>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Pediatrics</w:t>
            </w:r>
          </w:p>
        </w:tc>
        <w:tc>
          <w:tcPr>
            <w:tcW w:w="3480" w:type="dxa"/>
          </w:tcPr>
          <w:p w:rsidR="003232EB" w:rsidRPr="00C6353B" w:rsidRDefault="00430154" w:rsidP="00A673CF">
            <w:pPr>
              <w:pStyle w:val="TableText"/>
            </w:pPr>
            <w:r w:rsidRPr="00C6353B">
              <w:fldChar w:fldCharType="begin">
                <w:ffData>
                  <w:name w:val="Check11"/>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Pharmacy</w:t>
            </w:r>
          </w:p>
        </w:tc>
        <w:tc>
          <w:tcPr>
            <w:tcW w:w="3480" w:type="dxa"/>
          </w:tcPr>
          <w:p w:rsidR="003232EB" w:rsidRPr="00C6353B" w:rsidRDefault="00430154" w:rsidP="00A673CF">
            <w:pPr>
              <w:pStyle w:val="TableText"/>
            </w:pPr>
            <w:r w:rsidRPr="00C6353B">
              <w:rPr>
                <w:u w:val="single"/>
              </w:rPr>
              <w:fldChar w:fldCharType="begin">
                <w:ffData>
                  <w:name w:val="Text1"/>
                  <w:enabled/>
                  <w:calcOnExit w:val="0"/>
                  <w:textInput/>
                </w:ffData>
              </w:fldChar>
            </w:r>
            <w:r w:rsidR="003232EB" w:rsidRPr="00C6353B">
              <w:rPr>
                <w:u w:val="single"/>
              </w:rPr>
              <w:instrText xml:space="preserve"> FORMTEXT </w:instrText>
            </w:r>
            <w:r w:rsidRPr="00C6353B">
              <w:rPr>
                <w:u w:val="single"/>
              </w:rPr>
            </w:r>
            <w:r w:rsidRPr="00C6353B">
              <w:rPr>
                <w:u w:val="single"/>
              </w:rPr>
              <w:fldChar w:fldCharType="separate"/>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Pr="00C6353B">
              <w:rPr>
                <w:u w:val="single"/>
              </w:rPr>
              <w:fldChar w:fldCharType="end"/>
            </w:r>
            <w:r w:rsidRPr="00C6353B">
              <w:rPr>
                <w:u w:val="single"/>
              </w:rPr>
              <w:fldChar w:fldCharType="begin">
                <w:ffData>
                  <w:name w:val="Text2"/>
                  <w:enabled/>
                  <w:calcOnExit w:val="0"/>
                  <w:textInput/>
                </w:ffData>
              </w:fldChar>
            </w:r>
            <w:r w:rsidR="003232EB" w:rsidRPr="00C6353B">
              <w:rPr>
                <w:u w:val="single"/>
              </w:rPr>
              <w:instrText xml:space="preserve"> FORMTEXT </w:instrText>
            </w:r>
            <w:r w:rsidRPr="00C6353B">
              <w:rPr>
                <w:u w:val="single"/>
              </w:rPr>
            </w:r>
            <w:r w:rsidRPr="00C6353B">
              <w:rPr>
                <w:u w:val="single"/>
              </w:rPr>
              <w:fldChar w:fldCharType="separate"/>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Pr="00C6353B">
              <w:rPr>
                <w:u w:val="single"/>
              </w:rPr>
              <w:fldChar w:fldCharType="end"/>
            </w:r>
            <w:r w:rsidRPr="00C6353B">
              <w:rPr>
                <w:u w:val="single"/>
              </w:rPr>
              <w:fldChar w:fldCharType="begin">
                <w:ffData>
                  <w:name w:val="Text3"/>
                  <w:enabled/>
                  <w:calcOnExit w:val="0"/>
                  <w:textInput/>
                </w:ffData>
              </w:fldChar>
            </w:r>
            <w:r w:rsidR="003232EB" w:rsidRPr="00C6353B">
              <w:rPr>
                <w:u w:val="single"/>
              </w:rPr>
              <w:instrText xml:space="preserve"> FORMTEXT </w:instrText>
            </w:r>
            <w:r w:rsidRPr="00C6353B">
              <w:rPr>
                <w:u w:val="single"/>
              </w:rPr>
            </w:r>
            <w:r w:rsidRPr="00C6353B">
              <w:rPr>
                <w:u w:val="single"/>
              </w:rPr>
              <w:fldChar w:fldCharType="separate"/>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Pr="00C6353B">
              <w:rPr>
                <w:u w:val="single"/>
              </w:rPr>
              <w:fldChar w:fldCharType="end"/>
            </w:r>
            <w:r w:rsidRPr="00C6353B">
              <w:rPr>
                <w:u w:val="single"/>
              </w:rPr>
              <w:fldChar w:fldCharType="begin">
                <w:ffData>
                  <w:name w:val="Text4"/>
                  <w:enabled/>
                  <w:calcOnExit w:val="0"/>
                  <w:textInput/>
                </w:ffData>
              </w:fldChar>
            </w:r>
            <w:r w:rsidR="003232EB" w:rsidRPr="00C6353B">
              <w:rPr>
                <w:u w:val="single"/>
              </w:rPr>
              <w:instrText xml:space="preserve"> FORMTEXT </w:instrText>
            </w:r>
            <w:r w:rsidRPr="00C6353B">
              <w:rPr>
                <w:u w:val="single"/>
              </w:rPr>
            </w:r>
            <w:r w:rsidRPr="00C6353B">
              <w:rPr>
                <w:u w:val="single"/>
              </w:rPr>
              <w:fldChar w:fldCharType="separate"/>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003232EB" w:rsidRPr="00C6353B">
              <w:rPr>
                <w:noProof/>
                <w:u w:val="single"/>
              </w:rPr>
              <w:t> </w:t>
            </w:r>
            <w:r w:rsidRPr="00C6353B">
              <w:rPr>
                <w:u w:val="single"/>
              </w:rPr>
              <w:fldChar w:fldCharType="end"/>
            </w:r>
            <w:r w:rsidR="003232EB" w:rsidRPr="00C6353B">
              <w:t>)</w:t>
            </w:r>
          </w:p>
        </w:tc>
      </w:tr>
      <w:tr w:rsidR="003232EB" w:rsidRPr="00C6353B" w:rsidTr="00A673CF">
        <w:trPr>
          <w:jc w:val="center"/>
        </w:trPr>
        <w:tc>
          <w:tcPr>
            <w:tcW w:w="3360" w:type="dxa"/>
          </w:tcPr>
          <w:p w:rsidR="003232EB" w:rsidRPr="00C6353B" w:rsidRDefault="00430154" w:rsidP="00A673CF">
            <w:pPr>
              <w:pStyle w:val="TableText"/>
            </w:pPr>
            <w:r w:rsidRPr="00C6353B">
              <w:fldChar w:fldCharType="begin">
                <w:ffData>
                  <w:name w:val="Check7"/>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Emergency department</w:t>
            </w:r>
          </w:p>
        </w:tc>
        <w:tc>
          <w:tcPr>
            <w:tcW w:w="3480" w:type="dxa"/>
          </w:tcPr>
          <w:p w:rsidR="003232EB" w:rsidRPr="00C6353B" w:rsidRDefault="00430154" w:rsidP="00A673CF">
            <w:pPr>
              <w:pStyle w:val="TableText"/>
            </w:pPr>
            <w:r w:rsidRPr="00C6353B">
              <w:fldChar w:fldCharType="begin">
                <w:ffData>
                  <w:name w:val="Check12"/>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Laboratory</w:t>
            </w:r>
          </w:p>
        </w:tc>
        <w:tc>
          <w:tcPr>
            <w:tcW w:w="3480" w:type="dxa"/>
          </w:tcPr>
          <w:p w:rsidR="003232EB" w:rsidRPr="00C6353B" w:rsidRDefault="003232EB" w:rsidP="00A673CF">
            <w:pPr>
              <w:pStyle w:val="TableText"/>
            </w:pPr>
          </w:p>
        </w:tc>
      </w:tr>
    </w:tbl>
    <w:p w:rsidR="003232EB" w:rsidRPr="00C6353B" w:rsidRDefault="003232EB" w:rsidP="003232EB">
      <w:pPr>
        <w:pStyle w:val="TableTitle"/>
        <w:spacing w:before="240"/>
      </w:pPr>
      <w:r>
        <w:t xml:space="preserve">2. </w:t>
      </w:r>
      <w:r w:rsidRPr="00C6353B">
        <w:t xml:space="preserve">How long have you worked in this health care facility? </w:t>
      </w:r>
    </w:p>
    <w:tbl>
      <w:tblPr>
        <w:tblW w:w="10080" w:type="dxa"/>
        <w:jc w:val="center"/>
        <w:tblLayout w:type="fixed"/>
        <w:tblCellMar>
          <w:top w:w="14" w:type="dxa"/>
          <w:left w:w="115" w:type="dxa"/>
          <w:bottom w:w="14" w:type="dxa"/>
          <w:right w:w="115" w:type="dxa"/>
        </w:tblCellMar>
        <w:tblLook w:val="01E0"/>
      </w:tblPr>
      <w:tblGrid>
        <w:gridCol w:w="5040"/>
        <w:gridCol w:w="5040"/>
      </w:tblGrid>
      <w:tr w:rsidR="003232EB" w:rsidRPr="00C6353B" w:rsidTr="00A673CF">
        <w:trPr>
          <w:jc w:val="center"/>
        </w:trPr>
        <w:tc>
          <w:tcPr>
            <w:tcW w:w="5160" w:type="dxa"/>
          </w:tcPr>
          <w:p w:rsidR="003232EB" w:rsidRPr="00C6353B" w:rsidRDefault="00430154" w:rsidP="00A673CF">
            <w:pPr>
              <w:pStyle w:val="TableText"/>
            </w:pPr>
            <w:r w:rsidRPr="00C6353B">
              <w:fldChar w:fldCharType="begin">
                <w:ffData>
                  <w:name w:val="Check16"/>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Less than 1 year</w:t>
            </w:r>
          </w:p>
        </w:tc>
        <w:tc>
          <w:tcPr>
            <w:tcW w:w="5160" w:type="dxa"/>
          </w:tcPr>
          <w:p w:rsidR="003232EB" w:rsidRPr="00C6353B" w:rsidRDefault="00430154" w:rsidP="00A673CF">
            <w:pPr>
              <w:pStyle w:val="TableText"/>
            </w:pPr>
            <w:r w:rsidRPr="00C6353B">
              <w:fldChar w:fldCharType="begin">
                <w:ffData>
                  <w:name w:val="Check19"/>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11 to 15 years</w:t>
            </w:r>
          </w:p>
        </w:tc>
      </w:tr>
      <w:tr w:rsidR="003232EB" w:rsidRPr="00C6353B" w:rsidTr="00A673CF">
        <w:trPr>
          <w:jc w:val="center"/>
        </w:trPr>
        <w:tc>
          <w:tcPr>
            <w:tcW w:w="5160" w:type="dxa"/>
          </w:tcPr>
          <w:p w:rsidR="003232EB" w:rsidRPr="00C6353B" w:rsidRDefault="00430154" w:rsidP="00A673CF">
            <w:pPr>
              <w:pStyle w:val="TableText"/>
            </w:pPr>
            <w:r w:rsidRPr="00C6353B">
              <w:fldChar w:fldCharType="begin">
                <w:ffData>
                  <w:name w:val="Check17"/>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1 to 5 years</w:t>
            </w:r>
          </w:p>
        </w:tc>
        <w:tc>
          <w:tcPr>
            <w:tcW w:w="5160" w:type="dxa"/>
          </w:tcPr>
          <w:p w:rsidR="003232EB" w:rsidRPr="00C6353B" w:rsidRDefault="00430154" w:rsidP="00A673CF">
            <w:pPr>
              <w:pStyle w:val="TableText"/>
            </w:pPr>
            <w:r w:rsidRPr="00C6353B">
              <w:fldChar w:fldCharType="begin">
                <w:ffData>
                  <w:name w:val="Check20"/>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16 to 20 years</w:t>
            </w:r>
          </w:p>
        </w:tc>
      </w:tr>
      <w:tr w:rsidR="003232EB" w:rsidRPr="00C6353B" w:rsidTr="00A673CF">
        <w:trPr>
          <w:jc w:val="center"/>
        </w:trPr>
        <w:tc>
          <w:tcPr>
            <w:tcW w:w="5160" w:type="dxa"/>
          </w:tcPr>
          <w:p w:rsidR="003232EB" w:rsidRPr="00C6353B" w:rsidRDefault="00430154" w:rsidP="00A673CF">
            <w:pPr>
              <w:pStyle w:val="TableText"/>
            </w:pPr>
            <w:r w:rsidRPr="00C6353B">
              <w:fldChar w:fldCharType="begin">
                <w:ffData>
                  <w:name w:val="Check18"/>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6 to 10 years</w:t>
            </w:r>
          </w:p>
        </w:tc>
        <w:tc>
          <w:tcPr>
            <w:tcW w:w="5160" w:type="dxa"/>
          </w:tcPr>
          <w:p w:rsidR="003232EB" w:rsidRPr="00C6353B" w:rsidRDefault="00430154" w:rsidP="00A673CF">
            <w:pPr>
              <w:pStyle w:val="TableText"/>
            </w:pPr>
            <w:r w:rsidRPr="00C6353B">
              <w:fldChar w:fldCharType="begin">
                <w:ffData>
                  <w:name w:val="Check21"/>
                  <w:enabled/>
                  <w:calcOnExit w:val="0"/>
                  <w:checkBox>
                    <w:sizeAuto/>
                    <w:default w:val="0"/>
                  </w:checkBox>
                </w:ffData>
              </w:fldChar>
            </w:r>
            <w:r w:rsidR="003232EB" w:rsidRPr="00C6353B">
              <w:instrText xml:space="preserve"> FORMCHECKBOX </w:instrText>
            </w:r>
            <w:r>
              <w:fldChar w:fldCharType="separate"/>
            </w:r>
            <w:r w:rsidRPr="00C6353B">
              <w:fldChar w:fldCharType="end"/>
            </w:r>
            <w:r w:rsidR="003232EB" w:rsidRPr="00C6353B">
              <w:t xml:space="preserve"> 21 years or more</w:t>
            </w:r>
          </w:p>
        </w:tc>
      </w:tr>
    </w:tbl>
    <w:p w:rsidR="003232EB" w:rsidRPr="00C6353B" w:rsidRDefault="003232EB" w:rsidP="003232EB">
      <w:pPr>
        <w:pStyle w:val="TableTitle"/>
        <w:spacing w:before="240"/>
      </w:pPr>
      <w:r>
        <w:t xml:space="preserve">3. </w:t>
      </w:r>
      <w:r w:rsidRPr="00C6353B">
        <w:t xml:space="preserve">What is your staff position in this health care facility? </w:t>
      </w:r>
    </w:p>
    <w:tbl>
      <w:tblPr>
        <w:tblW w:w="10080" w:type="dxa"/>
        <w:jc w:val="center"/>
        <w:tblLayout w:type="fixed"/>
        <w:tblCellMar>
          <w:top w:w="14" w:type="dxa"/>
          <w:left w:w="115" w:type="dxa"/>
          <w:bottom w:w="14" w:type="dxa"/>
          <w:right w:w="115" w:type="dxa"/>
        </w:tblCellMar>
        <w:tblLook w:val="01E0"/>
      </w:tblPr>
      <w:tblGrid>
        <w:gridCol w:w="5040"/>
        <w:gridCol w:w="5040"/>
      </w:tblGrid>
      <w:tr w:rsidR="003232EB" w:rsidRPr="00C6353B" w:rsidTr="00A673CF">
        <w:trPr>
          <w:jc w:val="center"/>
        </w:trPr>
        <w:tc>
          <w:tcPr>
            <w:tcW w:w="5160" w:type="dxa"/>
          </w:tcPr>
          <w:p w:rsidR="003232EB" w:rsidRPr="00C6353B" w:rsidRDefault="003232EB" w:rsidP="00A673CF">
            <w:pPr>
              <w:spacing w:after="0"/>
              <w:rPr>
                <w:rFonts w:asciiTheme="minorHAnsi" w:hAnsiTheme="minorHAnsi" w:cstheme="minorHAnsi"/>
                <w:sz w:val="22"/>
                <w:szCs w:val="22"/>
              </w:rPr>
            </w:pPr>
            <w:r>
              <w:rPr>
                <w:rFonts w:asciiTheme="minorHAnsi" w:hAnsiTheme="minorHAnsi" w:cstheme="minorHAnsi"/>
                <w:sz w:val="22"/>
                <w:szCs w:val="22"/>
              </w:rPr>
              <w:t xml:space="preserve"> </w:t>
            </w:r>
            <w:r w:rsidR="00430154" w:rsidRPr="00C6353B">
              <w:rPr>
                <w:rFonts w:asciiTheme="minorHAnsi" w:hAnsiTheme="minorHAnsi" w:cstheme="minorHAnsi"/>
                <w:sz w:val="22"/>
                <w:szCs w:val="22"/>
              </w:rPr>
              <w:fldChar w:fldCharType="begin">
                <w:ffData>
                  <w:name w:val="Check22"/>
                  <w:enabled/>
                  <w:calcOnExit w:val="0"/>
                  <w:checkBox>
                    <w:sizeAuto/>
                    <w:default w:val="0"/>
                  </w:checkBox>
                </w:ffData>
              </w:fldChar>
            </w:r>
            <w:r w:rsidRPr="00C6353B">
              <w:rPr>
                <w:rFonts w:asciiTheme="minorHAnsi" w:hAnsiTheme="minorHAnsi" w:cstheme="minorHAnsi"/>
                <w:sz w:val="22"/>
                <w:szCs w:val="22"/>
              </w:rPr>
              <w:instrText xml:space="preserve"> FORMCHECKBOX </w:instrText>
            </w:r>
            <w:r w:rsidR="00430154">
              <w:rPr>
                <w:rFonts w:asciiTheme="minorHAnsi" w:hAnsiTheme="minorHAnsi" w:cstheme="minorHAnsi"/>
                <w:sz w:val="22"/>
                <w:szCs w:val="22"/>
              </w:rPr>
            </w:r>
            <w:r w:rsidR="00430154">
              <w:rPr>
                <w:rFonts w:asciiTheme="minorHAnsi" w:hAnsiTheme="minorHAnsi" w:cstheme="minorHAnsi"/>
                <w:sz w:val="22"/>
                <w:szCs w:val="22"/>
              </w:rPr>
              <w:fldChar w:fldCharType="separate"/>
            </w:r>
            <w:r w:rsidR="00430154" w:rsidRPr="00C6353B">
              <w:rPr>
                <w:rFonts w:asciiTheme="minorHAnsi" w:hAnsiTheme="minorHAnsi" w:cstheme="minorHAnsi"/>
                <w:sz w:val="22"/>
                <w:szCs w:val="22"/>
              </w:rPr>
              <w:fldChar w:fldCharType="end"/>
            </w:r>
            <w:r w:rsidRPr="00C6353B">
              <w:rPr>
                <w:rFonts w:asciiTheme="minorHAnsi" w:hAnsiTheme="minorHAnsi" w:cstheme="minorHAnsi"/>
                <w:sz w:val="22"/>
                <w:szCs w:val="22"/>
              </w:rPr>
              <w:t xml:space="preserve"> Attending/</w:t>
            </w:r>
            <w:r>
              <w:rPr>
                <w:rFonts w:asciiTheme="minorHAnsi" w:hAnsiTheme="minorHAnsi" w:cstheme="minorHAnsi"/>
                <w:sz w:val="22"/>
                <w:szCs w:val="22"/>
              </w:rPr>
              <w:t>s</w:t>
            </w:r>
            <w:r w:rsidRPr="00C6353B">
              <w:rPr>
                <w:rFonts w:asciiTheme="minorHAnsi" w:hAnsiTheme="minorHAnsi" w:cstheme="minorHAnsi"/>
                <w:sz w:val="22"/>
                <w:szCs w:val="22"/>
              </w:rPr>
              <w:t>taff physician</w:t>
            </w:r>
          </w:p>
        </w:tc>
        <w:tc>
          <w:tcPr>
            <w:tcW w:w="516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25"/>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Physician assistant </w:t>
            </w:r>
          </w:p>
        </w:tc>
      </w:tr>
      <w:tr w:rsidR="003232EB" w:rsidRPr="00C6353B" w:rsidTr="00A673CF">
        <w:trPr>
          <w:jc w:val="center"/>
        </w:trPr>
        <w:tc>
          <w:tcPr>
            <w:tcW w:w="5160" w:type="dxa"/>
          </w:tcPr>
          <w:p w:rsidR="003232EB" w:rsidRPr="00C6353B" w:rsidRDefault="003232EB" w:rsidP="00A673CF">
            <w:pPr>
              <w:spacing w:after="0"/>
              <w:rPr>
                <w:rFonts w:asciiTheme="minorHAnsi" w:hAnsiTheme="minorHAnsi" w:cstheme="minorHAnsi"/>
                <w:sz w:val="22"/>
                <w:szCs w:val="22"/>
              </w:rPr>
            </w:pPr>
            <w:r>
              <w:rPr>
                <w:rFonts w:asciiTheme="minorHAnsi" w:hAnsiTheme="minorHAnsi" w:cstheme="minorHAnsi"/>
                <w:sz w:val="22"/>
                <w:szCs w:val="22"/>
              </w:rPr>
              <w:t xml:space="preserve"> </w:t>
            </w:r>
            <w:r w:rsidR="00430154" w:rsidRPr="00C6353B">
              <w:rPr>
                <w:rFonts w:asciiTheme="minorHAnsi" w:hAnsiTheme="minorHAnsi" w:cstheme="minorHAnsi"/>
                <w:sz w:val="22"/>
                <w:szCs w:val="22"/>
              </w:rPr>
              <w:fldChar w:fldCharType="begin">
                <w:ffData>
                  <w:name w:val="Check23"/>
                  <w:enabled/>
                  <w:calcOnExit w:val="0"/>
                  <w:checkBox>
                    <w:sizeAuto/>
                    <w:default w:val="0"/>
                  </w:checkBox>
                </w:ffData>
              </w:fldChar>
            </w:r>
            <w:r w:rsidRPr="00C6353B">
              <w:rPr>
                <w:rFonts w:asciiTheme="minorHAnsi" w:hAnsiTheme="minorHAnsi" w:cstheme="minorHAnsi"/>
                <w:sz w:val="22"/>
                <w:szCs w:val="22"/>
              </w:rPr>
              <w:instrText xml:space="preserve"> FORMCHECKBOX </w:instrText>
            </w:r>
            <w:r w:rsidR="00430154">
              <w:rPr>
                <w:rFonts w:asciiTheme="minorHAnsi" w:hAnsiTheme="minorHAnsi" w:cstheme="minorHAnsi"/>
                <w:sz w:val="22"/>
                <w:szCs w:val="22"/>
              </w:rPr>
            </w:r>
            <w:r w:rsidR="00430154">
              <w:rPr>
                <w:rFonts w:asciiTheme="minorHAnsi" w:hAnsiTheme="minorHAnsi" w:cstheme="minorHAnsi"/>
                <w:sz w:val="22"/>
                <w:szCs w:val="22"/>
              </w:rPr>
              <w:fldChar w:fldCharType="separate"/>
            </w:r>
            <w:r w:rsidR="00430154" w:rsidRPr="00C6353B">
              <w:rPr>
                <w:rFonts w:asciiTheme="minorHAnsi" w:hAnsiTheme="minorHAnsi" w:cstheme="minorHAnsi"/>
                <w:sz w:val="22"/>
                <w:szCs w:val="22"/>
              </w:rPr>
              <w:fldChar w:fldCharType="end"/>
            </w:r>
            <w:r w:rsidRPr="00C6353B">
              <w:rPr>
                <w:rFonts w:asciiTheme="minorHAnsi" w:hAnsiTheme="minorHAnsi" w:cstheme="minorHAnsi"/>
                <w:sz w:val="22"/>
                <w:szCs w:val="22"/>
              </w:rPr>
              <w:t xml:space="preserve"> Resident physician/Intern</w:t>
            </w:r>
          </w:p>
        </w:tc>
        <w:tc>
          <w:tcPr>
            <w:tcW w:w="516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28"/>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Nurse practitioner</w:t>
            </w:r>
          </w:p>
        </w:tc>
      </w:tr>
      <w:tr w:rsidR="003232EB" w:rsidRPr="00C6353B" w:rsidTr="00A673CF">
        <w:trPr>
          <w:jc w:val="center"/>
        </w:trPr>
        <w:tc>
          <w:tcPr>
            <w:tcW w:w="5160" w:type="dxa"/>
          </w:tcPr>
          <w:p w:rsidR="003232EB" w:rsidRPr="00C6353B" w:rsidRDefault="003232EB" w:rsidP="00A673CF">
            <w:pPr>
              <w:spacing w:after="0"/>
              <w:rPr>
                <w:rFonts w:asciiTheme="minorHAnsi" w:hAnsiTheme="minorHAnsi" w:cstheme="minorHAnsi"/>
                <w:sz w:val="22"/>
                <w:szCs w:val="22"/>
              </w:rPr>
            </w:pPr>
            <w:r>
              <w:rPr>
                <w:rFonts w:asciiTheme="minorHAnsi" w:hAnsiTheme="minorHAnsi" w:cstheme="minorHAnsi"/>
                <w:sz w:val="22"/>
                <w:szCs w:val="22"/>
              </w:rPr>
              <w:t xml:space="preserve"> </w:t>
            </w:r>
            <w:r w:rsidR="00430154" w:rsidRPr="00C6353B">
              <w:rPr>
                <w:rFonts w:asciiTheme="minorHAnsi" w:hAnsiTheme="minorHAnsi" w:cstheme="minorHAnsi"/>
                <w:sz w:val="22"/>
                <w:szCs w:val="22"/>
              </w:rPr>
              <w:fldChar w:fldCharType="begin">
                <w:ffData>
                  <w:name w:val="Check27"/>
                  <w:enabled/>
                  <w:calcOnExit w:val="0"/>
                  <w:checkBox>
                    <w:sizeAuto/>
                    <w:default w:val="0"/>
                  </w:checkBox>
                </w:ffData>
              </w:fldChar>
            </w:r>
            <w:r w:rsidRPr="00C6353B">
              <w:rPr>
                <w:rFonts w:asciiTheme="minorHAnsi" w:hAnsiTheme="minorHAnsi" w:cstheme="minorHAnsi"/>
                <w:sz w:val="22"/>
                <w:szCs w:val="22"/>
              </w:rPr>
              <w:instrText xml:space="preserve"> FORMCHECKBOX </w:instrText>
            </w:r>
            <w:r w:rsidR="00430154">
              <w:rPr>
                <w:rFonts w:asciiTheme="minorHAnsi" w:hAnsiTheme="minorHAnsi" w:cstheme="minorHAnsi"/>
                <w:sz w:val="22"/>
                <w:szCs w:val="22"/>
              </w:rPr>
            </w:r>
            <w:r w:rsidR="00430154">
              <w:rPr>
                <w:rFonts w:asciiTheme="minorHAnsi" w:hAnsiTheme="minorHAnsi" w:cstheme="minorHAnsi"/>
                <w:sz w:val="22"/>
                <w:szCs w:val="22"/>
              </w:rPr>
              <w:fldChar w:fldCharType="separate"/>
            </w:r>
            <w:r w:rsidR="00430154" w:rsidRPr="00C6353B">
              <w:rPr>
                <w:rFonts w:asciiTheme="minorHAnsi" w:hAnsiTheme="minorHAnsi" w:cstheme="minorHAnsi"/>
                <w:sz w:val="22"/>
                <w:szCs w:val="22"/>
              </w:rPr>
              <w:fldChar w:fldCharType="end"/>
            </w:r>
            <w:r w:rsidRPr="00C6353B">
              <w:rPr>
                <w:rFonts w:asciiTheme="minorHAnsi" w:hAnsiTheme="minorHAnsi" w:cstheme="minorHAnsi"/>
                <w:sz w:val="22"/>
                <w:szCs w:val="22"/>
              </w:rPr>
              <w:t xml:space="preserve"> Fellow</w:t>
            </w:r>
          </w:p>
        </w:tc>
        <w:tc>
          <w:tcPr>
            <w:tcW w:w="516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25"/>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Infection control practitioner</w:t>
            </w:r>
          </w:p>
        </w:tc>
      </w:tr>
      <w:tr w:rsidR="003232EB" w:rsidRPr="00C6353B" w:rsidTr="00A673CF">
        <w:trPr>
          <w:jc w:val="center"/>
        </w:trPr>
        <w:tc>
          <w:tcPr>
            <w:tcW w:w="5160" w:type="dxa"/>
          </w:tcPr>
          <w:p w:rsidR="003232EB" w:rsidRPr="00C6353B" w:rsidRDefault="003232EB" w:rsidP="00A673CF">
            <w:pPr>
              <w:spacing w:after="0"/>
              <w:rPr>
                <w:rFonts w:asciiTheme="minorHAnsi" w:hAnsiTheme="minorHAnsi" w:cstheme="minorHAnsi"/>
                <w:sz w:val="22"/>
                <w:szCs w:val="22"/>
              </w:rPr>
            </w:pPr>
            <w:r>
              <w:rPr>
                <w:rFonts w:asciiTheme="minorHAnsi" w:hAnsiTheme="minorHAnsi" w:cstheme="minorHAnsi"/>
                <w:sz w:val="22"/>
                <w:szCs w:val="22"/>
              </w:rPr>
              <w:t xml:space="preserve"> </w:t>
            </w:r>
            <w:r w:rsidR="00430154" w:rsidRPr="00C6353B">
              <w:rPr>
                <w:rFonts w:asciiTheme="minorHAnsi" w:hAnsiTheme="minorHAnsi" w:cstheme="minorHAnsi"/>
                <w:sz w:val="22"/>
                <w:szCs w:val="22"/>
              </w:rPr>
              <w:fldChar w:fldCharType="begin">
                <w:ffData>
                  <w:name w:val="Check24"/>
                  <w:enabled/>
                  <w:calcOnExit w:val="0"/>
                  <w:checkBox>
                    <w:sizeAuto/>
                    <w:default w:val="0"/>
                  </w:checkBox>
                </w:ffData>
              </w:fldChar>
            </w:r>
            <w:r w:rsidRPr="00C6353B">
              <w:rPr>
                <w:rFonts w:asciiTheme="minorHAnsi" w:hAnsiTheme="minorHAnsi" w:cstheme="minorHAnsi"/>
                <w:sz w:val="22"/>
                <w:szCs w:val="22"/>
              </w:rPr>
              <w:instrText xml:space="preserve"> FORMCHECKBOX </w:instrText>
            </w:r>
            <w:r w:rsidR="00430154">
              <w:rPr>
                <w:rFonts w:asciiTheme="minorHAnsi" w:hAnsiTheme="minorHAnsi" w:cstheme="minorHAnsi"/>
                <w:sz w:val="22"/>
                <w:szCs w:val="22"/>
              </w:rPr>
            </w:r>
            <w:r w:rsidR="00430154">
              <w:rPr>
                <w:rFonts w:asciiTheme="minorHAnsi" w:hAnsiTheme="minorHAnsi" w:cstheme="minorHAnsi"/>
                <w:sz w:val="22"/>
                <w:szCs w:val="22"/>
              </w:rPr>
              <w:fldChar w:fldCharType="separate"/>
            </w:r>
            <w:r w:rsidR="00430154" w:rsidRPr="00C6353B">
              <w:rPr>
                <w:rFonts w:asciiTheme="minorHAnsi" w:hAnsiTheme="minorHAnsi" w:cstheme="minorHAnsi"/>
                <w:sz w:val="22"/>
                <w:szCs w:val="22"/>
              </w:rPr>
              <w:fldChar w:fldCharType="end"/>
            </w:r>
            <w:r w:rsidRPr="00C6353B">
              <w:rPr>
                <w:rFonts w:asciiTheme="minorHAnsi" w:hAnsiTheme="minorHAnsi" w:cstheme="minorHAnsi"/>
                <w:sz w:val="22"/>
                <w:szCs w:val="22"/>
              </w:rPr>
              <w:t xml:space="preserve"> Pharmacist</w:t>
            </w:r>
          </w:p>
        </w:tc>
        <w:tc>
          <w:tcPr>
            <w:tcW w:w="516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26"/>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Other (please specify:</w:t>
            </w:r>
            <w:r w:rsidRPr="00C6353B">
              <w:rPr>
                <w:rFonts w:asciiTheme="minorHAnsi" w:hAnsiTheme="minorHAnsi" w:cstheme="minorHAnsi"/>
                <w:sz w:val="22"/>
                <w:szCs w:val="22"/>
                <w:u w:val="single"/>
              </w:rPr>
              <w:fldChar w:fldCharType="begin">
                <w:ffData>
                  <w:name w:val="Text5"/>
                  <w:enabled/>
                  <w:calcOnExit w:val="0"/>
                  <w:textInput/>
                </w:ffData>
              </w:fldChar>
            </w:r>
            <w:r w:rsidR="003232EB" w:rsidRPr="00C6353B">
              <w:rPr>
                <w:rFonts w:asciiTheme="minorHAnsi" w:hAnsiTheme="minorHAnsi" w:cstheme="minorHAnsi"/>
                <w:sz w:val="22"/>
                <w:szCs w:val="22"/>
                <w:u w:val="single"/>
              </w:rPr>
              <w:instrText xml:space="preserve"> FORMTEXT </w:instrText>
            </w:r>
            <w:r w:rsidRPr="00C6353B">
              <w:rPr>
                <w:rFonts w:asciiTheme="minorHAnsi" w:hAnsiTheme="minorHAnsi" w:cstheme="minorHAnsi"/>
                <w:sz w:val="22"/>
                <w:szCs w:val="22"/>
                <w:u w:val="single"/>
              </w:rPr>
            </w:r>
            <w:r w:rsidRPr="00C6353B">
              <w:rPr>
                <w:rFonts w:asciiTheme="minorHAnsi" w:hAnsiTheme="minorHAnsi" w:cstheme="minorHAnsi"/>
                <w:sz w:val="22"/>
                <w:szCs w:val="22"/>
                <w:u w:val="single"/>
              </w:rPr>
              <w:fldChar w:fldCharType="separate"/>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Pr="00C6353B">
              <w:rPr>
                <w:rFonts w:asciiTheme="minorHAnsi" w:hAnsiTheme="minorHAnsi" w:cstheme="minorHAnsi"/>
                <w:sz w:val="22"/>
                <w:szCs w:val="22"/>
                <w:u w:val="single"/>
              </w:rPr>
              <w:fldChar w:fldCharType="end"/>
            </w:r>
            <w:r w:rsidRPr="00C6353B">
              <w:rPr>
                <w:rFonts w:asciiTheme="minorHAnsi" w:hAnsiTheme="minorHAnsi" w:cstheme="minorHAnsi"/>
                <w:sz w:val="22"/>
                <w:szCs w:val="22"/>
                <w:u w:val="single"/>
              </w:rPr>
              <w:fldChar w:fldCharType="begin">
                <w:ffData>
                  <w:name w:val="Text6"/>
                  <w:enabled/>
                  <w:calcOnExit w:val="0"/>
                  <w:textInput/>
                </w:ffData>
              </w:fldChar>
            </w:r>
            <w:r w:rsidR="003232EB" w:rsidRPr="00C6353B">
              <w:rPr>
                <w:rFonts w:asciiTheme="minorHAnsi" w:hAnsiTheme="minorHAnsi" w:cstheme="minorHAnsi"/>
                <w:sz w:val="22"/>
                <w:szCs w:val="22"/>
                <w:u w:val="single"/>
              </w:rPr>
              <w:instrText xml:space="preserve"> FORMTEXT </w:instrText>
            </w:r>
            <w:r w:rsidRPr="00C6353B">
              <w:rPr>
                <w:rFonts w:asciiTheme="minorHAnsi" w:hAnsiTheme="minorHAnsi" w:cstheme="minorHAnsi"/>
                <w:sz w:val="22"/>
                <w:szCs w:val="22"/>
                <w:u w:val="single"/>
              </w:rPr>
            </w:r>
            <w:r w:rsidRPr="00C6353B">
              <w:rPr>
                <w:rFonts w:asciiTheme="minorHAnsi" w:hAnsiTheme="minorHAnsi" w:cstheme="minorHAnsi"/>
                <w:sz w:val="22"/>
                <w:szCs w:val="22"/>
                <w:u w:val="single"/>
              </w:rPr>
              <w:fldChar w:fldCharType="separate"/>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Pr="00C6353B">
              <w:rPr>
                <w:rFonts w:asciiTheme="minorHAnsi" w:hAnsiTheme="minorHAnsi" w:cstheme="minorHAnsi"/>
                <w:sz w:val="22"/>
                <w:szCs w:val="22"/>
                <w:u w:val="single"/>
              </w:rPr>
              <w:fldChar w:fldCharType="end"/>
            </w:r>
            <w:r w:rsidRPr="00C6353B">
              <w:rPr>
                <w:rFonts w:asciiTheme="minorHAnsi" w:hAnsiTheme="minorHAnsi" w:cstheme="minorHAnsi"/>
                <w:sz w:val="22"/>
                <w:szCs w:val="22"/>
                <w:u w:val="single"/>
              </w:rPr>
              <w:fldChar w:fldCharType="begin">
                <w:ffData>
                  <w:name w:val="Text7"/>
                  <w:enabled/>
                  <w:calcOnExit w:val="0"/>
                  <w:textInput/>
                </w:ffData>
              </w:fldChar>
            </w:r>
            <w:r w:rsidR="003232EB" w:rsidRPr="00C6353B">
              <w:rPr>
                <w:rFonts w:asciiTheme="minorHAnsi" w:hAnsiTheme="minorHAnsi" w:cstheme="minorHAnsi"/>
                <w:sz w:val="22"/>
                <w:szCs w:val="22"/>
                <w:u w:val="single"/>
              </w:rPr>
              <w:instrText xml:space="preserve"> FORMTEXT </w:instrText>
            </w:r>
            <w:r w:rsidRPr="00C6353B">
              <w:rPr>
                <w:rFonts w:asciiTheme="minorHAnsi" w:hAnsiTheme="minorHAnsi" w:cstheme="minorHAnsi"/>
                <w:sz w:val="22"/>
                <w:szCs w:val="22"/>
                <w:u w:val="single"/>
              </w:rPr>
            </w:r>
            <w:r w:rsidRPr="00C6353B">
              <w:rPr>
                <w:rFonts w:asciiTheme="minorHAnsi" w:hAnsiTheme="minorHAnsi" w:cstheme="minorHAnsi"/>
                <w:sz w:val="22"/>
                <w:szCs w:val="22"/>
                <w:u w:val="single"/>
              </w:rPr>
              <w:fldChar w:fldCharType="separate"/>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Pr="00C6353B">
              <w:rPr>
                <w:rFonts w:asciiTheme="minorHAnsi" w:hAnsiTheme="minorHAnsi" w:cstheme="minorHAnsi"/>
                <w:sz w:val="22"/>
                <w:szCs w:val="22"/>
                <w:u w:val="single"/>
              </w:rPr>
              <w:fldChar w:fldCharType="end"/>
            </w:r>
            <w:r w:rsidRPr="00C6353B">
              <w:rPr>
                <w:rFonts w:asciiTheme="minorHAnsi" w:hAnsiTheme="minorHAnsi" w:cstheme="minorHAnsi"/>
                <w:sz w:val="22"/>
                <w:szCs w:val="22"/>
                <w:u w:val="single"/>
              </w:rPr>
              <w:fldChar w:fldCharType="begin">
                <w:ffData>
                  <w:name w:val="Text8"/>
                  <w:enabled/>
                  <w:calcOnExit w:val="0"/>
                  <w:textInput/>
                </w:ffData>
              </w:fldChar>
            </w:r>
            <w:r w:rsidR="003232EB" w:rsidRPr="00C6353B">
              <w:rPr>
                <w:rFonts w:asciiTheme="minorHAnsi" w:hAnsiTheme="minorHAnsi" w:cstheme="minorHAnsi"/>
                <w:sz w:val="22"/>
                <w:szCs w:val="22"/>
                <w:u w:val="single"/>
              </w:rPr>
              <w:instrText xml:space="preserve"> FORMTEXT </w:instrText>
            </w:r>
            <w:r w:rsidRPr="00C6353B">
              <w:rPr>
                <w:rFonts w:asciiTheme="minorHAnsi" w:hAnsiTheme="minorHAnsi" w:cstheme="minorHAnsi"/>
                <w:sz w:val="22"/>
                <w:szCs w:val="22"/>
                <w:u w:val="single"/>
              </w:rPr>
            </w:r>
            <w:r w:rsidRPr="00C6353B">
              <w:rPr>
                <w:rFonts w:asciiTheme="minorHAnsi" w:hAnsiTheme="minorHAnsi" w:cstheme="minorHAnsi"/>
                <w:sz w:val="22"/>
                <w:szCs w:val="22"/>
                <w:u w:val="single"/>
              </w:rPr>
              <w:fldChar w:fldCharType="separate"/>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003232EB" w:rsidRPr="00C6353B">
              <w:rPr>
                <w:rFonts w:asciiTheme="minorHAnsi" w:hAnsiTheme="minorHAnsi" w:cstheme="minorHAnsi"/>
                <w:noProof/>
                <w:sz w:val="22"/>
                <w:szCs w:val="22"/>
                <w:u w:val="single"/>
              </w:rPr>
              <w:t> </w:t>
            </w:r>
            <w:r w:rsidRPr="00C6353B">
              <w:rPr>
                <w:rFonts w:asciiTheme="minorHAnsi" w:hAnsiTheme="minorHAnsi" w:cstheme="minorHAnsi"/>
                <w:sz w:val="22"/>
                <w:szCs w:val="22"/>
                <w:u w:val="single"/>
              </w:rPr>
              <w:fldChar w:fldCharType="end"/>
            </w:r>
            <w:r w:rsidR="003232EB" w:rsidRPr="00C6353B">
              <w:rPr>
                <w:rFonts w:asciiTheme="minorHAnsi" w:hAnsiTheme="minorHAnsi" w:cstheme="minorHAnsi"/>
                <w:sz w:val="22"/>
                <w:szCs w:val="22"/>
              </w:rPr>
              <w:t>)</w:t>
            </w:r>
          </w:p>
        </w:tc>
      </w:tr>
    </w:tbl>
    <w:p w:rsidR="003232EB" w:rsidRPr="00C6353B" w:rsidRDefault="003232EB" w:rsidP="003232EB">
      <w:pPr>
        <w:pStyle w:val="TableTitle"/>
        <w:spacing w:before="240"/>
      </w:pPr>
      <w:r>
        <w:t xml:space="preserve">4. </w:t>
      </w:r>
      <w:r w:rsidRPr="00C6353B">
        <w:t>How long have you worked in your current specialty or profession?</w:t>
      </w:r>
    </w:p>
    <w:tbl>
      <w:tblPr>
        <w:tblW w:w="10080" w:type="dxa"/>
        <w:jc w:val="center"/>
        <w:tblLayout w:type="fixed"/>
        <w:tblCellMar>
          <w:top w:w="14" w:type="dxa"/>
          <w:left w:w="115" w:type="dxa"/>
          <w:bottom w:w="14" w:type="dxa"/>
          <w:right w:w="115" w:type="dxa"/>
        </w:tblCellMar>
        <w:tblLook w:val="01E0"/>
      </w:tblPr>
      <w:tblGrid>
        <w:gridCol w:w="3282"/>
        <w:gridCol w:w="3399"/>
        <w:gridCol w:w="3399"/>
      </w:tblGrid>
      <w:tr w:rsidR="003232EB" w:rsidRPr="00C6353B" w:rsidTr="00A673CF">
        <w:trPr>
          <w:jc w:val="center"/>
        </w:trPr>
        <w:tc>
          <w:tcPr>
            <w:tcW w:w="336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6"/>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Less than 1 year</w:t>
            </w:r>
          </w:p>
        </w:tc>
        <w:tc>
          <w:tcPr>
            <w:tcW w:w="348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8"/>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6 to 10 years</w:t>
            </w:r>
          </w:p>
        </w:tc>
        <w:tc>
          <w:tcPr>
            <w:tcW w:w="348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20"/>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16 to 20 years</w:t>
            </w:r>
          </w:p>
        </w:tc>
      </w:tr>
      <w:tr w:rsidR="003232EB" w:rsidRPr="00C6353B" w:rsidTr="00A673CF">
        <w:trPr>
          <w:jc w:val="center"/>
        </w:trPr>
        <w:tc>
          <w:tcPr>
            <w:tcW w:w="336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7"/>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1 to 5 years</w:t>
            </w:r>
          </w:p>
        </w:tc>
        <w:tc>
          <w:tcPr>
            <w:tcW w:w="348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19"/>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11 to 15 years</w:t>
            </w:r>
          </w:p>
        </w:tc>
        <w:tc>
          <w:tcPr>
            <w:tcW w:w="3480" w:type="dxa"/>
          </w:tcPr>
          <w:p w:rsidR="003232EB" w:rsidRPr="00C6353B" w:rsidRDefault="00430154" w:rsidP="00A673CF">
            <w:pPr>
              <w:spacing w:after="0"/>
              <w:rPr>
                <w:rFonts w:asciiTheme="minorHAnsi" w:hAnsiTheme="minorHAnsi" w:cstheme="minorHAnsi"/>
                <w:sz w:val="22"/>
                <w:szCs w:val="22"/>
              </w:rPr>
            </w:pPr>
            <w:r w:rsidRPr="00C6353B">
              <w:rPr>
                <w:rFonts w:asciiTheme="minorHAnsi" w:hAnsiTheme="minorHAnsi" w:cstheme="minorHAnsi"/>
                <w:sz w:val="22"/>
                <w:szCs w:val="22"/>
              </w:rPr>
              <w:fldChar w:fldCharType="begin">
                <w:ffData>
                  <w:name w:val="Check21"/>
                  <w:enabled/>
                  <w:calcOnExit w:val="0"/>
                  <w:checkBox>
                    <w:sizeAuto/>
                    <w:default w:val="0"/>
                  </w:checkBox>
                </w:ffData>
              </w:fldChar>
            </w:r>
            <w:r w:rsidR="003232EB" w:rsidRPr="00C6353B">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C6353B">
              <w:rPr>
                <w:rFonts w:asciiTheme="minorHAnsi" w:hAnsiTheme="minorHAnsi" w:cstheme="minorHAnsi"/>
                <w:sz w:val="22"/>
                <w:szCs w:val="22"/>
              </w:rPr>
              <w:fldChar w:fldCharType="end"/>
            </w:r>
            <w:r w:rsidR="003232EB" w:rsidRPr="00C6353B">
              <w:rPr>
                <w:rFonts w:asciiTheme="minorHAnsi" w:hAnsiTheme="minorHAnsi" w:cstheme="minorHAnsi"/>
                <w:sz w:val="22"/>
                <w:szCs w:val="22"/>
              </w:rPr>
              <w:t xml:space="preserve"> 21 years or more</w:t>
            </w:r>
          </w:p>
        </w:tc>
      </w:tr>
    </w:tbl>
    <w:p w:rsidR="00FC74AF" w:rsidRDefault="00FC74AF" w:rsidP="00864932">
      <w:pPr>
        <w:pStyle w:val="Heading5"/>
      </w:pPr>
    </w:p>
    <w:p w:rsidR="00FC74AF" w:rsidRDefault="00FC74AF" w:rsidP="00FC74AF">
      <w:pPr>
        <w:rPr>
          <w:rFonts w:ascii="Arial" w:eastAsiaTheme="majorEastAsia" w:hAnsi="Arial" w:cstheme="majorBidi"/>
          <w:sz w:val="22"/>
        </w:rPr>
      </w:pPr>
      <w:r>
        <w:br w:type="page"/>
      </w:r>
    </w:p>
    <w:p w:rsidR="00297CE3" w:rsidRPr="00C6353B" w:rsidRDefault="00297CE3" w:rsidP="00864932">
      <w:pPr>
        <w:pStyle w:val="Heading5"/>
      </w:pPr>
      <w:r w:rsidRPr="00F44E0A">
        <w:t>Ø 1</w:t>
      </w:r>
      <w:r w:rsidR="004377B3" w:rsidRPr="004377B3">
        <w:t>K</w:t>
      </w:r>
      <w:r w:rsidR="003232EB">
        <w:t xml:space="preserve"> </w:t>
      </w:r>
      <w:r w:rsidRPr="00C6353B">
        <w:t>TOOL</w:t>
      </w:r>
      <w:r w:rsidR="00864932">
        <w:t>:</w:t>
      </w:r>
      <w:r w:rsidRPr="00C6353B">
        <w:t xml:space="preserve"> Developing the </w:t>
      </w:r>
      <w:r w:rsidR="00EA7D1D">
        <w:t>B</w:t>
      </w:r>
      <w:r w:rsidRPr="00C6353B">
        <w:t xml:space="preserve">usiness </w:t>
      </w:r>
      <w:r w:rsidR="00EA7D1D">
        <w:t>C</w:t>
      </w:r>
      <w:r w:rsidRPr="00C6353B">
        <w:t>ase</w:t>
      </w:r>
    </w:p>
    <w:p w:rsidR="00864932" w:rsidRPr="00C6353B" w:rsidRDefault="00864932" w:rsidP="00864932">
      <w:r w:rsidRPr="00C6353B">
        <w:rPr>
          <w:b/>
        </w:rPr>
        <w:t>Purpose:</w:t>
      </w:r>
      <w:r>
        <w:t xml:space="preserve"> </w:t>
      </w:r>
      <w:r w:rsidRPr="00C6353B">
        <w:t>To make the case for ASP implementation for reducing</w:t>
      </w:r>
      <w:r w:rsidRPr="00872E5F">
        <w:rPr>
          <w:rFonts w:ascii="Calibri" w:hAnsi="Calibri" w:cs="Calibri"/>
          <w:i/>
        </w:rPr>
        <w:t xml:space="preserve"> </w:t>
      </w:r>
      <w:r w:rsidRPr="00864932">
        <w:rPr>
          <w:i/>
        </w:rPr>
        <w:t xml:space="preserve">C. </w:t>
      </w:r>
      <w:proofErr w:type="spellStart"/>
      <w:r w:rsidRPr="00864932">
        <w:rPr>
          <w:i/>
        </w:rPr>
        <w:t>difficile</w:t>
      </w:r>
      <w:proofErr w:type="spellEnd"/>
      <w:r w:rsidRPr="00C6353B">
        <w:t>.</w:t>
      </w:r>
      <w:r>
        <w:t xml:space="preserve"> </w:t>
      </w:r>
      <w:r w:rsidRPr="00C6353B">
        <w:t>Early in the project, the arguments will be prospective, looking at expected benefits.</w:t>
      </w:r>
      <w:r>
        <w:t xml:space="preserve"> </w:t>
      </w:r>
      <w:r w:rsidRPr="00C6353B">
        <w:t xml:space="preserve">After your ASP for reducing </w:t>
      </w:r>
      <w:r w:rsidRPr="00864932">
        <w:rPr>
          <w:i/>
        </w:rPr>
        <w:t xml:space="preserve">C. </w:t>
      </w:r>
      <w:proofErr w:type="spellStart"/>
      <w:r w:rsidRPr="00864932">
        <w:rPr>
          <w:i/>
        </w:rPr>
        <w:t>difficile</w:t>
      </w:r>
      <w:proofErr w:type="spellEnd"/>
      <w:r w:rsidRPr="00C6353B">
        <w:t xml:space="preserve"> is implemented, you can use the same form to document realized benefits.</w:t>
      </w:r>
    </w:p>
    <w:p w:rsidR="00864932" w:rsidRPr="00C6353B" w:rsidRDefault="00864932" w:rsidP="00864932">
      <w:pPr>
        <w:rPr>
          <w:b/>
          <w:bCs/>
        </w:rPr>
      </w:pPr>
      <w:r w:rsidRPr="00C6353B">
        <w:rPr>
          <w:b/>
        </w:rPr>
        <w:t>Source</w:t>
      </w:r>
      <w:r w:rsidRPr="00864932">
        <w:rPr>
          <w:b/>
        </w:rPr>
        <w:t>:</w:t>
      </w:r>
      <w:r w:rsidRPr="00C6353B">
        <w:t xml:space="preserve"> Adapted from Project Agency. </w:t>
      </w:r>
      <w:proofErr w:type="gramStart"/>
      <w:r w:rsidR="00EA7D1D">
        <w:t>Blank p</w:t>
      </w:r>
      <w:r w:rsidRPr="00C6353B">
        <w:t xml:space="preserve">roject </w:t>
      </w:r>
      <w:r w:rsidR="00EA7D1D">
        <w:t>m</w:t>
      </w:r>
      <w:r w:rsidRPr="00C6353B">
        <w:t xml:space="preserve">anagement </w:t>
      </w:r>
      <w:r w:rsidR="00EA7D1D">
        <w:t>t</w:t>
      </w:r>
      <w:r w:rsidRPr="00C6353B">
        <w:t>emplates.</w:t>
      </w:r>
      <w:proofErr w:type="gramEnd"/>
      <w:r w:rsidRPr="00C6353B">
        <w:t xml:space="preserve"> Available at: http://www.businessballs.com/project%20management%20templates.pdf </w:t>
      </w:r>
    </w:p>
    <w:p w:rsidR="00864932" w:rsidRPr="00C6353B" w:rsidRDefault="00864932" w:rsidP="00864932">
      <w:pPr>
        <w:rPr>
          <w:i/>
        </w:rPr>
      </w:pPr>
      <w:r w:rsidRPr="00C6353B">
        <w:rPr>
          <w:b/>
        </w:rPr>
        <w:t>Instructions</w:t>
      </w:r>
      <w:r w:rsidRPr="00864932">
        <w:rPr>
          <w:b/>
        </w:rPr>
        <w:t xml:space="preserve">: </w:t>
      </w:r>
      <w:r w:rsidRPr="00C6353B">
        <w:t>Complete the form to be used in presentations and discussions with senior leaders and stakeholders.</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 w:type="dxa"/>
          <w:left w:w="115" w:type="dxa"/>
          <w:bottom w:w="14" w:type="dxa"/>
          <w:right w:w="115" w:type="dxa"/>
        </w:tblCellMar>
        <w:tblLook w:val="00A0"/>
      </w:tblPr>
      <w:tblGrid>
        <w:gridCol w:w="9360"/>
      </w:tblGrid>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EA7D1D" w:rsidP="00EA7D1D">
            <w:pPr>
              <w:pStyle w:val="TableText"/>
            </w:pPr>
            <w:r>
              <w:t xml:space="preserve">Project </w:t>
            </w:r>
            <w:r w:rsidR="00297CE3" w:rsidRPr="00C6353B">
              <w:t>Background</w:t>
            </w:r>
          </w:p>
        </w:tc>
      </w:tr>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EA7D1D">
            <w:pPr>
              <w:pStyle w:val="TableText"/>
            </w:pPr>
            <w:r w:rsidRPr="00C6353B">
              <w:t xml:space="preserve">General </w:t>
            </w:r>
            <w:r w:rsidR="00EA7D1D">
              <w:t>A</w:t>
            </w:r>
            <w:r w:rsidRPr="00C6353B">
              <w:t>ims</w:t>
            </w:r>
          </w:p>
        </w:tc>
      </w:tr>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EA7D1D">
            <w:pPr>
              <w:pStyle w:val="TableText"/>
            </w:pPr>
            <w:r w:rsidRPr="00C6353B">
              <w:t>Initial Risks</w:t>
            </w:r>
          </w:p>
        </w:tc>
      </w:tr>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EA7D1D">
            <w:pPr>
              <w:pStyle w:val="TableText"/>
            </w:pPr>
            <w:r w:rsidRPr="00C6353B">
              <w:t>Expected Outcomes</w:t>
            </w:r>
            <w:r w:rsidR="00EA7D1D">
              <w:t>,</w:t>
            </w:r>
            <w:r w:rsidRPr="00C6353B">
              <w:t xml:space="preserve"> </w:t>
            </w:r>
            <w:r w:rsidR="00EA7D1D">
              <w:t>B</w:t>
            </w:r>
            <w:r w:rsidRPr="00C6353B">
              <w:t xml:space="preserve">oth </w:t>
            </w:r>
            <w:r w:rsidR="00EA7D1D">
              <w:t>C</w:t>
            </w:r>
            <w:r w:rsidRPr="00C6353B">
              <w:t xml:space="preserve">linical and </w:t>
            </w:r>
            <w:r w:rsidR="00EA7D1D">
              <w:t>F</w:t>
            </w:r>
            <w:r w:rsidRPr="00C6353B">
              <w:t>inancial</w:t>
            </w:r>
          </w:p>
        </w:tc>
      </w:tr>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EA7D1D">
            <w:pPr>
              <w:pStyle w:val="TableText"/>
            </w:pPr>
            <w:r w:rsidRPr="00C6353B">
              <w:t xml:space="preserve">Benefits of </w:t>
            </w:r>
            <w:r w:rsidR="00EA7D1D">
              <w:t>P</w:t>
            </w:r>
            <w:r w:rsidRPr="00C6353B">
              <w:t>roject</w:t>
            </w:r>
          </w:p>
        </w:tc>
      </w:tr>
      <w:tr w:rsidR="00297CE3" w:rsidRPr="00C6353B" w:rsidTr="00185BF9">
        <w:trPr>
          <w:trHeight w:val="720"/>
          <w:jc w:val="center"/>
        </w:trPr>
        <w:tc>
          <w:tcPr>
            <w:tcW w:w="9576" w:type="dxa"/>
            <w:tcBorders>
              <w:top w:val="single" w:sz="4" w:space="0" w:color="000000"/>
              <w:left w:val="single" w:sz="4" w:space="0" w:color="000000"/>
              <w:bottom w:val="single" w:sz="4" w:space="0" w:color="000000"/>
              <w:right w:val="single" w:sz="4" w:space="0" w:color="000000"/>
            </w:tcBorders>
          </w:tcPr>
          <w:p w:rsidR="00EA7D1D" w:rsidRDefault="00297CE3" w:rsidP="00864932">
            <w:pPr>
              <w:pStyle w:val="TableText"/>
            </w:pPr>
            <w:r w:rsidRPr="00C6353B">
              <w:t xml:space="preserve">Initial </w:t>
            </w:r>
            <w:r w:rsidR="00EA7D1D">
              <w:t>E</w:t>
            </w:r>
            <w:r w:rsidRPr="00C6353B">
              <w:t xml:space="preserve">stimates of </w:t>
            </w:r>
            <w:r w:rsidR="00EA7D1D">
              <w:t>C</w:t>
            </w:r>
            <w:r w:rsidRPr="00C6353B">
              <w:t xml:space="preserve">ost and </w:t>
            </w:r>
            <w:r w:rsidR="00EA7D1D">
              <w:t>T</w:t>
            </w:r>
            <w:r w:rsidRPr="00C6353B">
              <w:t>ime</w:t>
            </w:r>
          </w:p>
          <w:p w:rsidR="00297CE3" w:rsidRPr="00C6353B" w:rsidRDefault="00297CE3" w:rsidP="00864932">
            <w:pPr>
              <w:pStyle w:val="TableText"/>
            </w:pPr>
            <w:r w:rsidRPr="00C6353B">
              <w:t>$:</w:t>
            </w:r>
          </w:p>
          <w:p w:rsidR="00297CE3" w:rsidRPr="00C6353B" w:rsidRDefault="00297CE3" w:rsidP="00864932">
            <w:pPr>
              <w:pStyle w:val="TableText"/>
            </w:pPr>
            <w:r w:rsidRPr="00C6353B">
              <w:t>Time:</w:t>
            </w:r>
          </w:p>
        </w:tc>
      </w:tr>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EA7D1D">
            <w:pPr>
              <w:pStyle w:val="TableText"/>
            </w:pPr>
            <w:r w:rsidRPr="00C6353B">
              <w:t xml:space="preserve">Outcome of the </w:t>
            </w:r>
            <w:r w:rsidR="00EA7D1D">
              <w:t>B</w:t>
            </w:r>
            <w:r w:rsidRPr="00C6353B">
              <w:t xml:space="preserve">usiness </w:t>
            </w:r>
            <w:r w:rsidR="00EA7D1D">
              <w:t>C</w:t>
            </w:r>
            <w:r w:rsidRPr="00C6353B">
              <w:t>ase</w:t>
            </w:r>
          </w:p>
        </w:tc>
      </w:tr>
      <w:tr w:rsidR="00297CE3" w:rsidRPr="00C6353B" w:rsidTr="00185BF9">
        <w:trPr>
          <w:trHeight w:val="1008"/>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EA7D1D">
            <w:pPr>
              <w:pStyle w:val="TableText"/>
            </w:pPr>
            <w:r w:rsidRPr="00C6353B">
              <w:t xml:space="preserve">Decision </w:t>
            </w:r>
            <w:r w:rsidR="00EA7D1D">
              <w:t>F</w:t>
            </w:r>
            <w:r w:rsidRPr="00C6353B">
              <w:t>rom (x</w:t>
            </w:r>
            <w:r w:rsidR="00EA7D1D">
              <w:t>x</w:t>
            </w:r>
            <w:r w:rsidRPr="00C6353B">
              <w:t>x)</w:t>
            </w:r>
          </w:p>
        </w:tc>
      </w:tr>
      <w:tr w:rsidR="00297CE3" w:rsidRPr="00C6353B" w:rsidTr="00185BF9">
        <w:trPr>
          <w:trHeight w:val="576"/>
          <w:jc w:val="center"/>
        </w:trPr>
        <w:tc>
          <w:tcPr>
            <w:tcW w:w="9576" w:type="dxa"/>
            <w:tcBorders>
              <w:top w:val="single" w:sz="4" w:space="0" w:color="000000"/>
              <w:left w:val="single" w:sz="4" w:space="0" w:color="000000"/>
              <w:bottom w:val="single" w:sz="4" w:space="0" w:color="000000"/>
              <w:right w:val="single" w:sz="4" w:space="0" w:color="000000"/>
            </w:tcBorders>
          </w:tcPr>
          <w:p w:rsidR="00297CE3" w:rsidRPr="00C6353B" w:rsidRDefault="00297CE3" w:rsidP="00864932">
            <w:pPr>
              <w:pStyle w:val="TableText"/>
            </w:pPr>
            <w:r w:rsidRPr="00C6353B">
              <w:t>Date</w:t>
            </w:r>
          </w:p>
        </w:tc>
      </w:tr>
    </w:tbl>
    <w:p w:rsidR="00297CE3" w:rsidRPr="00C6353B" w:rsidRDefault="00297CE3" w:rsidP="00EA7D1D">
      <w:pPr>
        <w:pStyle w:val="Heading5"/>
      </w:pPr>
      <w:r w:rsidRPr="00C6353B">
        <w:br w:type="page"/>
        <w:t xml:space="preserve">Ø </w:t>
      </w:r>
      <w:r w:rsidRPr="00F44E0A">
        <w:t>1</w:t>
      </w:r>
      <w:r w:rsidR="003232EB" w:rsidRPr="00AA25BE">
        <w:t>L</w:t>
      </w:r>
      <w:r w:rsidR="003232EB">
        <w:t xml:space="preserve"> </w:t>
      </w:r>
      <w:r w:rsidRPr="00C6353B">
        <w:t>TOOL</w:t>
      </w:r>
      <w:r w:rsidR="00EA7D1D">
        <w:t>:</w:t>
      </w:r>
      <w:r w:rsidRPr="00C6353B">
        <w:t xml:space="preserve"> Assessing </w:t>
      </w:r>
      <w:r w:rsidR="00EA7D1D">
        <w:t>R</w:t>
      </w:r>
      <w:r w:rsidRPr="00C6353B">
        <w:t xml:space="preserve">esource </w:t>
      </w:r>
      <w:r w:rsidR="00EA7D1D">
        <w:t>N</w:t>
      </w:r>
      <w:r w:rsidRPr="00C6353B">
        <w:t xml:space="preserve">eeds </w:t>
      </w:r>
    </w:p>
    <w:p w:rsidR="00EA7D1D" w:rsidRPr="00C6353B" w:rsidRDefault="00EA7D1D" w:rsidP="00EA7D1D">
      <w:r w:rsidRPr="00C6353B">
        <w:rPr>
          <w:b/>
        </w:rPr>
        <w:t>Purpose:</w:t>
      </w:r>
      <w:r>
        <w:t xml:space="preserve"> </w:t>
      </w:r>
      <w:r w:rsidRPr="00C6353B">
        <w:t>To identify resources needed to initially implement and later sustain an ASP for reducing</w:t>
      </w:r>
      <w:r w:rsidRPr="00872E5F">
        <w:rPr>
          <w:rFonts w:ascii="Calibri" w:hAnsi="Calibri" w:cs="Calibri"/>
          <w:i/>
        </w:rPr>
        <w:t xml:space="preserve"> </w:t>
      </w:r>
      <w:r w:rsidRPr="00EA7D1D">
        <w:rPr>
          <w:i/>
        </w:rPr>
        <w:t xml:space="preserve">C. </w:t>
      </w:r>
      <w:proofErr w:type="spellStart"/>
      <w:r w:rsidRPr="00EA7D1D">
        <w:rPr>
          <w:i/>
        </w:rPr>
        <w:t>difficile</w:t>
      </w:r>
      <w:proofErr w:type="spellEnd"/>
      <w:r w:rsidRPr="00C6353B">
        <w:t>.</w:t>
      </w:r>
      <w:r>
        <w:t xml:space="preserve"> </w:t>
      </w:r>
      <w:r w:rsidRPr="00C6353B">
        <w:t xml:space="preserve">The ASP team may revise or amend assessment as implementation proceeds and other resources are needed. </w:t>
      </w:r>
    </w:p>
    <w:p w:rsidR="00EA7D1D" w:rsidRPr="00C6353B" w:rsidRDefault="00EA7D1D" w:rsidP="00EA7D1D">
      <w:r w:rsidRPr="00C6353B">
        <w:rPr>
          <w:b/>
        </w:rPr>
        <w:t>Source:</w:t>
      </w:r>
      <w:r w:rsidRPr="00C6353B">
        <w:t xml:space="preserve"> Developed by AHRQ Pressure Ulcer Prevention </w:t>
      </w:r>
      <w:r>
        <w:t>Toolkit p</w:t>
      </w:r>
      <w:r w:rsidRPr="00C6353B">
        <w:t>roject team</w:t>
      </w:r>
      <w:r>
        <w:t>.</w:t>
      </w:r>
    </w:p>
    <w:p w:rsidR="00EA7D1D" w:rsidRPr="00C6353B" w:rsidRDefault="00EA7D1D" w:rsidP="00EA7D1D">
      <w:r w:rsidRPr="00C6353B">
        <w:rPr>
          <w:b/>
        </w:rPr>
        <w:t>Instructions</w:t>
      </w:r>
      <w:r w:rsidR="004377B3" w:rsidRPr="004377B3">
        <w:rPr>
          <w:b/>
        </w:rPr>
        <w:t>:</w:t>
      </w:r>
      <w:r w:rsidRPr="00C6353B">
        <w:t xml:space="preserve"> Complete checklist to assess resources available and resources needed.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4A0"/>
      </w:tblPr>
      <w:tblGrid>
        <w:gridCol w:w="3120"/>
        <w:gridCol w:w="1114"/>
        <w:gridCol w:w="5126"/>
      </w:tblGrid>
      <w:tr w:rsidR="00297CE3" w:rsidRPr="00C6353B" w:rsidTr="00EA7D1D">
        <w:trPr>
          <w:jc w:val="center"/>
        </w:trPr>
        <w:tc>
          <w:tcPr>
            <w:tcW w:w="3120" w:type="dxa"/>
            <w:vAlign w:val="bottom"/>
          </w:tcPr>
          <w:p w:rsidR="00297CE3" w:rsidRPr="00C6353B" w:rsidRDefault="00297CE3" w:rsidP="00EA7D1D">
            <w:pPr>
              <w:pStyle w:val="TableHead"/>
            </w:pPr>
            <w:r w:rsidRPr="00C6353B">
              <w:t>Resource Needs Assessment</w:t>
            </w:r>
          </w:p>
        </w:tc>
        <w:tc>
          <w:tcPr>
            <w:tcW w:w="1114" w:type="dxa"/>
            <w:vAlign w:val="bottom"/>
          </w:tcPr>
          <w:p w:rsidR="00EA7D1D" w:rsidRDefault="00297CE3" w:rsidP="00EA7D1D">
            <w:pPr>
              <w:pStyle w:val="TableHead"/>
            </w:pPr>
            <w:r w:rsidRPr="00C6353B">
              <w:t>Needed:</w:t>
            </w:r>
          </w:p>
          <w:p w:rsidR="00297CE3" w:rsidRPr="00C6353B" w:rsidRDefault="00297CE3" w:rsidP="00EA7D1D">
            <w:pPr>
              <w:pStyle w:val="TableHead"/>
            </w:pPr>
            <w:r w:rsidRPr="00C6353B">
              <w:t>Yes/</w:t>
            </w:r>
            <w:r w:rsidR="00EA7D1D">
              <w:t>N</w:t>
            </w:r>
            <w:r w:rsidRPr="00C6353B">
              <w:t>o</w:t>
            </w:r>
          </w:p>
        </w:tc>
        <w:tc>
          <w:tcPr>
            <w:tcW w:w="5126" w:type="dxa"/>
            <w:vAlign w:val="bottom"/>
          </w:tcPr>
          <w:p w:rsidR="00297CE3" w:rsidRPr="00C6353B" w:rsidRDefault="00297CE3" w:rsidP="00EA7D1D">
            <w:pPr>
              <w:pStyle w:val="TableHead"/>
            </w:pPr>
            <w:r w:rsidRPr="00C6353B">
              <w:t xml:space="preserve">Notes on </w:t>
            </w:r>
            <w:r w:rsidR="00EA7D1D">
              <w:t>W</w:t>
            </w:r>
            <w:r w:rsidRPr="00C6353B">
              <w:t xml:space="preserve">hat </w:t>
            </w:r>
            <w:r w:rsidR="00EA7D1D">
              <w:t>Is N</w:t>
            </w:r>
            <w:r w:rsidRPr="00C6353B">
              <w:t>eeded</w:t>
            </w:r>
          </w:p>
        </w:tc>
      </w:tr>
      <w:tr w:rsidR="00297CE3" w:rsidRPr="00C6353B" w:rsidTr="00EA7D1D">
        <w:trPr>
          <w:trHeight w:val="864"/>
          <w:jc w:val="center"/>
        </w:trPr>
        <w:tc>
          <w:tcPr>
            <w:tcW w:w="3120" w:type="dxa"/>
          </w:tcPr>
          <w:p w:rsidR="00297CE3" w:rsidRPr="00C6353B" w:rsidRDefault="00297CE3" w:rsidP="00EA7D1D">
            <w:pPr>
              <w:pStyle w:val="TableText"/>
            </w:pPr>
            <w:r w:rsidRPr="00C6353B">
              <w:t>Funds</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Other resources:</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Education department</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Printing/copying</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Graphics/design</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Facilities and supplies</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PT/OT consultation on work practices</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Interdisciplinary implementation team</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 xml:space="preserve">Nonclinical time for team meetings </w:t>
            </w:r>
            <w:r w:rsidR="00EA7D1D">
              <w:t>and</w:t>
            </w:r>
            <w:r w:rsidRPr="00C6353B">
              <w:t xml:space="preserve"> activities</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Information Technology support</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r w:rsidR="00297CE3" w:rsidRPr="00C6353B" w:rsidTr="00EA7D1D">
        <w:trPr>
          <w:trHeight w:val="864"/>
          <w:jc w:val="center"/>
        </w:trPr>
        <w:tc>
          <w:tcPr>
            <w:tcW w:w="3120" w:type="dxa"/>
          </w:tcPr>
          <w:p w:rsidR="00297CE3" w:rsidRPr="00C6353B" w:rsidRDefault="00297CE3" w:rsidP="00EA7D1D">
            <w:pPr>
              <w:pStyle w:val="TableText"/>
            </w:pPr>
            <w:r w:rsidRPr="00C6353B">
              <w:t>Specific products/tools (e.g.</w:t>
            </w:r>
            <w:r w:rsidR="00EA7D1D">
              <w:t>,</w:t>
            </w:r>
            <w:r w:rsidRPr="00C6353B">
              <w:t xml:space="preserve"> mattress surfaces)</w:t>
            </w:r>
          </w:p>
        </w:tc>
        <w:tc>
          <w:tcPr>
            <w:tcW w:w="1114" w:type="dxa"/>
          </w:tcPr>
          <w:p w:rsidR="00297CE3" w:rsidRPr="00C6353B" w:rsidRDefault="00297CE3" w:rsidP="00EA7D1D">
            <w:pPr>
              <w:pStyle w:val="TableText"/>
            </w:pPr>
          </w:p>
        </w:tc>
        <w:tc>
          <w:tcPr>
            <w:tcW w:w="5126" w:type="dxa"/>
          </w:tcPr>
          <w:p w:rsidR="00297CE3" w:rsidRPr="00C6353B" w:rsidRDefault="00297CE3" w:rsidP="00EA7D1D">
            <w:pPr>
              <w:pStyle w:val="TableText"/>
            </w:pPr>
          </w:p>
        </w:tc>
      </w:tr>
    </w:tbl>
    <w:p w:rsidR="00FB252E" w:rsidRDefault="00FB252E" w:rsidP="00297CE3">
      <w:pPr>
        <w:tabs>
          <w:tab w:val="left" w:pos="360"/>
        </w:tabs>
        <w:spacing w:before="120"/>
        <w:rPr>
          <w:rFonts w:cs="Calibri"/>
        </w:rPr>
        <w:sectPr w:rsidR="00FB252E" w:rsidSect="00FC74AF">
          <w:footerReference w:type="default" r:id="rId16"/>
          <w:pgSz w:w="12240" w:h="15840"/>
          <w:pgMar w:top="1440" w:right="1267" w:bottom="1440" w:left="1440" w:header="720" w:footer="720" w:gutter="0"/>
          <w:cols w:space="720"/>
          <w:docGrid w:linePitch="360"/>
        </w:sectPr>
      </w:pPr>
    </w:p>
    <w:p w:rsidR="00297CE3" w:rsidRPr="00DC2508" w:rsidRDefault="00297CE3" w:rsidP="00D0772A">
      <w:pPr>
        <w:pStyle w:val="Heading5"/>
      </w:pPr>
      <w:bookmarkStart w:id="1" w:name="_MON_1402412511"/>
      <w:bookmarkEnd w:id="1"/>
      <w:r w:rsidRPr="00DC2508">
        <w:rPr>
          <w:i/>
        </w:rPr>
        <w:t>Ø</w:t>
      </w:r>
      <w:r w:rsidRPr="00DC2508">
        <w:t xml:space="preserve"> 4A TOOL:</w:t>
      </w:r>
      <w:r w:rsidR="00541BF8">
        <w:t xml:space="preserve"> </w:t>
      </w:r>
      <w:r w:rsidRPr="00DC2508">
        <w:t xml:space="preserve">How Do We Sustain ASP for Reducing </w:t>
      </w:r>
      <w:r w:rsidR="00AC18D8">
        <w:rPr>
          <w:i/>
        </w:rPr>
        <w:t xml:space="preserve">C </w:t>
      </w:r>
      <w:proofErr w:type="spellStart"/>
      <w:r w:rsidR="00AC18D8">
        <w:rPr>
          <w:i/>
        </w:rPr>
        <w:t>difficile</w:t>
      </w:r>
      <w:proofErr w:type="spellEnd"/>
      <w:r w:rsidR="00AC18D8">
        <w:rPr>
          <w:i/>
        </w:rPr>
        <w:t xml:space="preserve"> </w:t>
      </w:r>
      <w:r w:rsidRPr="00DC2508">
        <w:t>Over Time?</w:t>
      </w:r>
    </w:p>
    <w:p w:rsidR="00D0772A" w:rsidRPr="00DC2508" w:rsidRDefault="00D0772A" w:rsidP="00D0772A">
      <w:pPr>
        <w:rPr>
          <w:b/>
        </w:rPr>
      </w:pPr>
      <w:r w:rsidRPr="00DC2508">
        <w:rPr>
          <w:b/>
        </w:rPr>
        <w:t>Purpose:</w:t>
      </w:r>
      <w:r>
        <w:t xml:space="preserve"> </w:t>
      </w:r>
      <w:r w:rsidRPr="00DC2508">
        <w:t>To help assess systems currently in place and ability to maintain</w:t>
      </w:r>
      <w:r w:rsidR="00261779">
        <w:t xml:space="preserve"> and </w:t>
      </w:r>
      <w:r w:rsidRPr="00DC2508">
        <w:t>sustain ASP over time.</w:t>
      </w:r>
      <w:r w:rsidRPr="00DC2508">
        <w:rPr>
          <w:b/>
        </w:rPr>
        <w:t xml:space="preserve"> </w:t>
      </w:r>
    </w:p>
    <w:p w:rsidR="00D0772A" w:rsidRPr="00DC2508" w:rsidRDefault="00D0772A" w:rsidP="00D0772A">
      <w:r w:rsidRPr="00DC2508">
        <w:rPr>
          <w:b/>
        </w:rPr>
        <w:t>Source:</w:t>
      </w:r>
      <w:r w:rsidRPr="00DC2508">
        <w:t xml:space="preserve"> ERASE </w:t>
      </w:r>
      <w:r w:rsidRPr="00541BF8">
        <w:rPr>
          <w:i/>
        </w:rPr>
        <w:t xml:space="preserve">C. </w:t>
      </w:r>
      <w:proofErr w:type="spellStart"/>
      <w:r w:rsidRPr="00541BF8">
        <w:rPr>
          <w:i/>
        </w:rPr>
        <w:t>difficile</w:t>
      </w:r>
      <w:proofErr w:type="spellEnd"/>
      <w:r w:rsidRPr="00DC2508">
        <w:rPr>
          <w:i/>
        </w:rPr>
        <w:t xml:space="preserve"> </w:t>
      </w:r>
      <w:r w:rsidRPr="00DC2508">
        <w:t>Project team</w:t>
      </w:r>
      <w:r w:rsidR="00261779">
        <w:t>.</w:t>
      </w:r>
    </w:p>
    <w:p w:rsidR="00D0772A" w:rsidRPr="00DC2508" w:rsidRDefault="00D0772A" w:rsidP="00D0772A">
      <w:r w:rsidRPr="00DC2508">
        <w:rPr>
          <w:b/>
        </w:rPr>
        <w:t>Instructions</w:t>
      </w:r>
      <w:r w:rsidRPr="00261779">
        <w:rPr>
          <w:b/>
        </w:rPr>
        <w:t>:</w:t>
      </w:r>
      <w:r w:rsidRPr="00DC2508">
        <w:t xml:space="preserve"> Complete checklist, review responses to ascertain the level of leadership support</w:t>
      </w:r>
      <w:r w:rsidR="00261779">
        <w:t>,</w:t>
      </w:r>
      <w:r w:rsidRPr="00DC2508">
        <w:t xml:space="preserve"> and consider </w:t>
      </w:r>
      <w:r w:rsidR="00261779">
        <w:t>which</w:t>
      </w:r>
      <w:r w:rsidRPr="00DC2508">
        <w:t xml:space="preserve"> areas need strength</w:t>
      </w:r>
      <w:r>
        <w:t>ening to move forward.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bottom w:w="14" w:type="dxa"/>
          <w:right w:w="115" w:type="dxa"/>
        </w:tblCellMar>
        <w:tblLook w:val="04A0"/>
      </w:tblPr>
      <w:tblGrid>
        <w:gridCol w:w="2789"/>
        <w:gridCol w:w="2925"/>
        <w:gridCol w:w="3646"/>
      </w:tblGrid>
      <w:tr w:rsidR="00297CE3" w:rsidRPr="00DC2508" w:rsidTr="00D0772A">
        <w:trPr>
          <w:trHeight w:val="20"/>
          <w:jc w:val="center"/>
        </w:trPr>
        <w:tc>
          <w:tcPr>
            <w:tcW w:w="5714" w:type="dxa"/>
            <w:gridSpan w:val="2"/>
            <w:shd w:val="clear" w:color="auto" w:fill="EEECE1"/>
          </w:tcPr>
          <w:p w:rsidR="00297CE3" w:rsidRPr="00D0772A" w:rsidRDefault="00297CE3" w:rsidP="00D0772A">
            <w:pPr>
              <w:pStyle w:val="TableText"/>
              <w:rPr>
                <w:b/>
              </w:rPr>
            </w:pPr>
            <w:r w:rsidRPr="00D0772A">
              <w:rPr>
                <w:b/>
              </w:rPr>
              <w:t>1</w:t>
            </w:r>
            <w:r w:rsidR="00385640">
              <w:rPr>
                <w:b/>
              </w:rPr>
              <w:t>.</w:t>
            </w:r>
            <w:r w:rsidRPr="00D0772A">
              <w:rPr>
                <w:b/>
              </w:rPr>
              <w:t xml:space="preserve"> Will our current ASP staffing work on an ongoing basis?</w:t>
            </w:r>
          </w:p>
          <w:p w:rsidR="00297CE3" w:rsidRPr="00DC2508" w:rsidRDefault="00297CE3" w:rsidP="00261779">
            <w:pPr>
              <w:pStyle w:val="TableText"/>
            </w:pPr>
            <w:r w:rsidRPr="00DC2508">
              <w:t xml:space="preserve">How well is your stewardship team working across departments and disciplines? What is the current distribution of responsibilities? </w:t>
            </w:r>
            <w:r w:rsidR="00261779">
              <w:t>Do</w:t>
            </w:r>
            <w:r w:rsidRPr="00DC2508">
              <w:t xml:space="preserve"> you need to make</w:t>
            </w:r>
            <w:r w:rsidR="00261779">
              <w:t xml:space="preserve"> changes</w:t>
            </w:r>
            <w:r w:rsidRPr="00DC2508">
              <w:t>?</w:t>
            </w:r>
          </w:p>
        </w:tc>
        <w:tc>
          <w:tcPr>
            <w:tcW w:w="3646" w:type="dxa"/>
            <w:shd w:val="clear" w:color="auto" w:fill="EEECE1"/>
          </w:tcPr>
          <w:p w:rsidR="00297CE3" w:rsidRPr="00DC2508" w:rsidRDefault="00297CE3" w:rsidP="00D0772A">
            <w:pPr>
              <w:pStyle w:val="TableText"/>
            </w:pPr>
            <w:r w:rsidRPr="00D0772A">
              <w:rPr>
                <w:b/>
              </w:rPr>
              <w:t>Action/remedy/plan if needed</w:t>
            </w:r>
            <w:r w:rsidRPr="00DC2508">
              <w:t>:</w:t>
            </w:r>
          </w:p>
        </w:tc>
      </w:tr>
      <w:tr w:rsidR="00297CE3" w:rsidRPr="00DC2508" w:rsidTr="00D0772A">
        <w:trPr>
          <w:trHeight w:val="20"/>
          <w:jc w:val="center"/>
        </w:trPr>
        <w:tc>
          <w:tcPr>
            <w:tcW w:w="2789" w:type="dxa"/>
            <w:shd w:val="clear" w:color="auto" w:fill="auto"/>
          </w:tcPr>
          <w:p w:rsidR="00297CE3" w:rsidRPr="00DC2508" w:rsidRDefault="00297CE3" w:rsidP="00D0772A">
            <w:pPr>
              <w:pStyle w:val="TableText"/>
            </w:pPr>
            <w:r w:rsidRPr="00DC2508">
              <w:t>Who are the staff dedicated to [and $ supported] for ASP?</w:t>
            </w:r>
          </w:p>
        </w:tc>
        <w:tc>
          <w:tcPr>
            <w:tcW w:w="2925" w:type="dxa"/>
            <w:shd w:val="clear" w:color="auto" w:fill="auto"/>
          </w:tcPr>
          <w:p w:rsidR="00297CE3" w:rsidRPr="00D0772A" w:rsidRDefault="00297CE3" w:rsidP="00D0772A">
            <w:pPr>
              <w:pStyle w:val="TableText"/>
              <w:rPr>
                <w:b/>
              </w:rPr>
            </w:pPr>
            <w:r w:rsidRPr="00D0772A">
              <w:rPr>
                <w:b/>
              </w:rPr>
              <w:t>List Staff:</w:t>
            </w:r>
          </w:p>
          <w:p w:rsidR="00297CE3" w:rsidRDefault="00297CE3" w:rsidP="00385640">
            <w:pPr>
              <w:pStyle w:val="TableText"/>
            </w:pPr>
          </w:p>
          <w:p w:rsidR="00385640" w:rsidRDefault="00385640" w:rsidP="00385640">
            <w:pPr>
              <w:pStyle w:val="TableText"/>
            </w:pPr>
          </w:p>
          <w:p w:rsidR="00385640" w:rsidRPr="00DC2508" w:rsidRDefault="00385640" w:rsidP="00385640">
            <w:pPr>
              <w:pStyle w:val="TableText"/>
            </w:pPr>
          </w:p>
          <w:p w:rsidR="00297CE3" w:rsidRPr="00D0772A" w:rsidRDefault="00297CE3" w:rsidP="00D0772A">
            <w:pPr>
              <w:pStyle w:val="TableText"/>
              <w:rPr>
                <w:b/>
              </w:rPr>
            </w:pPr>
            <w:r w:rsidRPr="00D0772A">
              <w:rPr>
                <w:b/>
              </w:rPr>
              <w:t>Is this sustainable?</w:t>
            </w:r>
          </w:p>
          <w:p w:rsidR="00297CE3" w:rsidRPr="00DC2508" w:rsidRDefault="00430154" w:rsidP="00261779">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tc>
        <w:tc>
          <w:tcPr>
            <w:tcW w:w="3646" w:type="dxa"/>
            <w:shd w:val="clear" w:color="auto" w:fill="auto"/>
          </w:tcPr>
          <w:p w:rsidR="00297CE3" w:rsidRDefault="00297CE3" w:rsidP="00D0772A">
            <w:pPr>
              <w:pStyle w:val="TableText"/>
              <w:rPr>
                <w:shd w:val="clear" w:color="auto" w:fill="FFFFFF"/>
              </w:rPr>
            </w:pPr>
            <w:r w:rsidRPr="00DC2508">
              <w:rPr>
                <w:shd w:val="clear" w:color="auto" w:fill="FFFFFF"/>
              </w:rPr>
              <w:t>If Yes, describe:</w:t>
            </w:r>
          </w:p>
          <w:p w:rsidR="00385640" w:rsidRPr="00DC2508" w:rsidRDefault="00385640" w:rsidP="00D0772A">
            <w:pPr>
              <w:pStyle w:val="TableText"/>
              <w:rPr>
                <w:shd w:val="clear" w:color="auto" w:fill="FFFFFF"/>
              </w:rPr>
            </w:pPr>
          </w:p>
          <w:p w:rsidR="00297CE3" w:rsidRPr="00DC2508" w:rsidRDefault="00297CE3" w:rsidP="00385640">
            <w:pPr>
              <w:pStyle w:val="TableText"/>
              <w:rPr>
                <w:shd w:val="clear" w:color="auto" w:fill="FFFFFF"/>
              </w:rPr>
            </w:pPr>
          </w:p>
          <w:p w:rsidR="00297CE3" w:rsidRPr="00DC2508" w:rsidRDefault="00297CE3" w:rsidP="00261779">
            <w:pPr>
              <w:pStyle w:val="TableText"/>
              <w:rPr>
                <w:b/>
              </w:rPr>
            </w:pPr>
            <w:r w:rsidRPr="00DC2508">
              <w:rPr>
                <w:shd w:val="clear" w:color="auto" w:fill="FFFFFF"/>
              </w:rPr>
              <w:t>If No</w:t>
            </w:r>
            <w:r w:rsidR="00261779">
              <w:rPr>
                <w:shd w:val="clear" w:color="auto" w:fill="FFFFFF"/>
              </w:rPr>
              <w:t>,</w:t>
            </w:r>
            <w:r w:rsidRPr="00DC2508">
              <w:rPr>
                <w:shd w:val="clear" w:color="auto" w:fill="FFFFFF"/>
              </w:rPr>
              <w:t xml:space="preserve"> what is the plan?</w:t>
            </w:r>
          </w:p>
        </w:tc>
      </w:tr>
      <w:tr w:rsidR="00297CE3" w:rsidRPr="00DC2508" w:rsidTr="00D0772A">
        <w:trPr>
          <w:trHeight w:val="20"/>
          <w:jc w:val="center"/>
        </w:trPr>
        <w:tc>
          <w:tcPr>
            <w:tcW w:w="2789" w:type="dxa"/>
            <w:shd w:val="clear" w:color="auto" w:fill="auto"/>
          </w:tcPr>
          <w:p w:rsidR="00297CE3" w:rsidRPr="00DC2508" w:rsidRDefault="00297CE3" w:rsidP="00D0772A">
            <w:pPr>
              <w:pStyle w:val="TableText"/>
            </w:pPr>
            <w:r w:rsidRPr="00DC2508">
              <w:t>What is the rotation/schedule for residents and fellows?</w:t>
            </w:r>
          </w:p>
        </w:tc>
        <w:tc>
          <w:tcPr>
            <w:tcW w:w="2925" w:type="dxa"/>
            <w:shd w:val="clear" w:color="auto" w:fill="auto"/>
          </w:tcPr>
          <w:p w:rsidR="00297CE3" w:rsidRPr="00DC2508" w:rsidRDefault="00297CE3" w:rsidP="00261779">
            <w:pPr>
              <w:pStyle w:val="TableText"/>
            </w:pPr>
            <w:r w:rsidRPr="00DC2508">
              <w:t>Describe:</w:t>
            </w:r>
          </w:p>
          <w:p w:rsidR="00297CE3" w:rsidRPr="00DC2508" w:rsidRDefault="00297CE3" w:rsidP="001B08DE">
            <w:pPr>
              <w:spacing w:after="0"/>
              <w:rPr>
                <w:rFonts w:asciiTheme="minorHAnsi" w:hAnsiTheme="minorHAnsi" w:cstheme="minorHAnsi"/>
                <w:sz w:val="22"/>
                <w:szCs w:val="22"/>
              </w:rPr>
            </w:pPr>
          </w:p>
          <w:p w:rsidR="00297CE3" w:rsidRPr="00DC2508" w:rsidRDefault="00297CE3" w:rsidP="00261779">
            <w:pPr>
              <w:pStyle w:val="TableText"/>
            </w:pPr>
            <w:r w:rsidRPr="00DC2508">
              <w:t>Is this sustainable?</w:t>
            </w:r>
          </w:p>
          <w:p w:rsidR="00297CE3" w:rsidRPr="00DC2508" w:rsidRDefault="00430154" w:rsidP="00261779">
            <w:pPr>
              <w:pStyle w:val="TableText"/>
              <w:rPr>
                <w:rFonts w:asciiTheme="minorHAnsi" w:hAnsiTheme="minorHAnsi" w:cstheme="minorHAnsi"/>
                <w:sz w:val="22"/>
                <w:szCs w:val="22"/>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tc>
        <w:tc>
          <w:tcPr>
            <w:tcW w:w="3646" w:type="dxa"/>
            <w:shd w:val="clear" w:color="auto" w:fill="auto"/>
          </w:tcPr>
          <w:p w:rsidR="00297CE3" w:rsidRPr="00DC2508" w:rsidRDefault="00297CE3" w:rsidP="00D0772A">
            <w:pPr>
              <w:pStyle w:val="TableText"/>
              <w:rPr>
                <w:shd w:val="clear" w:color="auto" w:fill="FFFFFF"/>
              </w:rPr>
            </w:pPr>
            <w:r w:rsidRPr="00DC2508">
              <w:rPr>
                <w:shd w:val="clear" w:color="auto" w:fill="FFFFFF"/>
              </w:rPr>
              <w:t>If Yes, describe:</w:t>
            </w:r>
          </w:p>
          <w:p w:rsidR="00297CE3" w:rsidRDefault="00297CE3" w:rsidP="00385640">
            <w:pPr>
              <w:pStyle w:val="TableText"/>
              <w:rPr>
                <w:shd w:val="clear" w:color="auto" w:fill="FFFFFF"/>
              </w:rPr>
            </w:pPr>
          </w:p>
          <w:p w:rsidR="00385640" w:rsidRPr="00DC2508" w:rsidRDefault="00385640" w:rsidP="00385640">
            <w:pPr>
              <w:pStyle w:val="TableText"/>
              <w:rPr>
                <w:shd w:val="clear" w:color="auto" w:fill="FFFFFF"/>
              </w:rPr>
            </w:pPr>
          </w:p>
          <w:p w:rsidR="00297CE3" w:rsidRDefault="00297CE3" w:rsidP="00261779">
            <w:pPr>
              <w:pStyle w:val="TableText"/>
              <w:rPr>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w:t>
            </w:r>
          </w:p>
          <w:p w:rsidR="00385640" w:rsidRDefault="00385640" w:rsidP="00261779">
            <w:pPr>
              <w:pStyle w:val="TableText"/>
              <w:rPr>
                <w:shd w:val="clear" w:color="auto" w:fill="FFFFFF"/>
              </w:rPr>
            </w:pPr>
          </w:p>
          <w:p w:rsidR="00385640" w:rsidRDefault="00385640" w:rsidP="00261779">
            <w:pPr>
              <w:pStyle w:val="TableText"/>
              <w:rPr>
                <w:shd w:val="clear" w:color="auto" w:fill="FFFFFF"/>
              </w:rPr>
            </w:pPr>
          </w:p>
          <w:p w:rsidR="00385640" w:rsidRPr="00DC2508" w:rsidRDefault="00385640" w:rsidP="00261779">
            <w:pPr>
              <w:pStyle w:val="TableText"/>
            </w:pPr>
          </w:p>
        </w:tc>
      </w:tr>
      <w:tr w:rsidR="00297CE3" w:rsidRPr="00DC2508" w:rsidTr="00385640">
        <w:trPr>
          <w:trHeight w:val="864"/>
          <w:jc w:val="center"/>
        </w:trPr>
        <w:tc>
          <w:tcPr>
            <w:tcW w:w="2789" w:type="dxa"/>
            <w:shd w:val="clear" w:color="auto" w:fill="auto"/>
          </w:tcPr>
          <w:p w:rsidR="00AC18D8" w:rsidRPr="00DC2508" w:rsidRDefault="00297CE3" w:rsidP="00D0772A">
            <w:pPr>
              <w:pStyle w:val="TableText"/>
            </w:pPr>
            <w:r w:rsidRPr="00DC2508">
              <w:t>Is our ASP hospital wide?</w:t>
            </w:r>
          </w:p>
        </w:tc>
        <w:tc>
          <w:tcPr>
            <w:tcW w:w="2925" w:type="dxa"/>
            <w:shd w:val="clear" w:color="auto" w:fill="auto"/>
          </w:tcPr>
          <w:p w:rsidR="00297CE3" w:rsidRPr="00DC2508" w:rsidRDefault="00430154" w:rsidP="00261779">
            <w:pPr>
              <w:pStyle w:val="TableText"/>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r w:rsidR="00297CE3" w:rsidRPr="00DC2508">
              <w:t xml:space="preserve"> </w:t>
            </w:r>
          </w:p>
          <w:p w:rsidR="00297CE3" w:rsidRPr="00DC2508" w:rsidRDefault="00297CE3" w:rsidP="00261779">
            <w:pPr>
              <w:pStyle w:val="TableText"/>
              <w:rPr>
                <w:rFonts w:asciiTheme="minorHAnsi" w:hAnsiTheme="minorHAnsi" w:cstheme="minorHAnsi"/>
                <w:sz w:val="22"/>
                <w:szCs w:val="22"/>
              </w:rPr>
            </w:pPr>
            <w:r w:rsidRPr="00DC2508">
              <w:t>If No,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t>If No, describe where implemented:</w:t>
            </w:r>
          </w:p>
        </w:tc>
      </w:tr>
      <w:tr w:rsidR="00385640" w:rsidRPr="00DC2508" w:rsidTr="00385640">
        <w:trPr>
          <w:trHeight w:val="864"/>
          <w:jc w:val="center"/>
        </w:trPr>
        <w:tc>
          <w:tcPr>
            <w:tcW w:w="2789" w:type="dxa"/>
            <w:shd w:val="clear" w:color="auto" w:fill="auto"/>
          </w:tcPr>
          <w:p w:rsidR="00385640" w:rsidRPr="00DC2508" w:rsidRDefault="00385640" w:rsidP="00D0772A">
            <w:pPr>
              <w:pStyle w:val="TableText"/>
            </w:pPr>
            <w:r w:rsidRPr="00DC2508">
              <w:t>How do we maintain inter-disciplinary communication?</w:t>
            </w:r>
          </w:p>
        </w:tc>
        <w:tc>
          <w:tcPr>
            <w:tcW w:w="6571" w:type="dxa"/>
            <w:gridSpan w:val="2"/>
            <w:shd w:val="clear" w:color="auto" w:fill="auto"/>
          </w:tcPr>
          <w:p w:rsidR="00385640" w:rsidRPr="00DC2508" w:rsidRDefault="00385640" w:rsidP="00385640">
            <w:pPr>
              <w:pStyle w:val="TableText"/>
              <w:rPr>
                <w:rFonts w:asciiTheme="minorHAnsi" w:hAnsiTheme="minorHAnsi" w:cstheme="minorHAnsi"/>
                <w:sz w:val="22"/>
                <w:szCs w:val="22"/>
              </w:rPr>
            </w:pPr>
            <w:r w:rsidRPr="00DC2508">
              <w:t>Describe processes [committees, meetings, etc.]:</w:t>
            </w:r>
          </w:p>
        </w:tc>
      </w:tr>
      <w:tr w:rsidR="00385640" w:rsidRPr="00DC2508" w:rsidTr="00385640">
        <w:trPr>
          <w:trHeight w:val="864"/>
          <w:jc w:val="center"/>
        </w:trPr>
        <w:tc>
          <w:tcPr>
            <w:tcW w:w="2789" w:type="dxa"/>
            <w:shd w:val="clear" w:color="auto" w:fill="auto"/>
          </w:tcPr>
          <w:p w:rsidR="00385640" w:rsidRPr="00DC2508" w:rsidRDefault="00385640" w:rsidP="00D0772A">
            <w:pPr>
              <w:pStyle w:val="TableText"/>
            </w:pPr>
            <w:r w:rsidRPr="00DC2508">
              <w:t>What are ASP members’ responsibilities?</w:t>
            </w:r>
          </w:p>
        </w:tc>
        <w:tc>
          <w:tcPr>
            <w:tcW w:w="6571" w:type="dxa"/>
            <w:gridSpan w:val="2"/>
            <w:shd w:val="clear" w:color="auto" w:fill="auto"/>
          </w:tcPr>
          <w:p w:rsidR="00385640" w:rsidRPr="00DC2508" w:rsidRDefault="00385640" w:rsidP="00385640">
            <w:pPr>
              <w:pStyle w:val="TableText"/>
              <w:rPr>
                <w:rFonts w:asciiTheme="minorHAnsi" w:hAnsiTheme="minorHAnsi" w:cstheme="minorHAnsi"/>
                <w:sz w:val="22"/>
                <w:szCs w:val="22"/>
              </w:rPr>
            </w:pPr>
            <w:r w:rsidRPr="00DC2508">
              <w:t>Describe:</w:t>
            </w:r>
          </w:p>
        </w:tc>
      </w:tr>
      <w:tr w:rsidR="00297CE3" w:rsidRPr="00DC2508" w:rsidTr="00385640">
        <w:trPr>
          <w:trHeight w:val="864"/>
          <w:jc w:val="center"/>
        </w:trPr>
        <w:tc>
          <w:tcPr>
            <w:tcW w:w="2789" w:type="dxa"/>
            <w:shd w:val="clear" w:color="auto" w:fill="auto"/>
          </w:tcPr>
          <w:p w:rsidR="00297CE3" w:rsidRPr="00DC2508" w:rsidRDefault="00297CE3" w:rsidP="00D0772A">
            <w:pPr>
              <w:pStyle w:val="TableText"/>
            </w:pPr>
            <w:r w:rsidRPr="00DC2508">
              <w:t>Is the distribution of responsibilities fair?</w:t>
            </w:r>
          </w:p>
        </w:tc>
        <w:tc>
          <w:tcPr>
            <w:tcW w:w="2925" w:type="dxa"/>
            <w:shd w:val="clear" w:color="auto" w:fill="auto"/>
          </w:tcPr>
          <w:p w:rsidR="00297CE3" w:rsidRPr="00DC2508" w:rsidRDefault="00430154" w:rsidP="00385640">
            <w:pPr>
              <w:pStyle w:val="TableText"/>
              <w:rPr>
                <w:rFonts w:asciiTheme="minorHAnsi" w:hAnsiTheme="minorHAnsi" w:cstheme="minorHAnsi"/>
                <w:sz w:val="22"/>
                <w:szCs w:val="22"/>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t>If No, describe changes needed:</w:t>
            </w:r>
          </w:p>
        </w:tc>
      </w:tr>
      <w:tr w:rsidR="00297CE3" w:rsidRPr="00DC2508" w:rsidTr="00385640">
        <w:trPr>
          <w:trHeight w:val="864"/>
          <w:jc w:val="center"/>
        </w:trPr>
        <w:tc>
          <w:tcPr>
            <w:tcW w:w="2789" w:type="dxa"/>
            <w:shd w:val="clear" w:color="auto" w:fill="auto"/>
          </w:tcPr>
          <w:p w:rsidR="00297CE3" w:rsidRPr="00DC2508" w:rsidRDefault="00297CE3" w:rsidP="00D0772A">
            <w:pPr>
              <w:pStyle w:val="TableText"/>
            </w:pPr>
            <w:r w:rsidRPr="00DC2508">
              <w:t>Do we need to make changes?</w:t>
            </w:r>
          </w:p>
        </w:tc>
        <w:tc>
          <w:tcPr>
            <w:tcW w:w="2925" w:type="dxa"/>
            <w:shd w:val="clear" w:color="auto" w:fill="auto"/>
          </w:tcPr>
          <w:p w:rsidR="00297CE3" w:rsidRPr="00DC2508" w:rsidRDefault="00430154" w:rsidP="00385640">
            <w:pPr>
              <w:pStyle w:val="TableText"/>
              <w:rPr>
                <w:rFonts w:asciiTheme="minorHAnsi" w:hAnsiTheme="minorHAnsi" w:cstheme="minorHAnsi"/>
                <w:sz w:val="22"/>
                <w:szCs w:val="22"/>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Yes, describe changes needed:</w:t>
            </w:r>
          </w:p>
        </w:tc>
      </w:tr>
      <w:tr w:rsidR="00297CE3" w:rsidRPr="00DC2508" w:rsidTr="00D0772A">
        <w:trPr>
          <w:trHeight w:val="20"/>
          <w:jc w:val="center"/>
        </w:trPr>
        <w:tc>
          <w:tcPr>
            <w:tcW w:w="5714" w:type="dxa"/>
            <w:gridSpan w:val="2"/>
            <w:shd w:val="clear" w:color="auto" w:fill="EEECE1"/>
          </w:tcPr>
          <w:p w:rsidR="00297CE3" w:rsidRPr="00D0772A" w:rsidRDefault="00297CE3" w:rsidP="00D0772A">
            <w:pPr>
              <w:pStyle w:val="TableText"/>
              <w:rPr>
                <w:b/>
              </w:rPr>
            </w:pPr>
            <w:r w:rsidRPr="00D0772A">
              <w:rPr>
                <w:b/>
              </w:rPr>
              <w:t>2</w:t>
            </w:r>
            <w:r w:rsidR="00385640">
              <w:rPr>
                <w:b/>
              </w:rPr>
              <w:t>.</w:t>
            </w:r>
            <w:r w:rsidRPr="00D0772A">
              <w:rPr>
                <w:b/>
              </w:rPr>
              <w:t xml:space="preserve"> What is the plan for ongoing measurement and feedback? </w:t>
            </w:r>
          </w:p>
          <w:p w:rsidR="00297CE3" w:rsidRPr="00DC2508" w:rsidRDefault="00297CE3" w:rsidP="00D0772A">
            <w:pPr>
              <w:pStyle w:val="TableText"/>
              <w:rPr>
                <w:b/>
              </w:rPr>
            </w:pPr>
            <w:r w:rsidRPr="00DC2508">
              <w:t xml:space="preserve">A plan is only as good as the systems in place that ensure sustainability. It is crucial to plan at the onset for ongoing monitoring, maintenance, and evaluation of the ASP for reducing </w:t>
            </w:r>
            <w:r w:rsidR="00541BF8" w:rsidRPr="00541BF8">
              <w:rPr>
                <w:i/>
              </w:rPr>
              <w:t xml:space="preserve">C. </w:t>
            </w:r>
            <w:proofErr w:type="spellStart"/>
            <w:r w:rsidR="00541BF8" w:rsidRPr="00541BF8">
              <w:rPr>
                <w:i/>
              </w:rPr>
              <w:t>difficile</w:t>
            </w:r>
            <w:proofErr w:type="spellEnd"/>
          </w:p>
        </w:tc>
        <w:tc>
          <w:tcPr>
            <w:tcW w:w="3646" w:type="dxa"/>
            <w:shd w:val="clear" w:color="auto" w:fill="EEECE1"/>
          </w:tcPr>
          <w:p w:rsidR="00297CE3" w:rsidRPr="00D0772A" w:rsidRDefault="00297CE3" w:rsidP="00D0772A">
            <w:pPr>
              <w:pStyle w:val="TableText"/>
              <w:rPr>
                <w:b/>
              </w:rPr>
            </w:pPr>
            <w:r w:rsidRPr="00D0772A">
              <w:rPr>
                <w:b/>
              </w:rPr>
              <w:t>Action/remedy/plan if needed:</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Do we have a plan for monitoring the ASP?</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385640">
            <w:pPr>
              <w:pStyle w:val="TableText"/>
              <w:rPr>
                <w:rFonts w:asciiTheme="minorHAnsi" w:hAnsiTheme="minorHAnsi" w:cstheme="minorHAnsi"/>
                <w:sz w:val="22"/>
                <w:szCs w:val="22"/>
              </w:rPr>
            </w:pPr>
            <w:r w:rsidRPr="00DC2508">
              <w:rPr>
                <w:shd w:val="clear" w:color="auto" w:fill="FFFFFF"/>
              </w:rPr>
              <w:t>If Yes, describe:</w:t>
            </w:r>
          </w:p>
        </w:tc>
        <w:tc>
          <w:tcPr>
            <w:tcW w:w="3646" w:type="dxa"/>
            <w:shd w:val="clear" w:color="auto" w:fill="auto"/>
          </w:tcPr>
          <w:p w:rsidR="00297CE3" w:rsidRPr="00DC2508" w:rsidRDefault="00297CE3" w:rsidP="00261779">
            <w:pPr>
              <w:pStyle w:val="TableText"/>
              <w:rPr>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should the plan be?</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Do we have a plan for maintenance of ASP?</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261779">
            <w:pPr>
              <w:pStyle w:val="TableText"/>
              <w:rPr>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should the plan be?</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Do we have a plan for evaluation of ASP?</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should the plan be?</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 xml:space="preserve">Is our data in </w:t>
            </w:r>
            <w:r w:rsidR="00261779">
              <w:t xml:space="preserve">a </w:t>
            </w:r>
            <w:r w:rsidRPr="00DC2508">
              <w:t>workable format?</w:t>
            </w:r>
          </w:p>
        </w:tc>
        <w:tc>
          <w:tcPr>
            <w:tcW w:w="2925" w:type="dxa"/>
            <w:shd w:val="clear" w:color="auto" w:fill="auto"/>
          </w:tcPr>
          <w:p w:rsidR="00297CE3" w:rsidRPr="00DC2508" w:rsidRDefault="00430154" w:rsidP="00261779">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385640">
            <w:pPr>
              <w:pStyle w:val="TableText"/>
              <w:rPr>
                <w:rFonts w:asciiTheme="minorHAnsi" w:hAnsiTheme="minorHAnsi" w:cstheme="minorHAnsi"/>
                <w:sz w:val="22"/>
                <w:szCs w:val="22"/>
              </w:rPr>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D0772A">
        <w:trPr>
          <w:trHeight w:val="20"/>
          <w:jc w:val="center"/>
        </w:trPr>
        <w:tc>
          <w:tcPr>
            <w:tcW w:w="2789" w:type="dxa"/>
            <w:shd w:val="clear" w:color="auto" w:fill="auto"/>
          </w:tcPr>
          <w:p w:rsidR="00297CE3" w:rsidRPr="00DC2508" w:rsidRDefault="00297CE3" w:rsidP="001D0135">
            <w:pPr>
              <w:pStyle w:val="TableText"/>
            </w:pPr>
            <w:r w:rsidRPr="00DC2508">
              <w:t>What are our current IT systems</w:t>
            </w:r>
            <w:r w:rsidR="00261779">
              <w:t xml:space="preserve">, </w:t>
            </w:r>
            <w:r w:rsidRPr="00DC2508">
              <w:t>staffing</w:t>
            </w:r>
            <w:r w:rsidR="00261779">
              <w:t xml:space="preserve">, and </w:t>
            </w:r>
            <w:r w:rsidRPr="00DC2508">
              <w:t>capabilities?</w:t>
            </w:r>
          </w:p>
        </w:tc>
        <w:tc>
          <w:tcPr>
            <w:tcW w:w="2925" w:type="dxa"/>
            <w:shd w:val="clear" w:color="auto" w:fill="auto"/>
          </w:tcPr>
          <w:p w:rsidR="00297CE3" w:rsidRPr="00DC2508" w:rsidRDefault="00297CE3" w:rsidP="00D0772A">
            <w:pPr>
              <w:pStyle w:val="TableText"/>
            </w:pPr>
            <w:r w:rsidRPr="00DC2508">
              <w:t>Describe:</w:t>
            </w:r>
          </w:p>
        </w:tc>
        <w:tc>
          <w:tcPr>
            <w:tcW w:w="3646" w:type="dxa"/>
            <w:shd w:val="clear" w:color="auto" w:fill="auto"/>
          </w:tcPr>
          <w:p w:rsidR="00297CE3" w:rsidRPr="00DC2508" w:rsidRDefault="00297CE3" w:rsidP="001B08DE">
            <w:pPr>
              <w:spacing w:after="0"/>
              <w:rPr>
                <w:rFonts w:asciiTheme="minorHAnsi" w:hAnsiTheme="minorHAnsi" w:cstheme="minorHAnsi"/>
                <w:sz w:val="22"/>
                <w:szCs w:val="22"/>
              </w:rPr>
            </w:pP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Do we have appropriate IT software?</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AC18D8" w:rsidRDefault="00297CE3" w:rsidP="00D0772A">
            <w:pPr>
              <w:pStyle w:val="TableText"/>
              <w:rPr>
                <w:shd w:val="clear" w:color="auto" w:fill="FFFFFF"/>
              </w:rPr>
            </w:pPr>
            <w:r w:rsidRPr="00DC2508">
              <w:rPr>
                <w:shd w:val="clear" w:color="auto" w:fill="FFFFFF"/>
              </w:rPr>
              <w:t>If Yes, describe:</w:t>
            </w:r>
          </w:p>
          <w:p w:rsidR="00AC18D8" w:rsidRPr="00DC2508" w:rsidRDefault="00AC18D8" w:rsidP="001B08DE">
            <w:pPr>
              <w:spacing w:after="0"/>
              <w:rPr>
                <w:rFonts w:asciiTheme="minorHAnsi" w:hAnsiTheme="minorHAnsi" w:cstheme="minorHAnsi"/>
                <w:sz w:val="22"/>
                <w:szCs w:val="22"/>
              </w:rPr>
            </w:pP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D0772A">
        <w:trPr>
          <w:trHeight w:val="20"/>
          <w:jc w:val="center"/>
        </w:trPr>
        <w:tc>
          <w:tcPr>
            <w:tcW w:w="5714" w:type="dxa"/>
            <w:gridSpan w:val="2"/>
            <w:shd w:val="clear" w:color="auto" w:fill="EEECE1"/>
          </w:tcPr>
          <w:p w:rsidR="00297CE3" w:rsidRPr="00D0772A" w:rsidRDefault="00D0772A" w:rsidP="00D0772A">
            <w:pPr>
              <w:pStyle w:val="TableText"/>
              <w:rPr>
                <w:b/>
              </w:rPr>
            </w:pPr>
            <w:r w:rsidRPr="00D0772A">
              <w:rPr>
                <w:b/>
              </w:rPr>
              <w:t>3</w:t>
            </w:r>
            <w:r w:rsidR="00385640">
              <w:rPr>
                <w:b/>
              </w:rPr>
              <w:t>.</w:t>
            </w:r>
            <w:r w:rsidRPr="00D0772A">
              <w:rPr>
                <w:b/>
              </w:rPr>
              <w:t xml:space="preserve"> </w:t>
            </w:r>
            <w:r w:rsidR="00297CE3" w:rsidRPr="00D0772A">
              <w:rPr>
                <w:b/>
              </w:rPr>
              <w:t>What ongoing organizational support will be needed to keep</w:t>
            </w:r>
            <w:r w:rsidR="00AC18D8" w:rsidRPr="00D0772A">
              <w:rPr>
                <w:b/>
              </w:rPr>
              <w:t xml:space="preserve"> the new ASP practices in place?</w:t>
            </w:r>
          </w:p>
          <w:p w:rsidR="00297CE3" w:rsidRPr="00DC2508" w:rsidRDefault="00297CE3" w:rsidP="00261779">
            <w:pPr>
              <w:pStyle w:val="TableText"/>
            </w:pPr>
            <w:r w:rsidRPr="00DC2508">
              <w:t>Maintaining your ASP requires organizational support on multiple levels.</w:t>
            </w:r>
            <w:r w:rsidR="00541BF8">
              <w:t xml:space="preserve"> </w:t>
            </w:r>
            <w:r w:rsidRPr="00DC2508">
              <w:t xml:space="preserve">Ongoing organizational support for ASP for reducing </w:t>
            </w:r>
            <w:r w:rsidR="00B4544E" w:rsidRPr="00B4544E">
              <w:rPr>
                <w:i/>
              </w:rPr>
              <w:t xml:space="preserve">C. </w:t>
            </w:r>
            <w:proofErr w:type="spellStart"/>
            <w:r w:rsidR="00541BF8" w:rsidRPr="00541BF8">
              <w:rPr>
                <w:i/>
              </w:rPr>
              <w:t>difficile</w:t>
            </w:r>
            <w:proofErr w:type="spellEnd"/>
            <w:r w:rsidR="00AC18D8" w:rsidRPr="00DC2508">
              <w:t xml:space="preserve"> </w:t>
            </w:r>
            <w:r w:rsidRPr="00DC2508">
              <w:t>will be strongest if you can demonstrate that it is aligned with the medical center’s strategic priorities and that it addresses pressing problems.</w:t>
            </w:r>
            <w:r w:rsidR="00541BF8">
              <w:t xml:space="preserve"> </w:t>
            </w:r>
          </w:p>
        </w:tc>
        <w:tc>
          <w:tcPr>
            <w:tcW w:w="3646" w:type="dxa"/>
            <w:shd w:val="clear" w:color="auto" w:fill="EEECE1"/>
          </w:tcPr>
          <w:p w:rsidR="00297CE3" w:rsidRPr="00D0772A" w:rsidRDefault="00297CE3" w:rsidP="00D0772A">
            <w:pPr>
              <w:pStyle w:val="TableText"/>
              <w:rPr>
                <w:b/>
              </w:rPr>
            </w:pPr>
            <w:r w:rsidRPr="00D0772A">
              <w:rPr>
                <w:b/>
              </w:rPr>
              <w:t>Action/remedy/plan if needed:</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 xml:space="preserve">Is there organizational support for ASP? </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 xml:space="preserve">Do we have the resources to maintain adequate and dedicated ASP staffing? </w:t>
            </w:r>
          </w:p>
        </w:tc>
        <w:tc>
          <w:tcPr>
            <w:tcW w:w="2925" w:type="dxa"/>
            <w:shd w:val="clear" w:color="auto" w:fill="auto"/>
          </w:tcPr>
          <w:p w:rsidR="00297CE3" w:rsidRPr="00DC2508" w:rsidRDefault="00430154" w:rsidP="001B08DE">
            <w:pPr>
              <w:spacing w:after="0"/>
              <w:rPr>
                <w:rFonts w:asciiTheme="minorHAnsi" w:hAnsiTheme="minorHAnsi" w:cstheme="minorHAnsi"/>
                <w:sz w:val="22"/>
                <w:szCs w:val="22"/>
                <w:shd w:val="clear" w:color="auto" w:fill="FFFFFF"/>
              </w:rPr>
            </w:pPr>
            <w:r w:rsidRPr="00DC2508">
              <w:rPr>
                <w:rFonts w:asciiTheme="minorHAnsi" w:hAnsiTheme="minorHAnsi" w:cstheme="minorHAnsi"/>
                <w:sz w:val="22"/>
                <w:szCs w:val="22"/>
                <w:shd w:val="clear" w:color="auto" w:fill="FFFFFF"/>
              </w:rPr>
              <w:fldChar w:fldCharType="begin">
                <w:ffData>
                  <w:name w:val="Check1"/>
                  <w:enabled/>
                  <w:calcOnExit w:val="0"/>
                  <w:checkBox>
                    <w:sizeAuto/>
                    <w:default w:val="0"/>
                  </w:checkBox>
                </w:ffData>
              </w:fldChar>
            </w:r>
            <w:r w:rsidR="00297CE3" w:rsidRPr="00DC2508">
              <w:rPr>
                <w:rFonts w:asciiTheme="minorHAnsi" w:hAnsiTheme="minorHAnsi" w:cstheme="minorHAnsi"/>
                <w:sz w:val="22"/>
                <w:szCs w:val="22"/>
                <w:shd w:val="clear" w:color="auto" w:fill="FFFFFF"/>
              </w:rPr>
              <w:instrText xml:space="preserve"> FORMCHECKBOX </w:instrText>
            </w:r>
            <w:r>
              <w:rPr>
                <w:rFonts w:asciiTheme="minorHAnsi" w:hAnsiTheme="minorHAnsi" w:cstheme="minorHAnsi"/>
                <w:sz w:val="22"/>
                <w:szCs w:val="22"/>
                <w:shd w:val="clear" w:color="auto" w:fill="FFFFFF"/>
              </w:rPr>
            </w:r>
            <w:r>
              <w:rPr>
                <w:rFonts w:asciiTheme="minorHAnsi" w:hAnsiTheme="minorHAnsi" w:cstheme="minorHAnsi"/>
                <w:sz w:val="22"/>
                <w:szCs w:val="22"/>
                <w:shd w:val="clear" w:color="auto" w:fill="FFFFFF"/>
              </w:rPr>
              <w:fldChar w:fldCharType="separate"/>
            </w:r>
            <w:r w:rsidRPr="00DC2508">
              <w:rPr>
                <w:rFonts w:asciiTheme="minorHAnsi" w:hAnsiTheme="minorHAnsi" w:cstheme="minorHAnsi"/>
                <w:sz w:val="22"/>
                <w:szCs w:val="22"/>
                <w:shd w:val="clear" w:color="auto" w:fill="FFFFFF"/>
              </w:rPr>
              <w:fldChar w:fldCharType="end"/>
            </w:r>
            <w:r w:rsidR="00297CE3" w:rsidRPr="00DC2508">
              <w:rPr>
                <w:rFonts w:asciiTheme="minorHAnsi" w:hAnsiTheme="minorHAnsi" w:cstheme="minorHAnsi"/>
                <w:sz w:val="22"/>
                <w:szCs w:val="22"/>
                <w:shd w:val="clear" w:color="auto" w:fill="FFFFFF"/>
              </w:rPr>
              <w:t xml:space="preserve"> yes</w:t>
            </w:r>
            <w:r w:rsidR="00541BF8">
              <w:rPr>
                <w:rFonts w:asciiTheme="minorHAnsi" w:hAnsiTheme="minorHAnsi" w:cstheme="minorHAnsi"/>
                <w:sz w:val="22"/>
                <w:szCs w:val="22"/>
                <w:shd w:val="clear" w:color="auto" w:fill="FFFFFF"/>
              </w:rPr>
              <w:t xml:space="preserve"> </w:t>
            </w:r>
            <w:r w:rsidRPr="00DC2508">
              <w:rPr>
                <w:rFonts w:asciiTheme="minorHAnsi" w:hAnsiTheme="minorHAnsi" w:cstheme="minorHAnsi"/>
                <w:sz w:val="22"/>
                <w:szCs w:val="22"/>
                <w:shd w:val="clear" w:color="auto" w:fill="FFFFFF"/>
              </w:rPr>
              <w:fldChar w:fldCharType="begin">
                <w:ffData>
                  <w:name w:val="Check1"/>
                  <w:enabled/>
                  <w:calcOnExit w:val="0"/>
                  <w:checkBox>
                    <w:sizeAuto/>
                    <w:default w:val="0"/>
                  </w:checkBox>
                </w:ffData>
              </w:fldChar>
            </w:r>
            <w:r w:rsidR="00297CE3" w:rsidRPr="00DC2508">
              <w:rPr>
                <w:rFonts w:asciiTheme="minorHAnsi" w:hAnsiTheme="minorHAnsi" w:cstheme="minorHAnsi"/>
                <w:sz w:val="22"/>
                <w:szCs w:val="22"/>
                <w:shd w:val="clear" w:color="auto" w:fill="FFFFFF"/>
              </w:rPr>
              <w:instrText xml:space="preserve"> FORMCHECKBOX </w:instrText>
            </w:r>
            <w:r>
              <w:rPr>
                <w:rFonts w:asciiTheme="minorHAnsi" w:hAnsiTheme="minorHAnsi" w:cstheme="minorHAnsi"/>
                <w:sz w:val="22"/>
                <w:szCs w:val="22"/>
                <w:shd w:val="clear" w:color="auto" w:fill="FFFFFF"/>
              </w:rPr>
            </w:r>
            <w:r>
              <w:rPr>
                <w:rFonts w:asciiTheme="minorHAnsi" w:hAnsiTheme="minorHAnsi" w:cstheme="minorHAnsi"/>
                <w:sz w:val="22"/>
                <w:szCs w:val="22"/>
                <w:shd w:val="clear" w:color="auto" w:fill="FFFFFF"/>
              </w:rPr>
              <w:fldChar w:fldCharType="separate"/>
            </w:r>
            <w:r w:rsidRPr="00DC2508">
              <w:rPr>
                <w:rFonts w:asciiTheme="minorHAnsi" w:hAnsiTheme="minorHAnsi" w:cstheme="minorHAnsi"/>
                <w:sz w:val="22"/>
                <w:szCs w:val="22"/>
                <w:shd w:val="clear" w:color="auto" w:fill="FFFFFF"/>
              </w:rPr>
              <w:fldChar w:fldCharType="end"/>
            </w:r>
            <w:r w:rsidR="00541BF8">
              <w:rPr>
                <w:rFonts w:asciiTheme="minorHAnsi" w:hAnsiTheme="minorHAnsi" w:cstheme="minorHAnsi"/>
                <w:sz w:val="22"/>
                <w:szCs w:val="22"/>
                <w:shd w:val="clear" w:color="auto" w:fill="FFFFFF"/>
              </w:rPr>
              <w:t xml:space="preserve"> </w:t>
            </w:r>
            <w:r w:rsidR="00297CE3" w:rsidRPr="00DC2508">
              <w:rPr>
                <w:rFonts w:asciiTheme="minorHAnsi" w:hAnsiTheme="minorHAnsi" w:cstheme="minorHAnsi"/>
                <w:sz w:val="22"/>
                <w:szCs w:val="22"/>
                <w:shd w:val="clear" w:color="auto" w:fill="FFFFFF"/>
              </w:rPr>
              <w:t>no</w:t>
            </w:r>
          </w:p>
          <w:p w:rsidR="00297CE3" w:rsidRPr="00DC2508" w:rsidRDefault="00297CE3" w:rsidP="00261779">
            <w:pPr>
              <w:pStyle w:val="TableText"/>
            </w:pPr>
            <w:r w:rsidRPr="00DC2508">
              <w:rPr>
                <w:shd w:val="clear" w:color="auto" w:fill="FFFFFF"/>
              </w:rPr>
              <w:t>If Yes, describe:</w:t>
            </w:r>
            <w:r w:rsidRPr="00DC2508">
              <w:t xml:space="preserve"> </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 xml:space="preserve">Do we have the appropriate IT support to produce the most useful data? </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Do we have educational opportunities and forums to keep staff current on our ASP practices?</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provide?</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 xml:space="preserve">Do we have systems in place to maintain best practices for ASP? </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maintain?</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 xml:space="preserve">Do we have clinical leadership support for ASP? </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r w:rsidRPr="00DC2508">
              <w:t xml:space="preserve"> </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Do we have medical center leadership for ASP?</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385640">
        <w:trPr>
          <w:trHeight w:val="1008"/>
          <w:jc w:val="center"/>
        </w:trPr>
        <w:tc>
          <w:tcPr>
            <w:tcW w:w="2789" w:type="dxa"/>
            <w:shd w:val="clear" w:color="auto" w:fill="auto"/>
          </w:tcPr>
          <w:p w:rsidR="00297CE3" w:rsidRPr="00DC2508" w:rsidRDefault="00297CE3" w:rsidP="00D0772A">
            <w:pPr>
              <w:pStyle w:val="TableText"/>
            </w:pPr>
            <w:r w:rsidRPr="00DC2508">
              <w:t xml:space="preserve">Does ASP fit in the hospital’s overall-strategic planning? </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include ASP in strategic planning?</w:t>
            </w:r>
          </w:p>
        </w:tc>
      </w:tr>
      <w:tr w:rsidR="00297CE3" w:rsidRPr="00DC2508" w:rsidTr="00D0772A">
        <w:trPr>
          <w:trHeight w:val="20"/>
          <w:jc w:val="center"/>
        </w:trPr>
        <w:tc>
          <w:tcPr>
            <w:tcW w:w="5714" w:type="dxa"/>
            <w:gridSpan w:val="2"/>
            <w:shd w:val="clear" w:color="auto" w:fill="EEECE1"/>
          </w:tcPr>
          <w:p w:rsidR="00297CE3" w:rsidRPr="00D0772A" w:rsidRDefault="00D0772A" w:rsidP="00D0772A">
            <w:pPr>
              <w:pStyle w:val="TableText"/>
              <w:rPr>
                <w:b/>
              </w:rPr>
            </w:pPr>
            <w:r w:rsidRPr="00D0772A">
              <w:rPr>
                <w:b/>
              </w:rPr>
              <w:t>4</w:t>
            </w:r>
            <w:r w:rsidR="00385640">
              <w:rPr>
                <w:b/>
              </w:rPr>
              <w:t>.</w:t>
            </w:r>
            <w:r w:rsidRPr="00D0772A">
              <w:rPr>
                <w:b/>
              </w:rPr>
              <w:t xml:space="preserve"> </w:t>
            </w:r>
            <w:r w:rsidR="00297CE3" w:rsidRPr="00D0772A">
              <w:rPr>
                <w:b/>
              </w:rPr>
              <w:t xml:space="preserve">How do we develop an effective business case? </w:t>
            </w:r>
          </w:p>
          <w:p w:rsidR="00297CE3" w:rsidRPr="00DC2508" w:rsidRDefault="00297CE3" w:rsidP="00D0772A">
            <w:pPr>
              <w:pStyle w:val="TableText"/>
              <w:rPr>
                <w:b/>
              </w:rPr>
            </w:pPr>
            <w:r w:rsidRPr="00DC2508">
              <w:t>Given the environment of tightening resources in most medical centers, you will likely need to make a strong business case for continued or expanded investment in your ASP.</w:t>
            </w:r>
            <w:r w:rsidR="00541BF8">
              <w:t xml:space="preserve"> </w:t>
            </w:r>
          </w:p>
        </w:tc>
        <w:tc>
          <w:tcPr>
            <w:tcW w:w="3646" w:type="dxa"/>
            <w:shd w:val="clear" w:color="auto" w:fill="EEECE1"/>
          </w:tcPr>
          <w:p w:rsidR="00297CE3" w:rsidRPr="00D0772A" w:rsidRDefault="00297CE3" w:rsidP="00D0772A">
            <w:pPr>
              <w:pStyle w:val="TableText"/>
              <w:rPr>
                <w:b/>
              </w:rPr>
            </w:pPr>
            <w:r w:rsidRPr="00D0772A">
              <w:rPr>
                <w:b/>
              </w:rPr>
              <w:t>Action/remedy/plan if needed:</w:t>
            </w:r>
          </w:p>
        </w:tc>
      </w:tr>
      <w:tr w:rsidR="00297CE3" w:rsidRPr="00DC2508" w:rsidTr="00385640">
        <w:trPr>
          <w:trHeight w:val="720"/>
          <w:jc w:val="center"/>
        </w:trPr>
        <w:tc>
          <w:tcPr>
            <w:tcW w:w="2789" w:type="dxa"/>
            <w:shd w:val="clear" w:color="auto" w:fill="auto"/>
          </w:tcPr>
          <w:p w:rsidR="00297CE3" w:rsidRPr="00DC2508" w:rsidRDefault="00297CE3" w:rsidP="00D0772A">
            <w:pPr>
              <w:pStyle w:val="TableText"/>
            </w:pPr>
            <w:r w:rsidRPr="00DC2508">
              <w:t>Are there financial barriers to implementing ASP?</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1B08DE">
            <w:pPr>
              <w:spacing w:after="0"/>
              <w:rPr>
                <w:rFonts w:asciiTheme="minorHAnsi" w:hAnsiTheme="minorHAnsi" w:cstheme="minorHAnsi"/>
                <w:sz w:val="22"/>
                <w:szCs w:val="22"/>
              </w:rPr>
            </w:pPr>
          </w:p>
        </w:tc>
        <w:tc>
          <w:tcPr>
            <w:tcW w:w="3646" w:type="dxa"/>
            <w:shd w:val="clear" w:color="auto" w:fill="auto"/>
          </w:tcPr>
          <w:p w:rsidR="00297CE3" w:rsidRPr="00DC2508" w:rsidRDefault="00297CE3" w:rsidP="00261779">
            <w:pPr>
              <w:pStyle w:val="TableText"/>
              <w:rPr>
                <w:shd w:val="clear" w:color="auto" w:fill="FFFFFF"/>
              </w:rPr>
            </w:pPr>
            <w:r w:rsidRPr="00DC2508">
              <w:rPr>
                <w:shd w:val="clear" w:color="auto" w:fill="FFFFFF"/>
              </w:rPr>
              <w:t>If Yes, describe:</w:t>
            </w:r>
          </w:p>
        </w:tc>
      </w:tr>
      <w:tr w:rsidR="00297CE3" w:rsidRPr="00DC2508" w:rsidTr="00D0772A">
        <w:trPr>
          <w:cantSplit/>
          <w:trHeight w:val="20"/>
          <w:jc w:val="center"/>
        </w:trPr>
        <w:tc>
          <w:tcPr>
            <w:tcW w:w="2789" w:type="dxa"/>
            <w:shd w:val="clear" w:color="auto" w:fill="auto"/>
          </w:tcPr>
          <w:p w:rsidR="00297CE3" w:rsidRPr="00DC2508" w:rsidRDefault="00297CE3" w:rsidP="00D0772A">
            <w:pPr>
              <w:pStyle w:val="TableText"/>
            </w:pPr>
            <w:r w:rsidRPr="00DC2508">
              <w:t>Does your facility have a good estimate of cost savings realized through full implementation of ASP?</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 estimates?</w:t>
            </w:r>
          </w:p>
        </w:tc>
      </w:tr>
      <w:tr w:rsidR="00297CE3" w:rsidRPr="00DC2508" w:rsidTr="00385640">
        <w:trPr>
          <w:cantSplit/>
          <w:trHeight w:val="720"/>
          <w:jc w:val="center"/>
        </w:trPr>
        <w:tc>
          <w:tcPr>
            <w:tcW w:w="2789" w:type="dxa"/>
            <w:shd w:val="clear" w:color="auto" w:fill="auto"/>
          </w:tcPr>
          <w:p w:rsidR="00297CE3" w:rsidRPr="00DC2508" w:rsidRDefault="00297CE3" w:rsidP="00D0772A">
            <w:pPr>
              <w:pStyle w:val="TableText"/>
            </w:pPr>
            <w:r w:rsidRPr="00DC2508">
              <w:t>Have you calculated anticipated savings?</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obtain?</w:t>
            </w:r>
          </w:p>
        </w:tc>
      </w:tr>
      <w:tr w:rsidR="00297CE3" w:rsidRPr="00DC2508" w:rsidTr="00385640">
        <w:trPr>
          <w:cantSplit/>
          <w:trHeight w:val="720"/>
          <w:jc w:val="center"/>
        </w:trPr>
        <w:tc>
          <w:tcPr>
            <w:tcW w:w="2789" w:type="dxa"/>
            <w:shd w:val="clear" w:color="auto" w:fill="auto"/>
          </w:tcPr>
          <w:p w:rsidR="00297CE3" w:rsidRPr="00DC2508" w:rsidRDefault="00297CE3" w:rsidP="00D0772A">
            <w:pPr>
              <w:pStyle w:val="TableText"/>
            </w:pPr>
            <w:r w:rsidRPr="00DC2508">
              <w:t>Have you calculated actual savings?</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calculate?</w:t>
            </w:r>
          </w:p>
        </w:tc>
      </w:tr>
      <w:tr w:rsidR="00297CE3" w:rsidRPr="00DC2508" w:rsidTr="00385640">
        <w:trPr>
          <w:cantSplit/>
          <w:trHeight w:val="720"/>
          <w:jc w:val="center"/>
        </w:trPr>
        <w:tc>
          <w:tcPr>
            <w:tcW w:w="2789" w:type="dxa"/>
            <w:shd w:val="clear" w:color="auto" w:fill="auto"/>
          </w:tcPr>
          <w:p w:rsidR="00297CE3" w:rsidRPr="00DC2508" w:rsidRDefault="00297CE3" w:rsidP="00D0772A">
            <w:pPr>
              <w:pStyle w:val="TableText"/>
            </w:pPr>
            <w:r w:rsidRPr="00DC2508">
              <w:t>Does your facility have a description of how ASP activities translate into cost savings?</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1D0135">
            <w:pPr>
              <w:pStyle w:val="TableText"/>
              <w:rPr>
                <w:rFonts w:asciiTheme="minorHAnsi" w:hAnsiTheme="minorHAnsi" w:cstheme="minorHAnsi"/>
                <w:sz w:val="22"/>
                <w:szCs w:val="22"/>
                <w:shd w:val="clear" w:color="auto" w:fill="FFFFFF"/>
              </w:rPr>
            </w:pPr>
            <w:r w:rsidRPr="00DC2508">
              <w:rPr>
                <w:shd w:val="clear" w:color="auto" w:fill="FFFFFF"/>
              </w:rPr>
              <w:t>If No what is the plan to create</w:t>
            </w:r>
            <w:r w:rsidR="00261779">
              <w:rPr>
                <w:shd w:val="clear" w:color="auto" w:fill="FFFFFF"/>
              </w:rPr>
              <w:t xml:space="preserve"> a</w:t>
            </w:r>
            <w:r w:rsidRPr="00DC2508">
              <w:rPr>
                <w:shd w:val="clear" w:color="auto" w:fill="FFFFFF"/>
              </w:rPr>
              <w:t xml:space="preserve"> description?</w:t>
            </w:r>
          </w:p>
        </w:tc>
      </w:tr>
      <w:tr w:rsidR="00297CE3" w:rsidRPr="00DC2508" w:rsidTr="00385640">
        <w:trPr>
          <w:cantSplit/>
          <w:trHeight w:val="720"/>
          <w:jc w:val="center"/>
        </w:trPr>
        <w:tc>
          <w:tcPr>
            <w:tcW w:w="2789" w:type="dxa"/>
            <w:shd w:val="clear" w:color="auto" w:fill="auto"/>
          </w:tcPr>
          <w:p w:rsidR="00297CE3" w:rsidRPr="00DC2508" w:rsidRDefault="00297CE3" w:rsidP="00D0772A">
            <w:pPr>
              <w:pStyle w:val="TableText"/>
            </w:pPr>
            <w:r w:rsidRPr="00DC2508">
              <w:t>Does your facility have a description of how improved patient outcomes bring about cost savings?</w:t>
            </w:r>
          </w:p>
        </w:tc>
        <w:tc>
          <w:tcPr>
            <w:tcW w:w="2925" w:type="dxa"/>
            <w:shd w:val="clear" w:color="auto" w:fill="auto"/>
          </w:tcPr>
          <w:p w:rsidR="00297CE3" w:rsidRPr="00DC2508" w:rsidRDefault="00430154" w:rsidP="00D0772A">
            <w:pPr>
              <w:pStyle w:val="TableText"/>
              <w:rPr>
                <w:shd w:val="clear" w:color="auto" w:fill="FFFFFF"/>
              </w:rPr>
            </w:pP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297CE3" w:rsidRPr="00DC2508">
              <w:rPr>
                <w:shd w:val="clear" w:color="auto" w:fill="FFFFFF"/>
              </w:rPr>
              <w:t xml:space="preserve"> yes</w:t>
            </w:r>
            <w:r w:rsidR="00541BF8">
              <w:rPr>
                <w:shd w:val="clear" w:color="auto" w:fill="FFFFFF"/>
              </w:rPr>
              <w:t xml:space="preserve"> </w:t>
            </w:r>
            <w:r w:rsidRPr="00DC2508">
              <w:rPr>
                <w:shd w:val="clear" w:color="auto" w:fill="FFFFFF"/>
              </w:rPr>
              <w:fldChar w:fldCharType="begin">
                <w:ffData>
                  <w:name w:val="Check1"/>
                  <w:enabled/>
                  <w:calcOnExit w:val="0"/>
                  <w:checkBox>
                    <w:sizeAuto/>
                    <w:default w:val="0"/>
                  </w:checkBox>
                </w:ffData>
              </w:fldChar>
            </w:r>
            <w:r w:rsidR="00297CE3" w:rsidRPr="00DC2508">
              <w:rPr>
                <w:shd w:val="clear" w:color="auto" w:fill="FFFFFF"/>
              </w:rPr>
              <w:instrText xml:space="preserve"> FORMCHECKBOX </w:instrText>
            </w:r>
            <w:r>
              <w:rPr>
                <w:shd w:val="clear" w:color="auto" w:fill="FFFFFF"/>
              </w:rPr>
            </w:r>
            <w:r>
              <w:rPr>
                <w:shd w:val="clear" w:color="auto" w:fill="FFFFFF"/>
              </w:rPr>
              <w:fldChar w:fldCharType="separate"/>
            </w:r>
            <w:r w:rsidRPr="00DC2508">
              <w:rPr>
                <w:shd w:val="clear" w:color="auto" w:fill="FFFFFF"/>
              </w:rPr>
              <w:fldChar w:fldCharType="end"/>
            </w:r>
            <w:r w:rsidR="00541BF8">
              <w:rPr>
                <w:shd w:val="clear" w:color="auto" w:fill="FFFFFF"/>
              </w:rPr>
              <w:t xml:space="preserve"> </w:t>
            </w:r>
            <w:r w:rsidR="00297CE3" w:rsidRPr="00DC2508">
              <w:rPr>
                <w:shd w:val="clear" w:color="auto" w:fill="FFFFFF"/>
              </w:rPr>
              <w:t>no</w:t>
            </w:r>
          </w:p>
          <w:p w:rsidR="00297CE3" w:rsidRPr="00DC2508" w:rsidRDefault="00297CE3" w:rsidP="00261779">
            <w:pPr>
              <w:pStyle w:val="TableText"/>
            </w:pPr>
            <w:r w:rsidRPr="00DC2508">
              <w:rPr>
                <w:shd w:val="clear" w:color="auto" w:fill="FFFFFF"/>
              </w:rPr>
              <w:t>If Yes, describe:</w:t>
            </w:r>
          </w:p>
        </w:tc>
        <w:tc>
          <w:tcPr>
            <w:tcW w:w="3646" w:type="dxa"/>
            <w:shd w:val="clear" w:color="auto" w:fill="auto"/>
          </w:tcPr>
          <w:p w:rsidR="00297CE3" w:rsidRPr="00DC2508" w:rsidRDefault="00297CE3" w:rsidP="00385640">
            <w:pPr>
              <w:pStyle w:val="TableText"/>
              <w:rPr>
                <w:rFonts w:asciiTheme="minorHAnsi" w:hAnsiTheme="minorHAnsi" w:cstheme="minorHAnsi"/>
                <w:sz w:val="22"/>
                <w:szCs w:val="22"/>
                <w:shd w:val="clear" w:color="auto" w:fill="FFFFFF"/>
              </w:rPr>
            </w:pPr>
            <w:r w:rsidRPr="00DC2508">
              <w:rPr>
                <w:shd w:val="clear" w:color="auto" w:fill="FFFFFF"/>
              </w:rPr>
              <w:t>If No</w:t>
            </w:r>
            <w:r w:rsidR="00261779">
              <w:rPr>
                <w:shd w:val="clear" w:color="auto" w:fill="FFFFFF"/>
              </w:rPr>
              <w:t>,</w:t>
            </w:r>
            <w:r w:rsidRPr="00DC2508">
              <w:rPr>
                <w:shd w:val="clear" w:color="auto" w:fill="FFFFFF"/>
              </w:rPr>
              <w:t xml:space="preserve"> what is the plan to create </w:t>
            </w:r>
            <w:r w:rsidR="00261779">
              <w:rPr>
                <w:shd w:val="clear" w:color="auto" w:fill="FFFFFF"/>
              </w:rPr>
              <w:t xml:space="preserve">a </w:t>
            </w:r>
            <w:r w:rsidRPr="00DC2508">
              <w:rPr>
                <w:shd w:val="clear" w:color="auto" w:fill="FFFFFF"/>
              </w:rPr>
              <w:t>description?</w:t>
            </w:r>
          </w:p>
        </w:tc>
      </w:tr>
    </w:tbl>
    <w:p w:rsidR="00297CE3" w:rsidRPr="00DC2508" w:rsidRDefault="00297CE3" w:rsidP="00297CE3">
      <w:pPr>
        <w:tabs>
          <w:tab w:val="left" w:pos="360"/>
        </w:tabs>
        <w:spacing w:before="120"/>
        <w:rPr>
          <w:rFonts w:asciiTheme="minorHAnsi" w:hAnsiTheme="minorHAnsi" w:cstheme="minorHAnsi"/>
          <w:sz w:val="22"/>
          <w:szCs w:val="22"/>
        </w:rPr>
      </w:pPr>
    </w:p>
    <w:p w:rsidR="00297CE3" w:rsidRDefault="00297CE3" w:rsidP="00297CE3">
      <w:pPr>
        <w:tabs>
          <w:tab w:val="left" w:pos="0"/>
        </w:tabs>
        <w:spacing w:before="120"/>
        <w:rPr>
          <w:rFonts w:cs="Calibri"/>
        </w:rPr>
      </w:pPr>
      <w:r>
        <w:rPr>
          <w:rFonts w:cs="Calibri"/>
        </w:rPr>
        <w:br w:type="page"/>
      </w:r>
    </w:p>
    <w:p w:rsidR="00A458B2" w:rsidRPr="00DC2508" w:rsidRDefault="00A458B2" w:rsidP="00AD4338">
      <w:r w:rsidRPr="00DC2508">
        <w:rPr>
          <w:b/>
        </w:rPr>
        <w:t>Please note</w:t>
      </w:r>
      <w:r w:rsidRPr="00DC2508">
        <w:t xml:space="preserve">: The following three tools are examples developed by </w:t>
      </w:r>
      <w:r w:rsidRPr="00DC2508">
        <w:rPr>
          <w:bCs/>
        </w:rPr>
        <w:t xml:space="preserve">facilities participating in the </w:t>
      </w:r>
      <w:r w:rsidRPr="00AC18D8">
        <w:rPr>
          <w:bCs/>
        </w:rPr>
        <w:t xml:space="preserve">ERASE </w:t>
      </w:r>
      <w:r w:rsidR="00541BF8" w:rsidRPr="006976A9">
        <w:rPr>
          <w:i/>
        </w:rPr>
        <w:t xml:space="preserve">C. </w:t>
      </w:r>
      <w:proofErr w:type="spellStart"/>
      <w:r w:rsidR="00541BF8" w:rsidRPr="006976A9">
        <w:rPr>
          <w:i/>
        </w:rPr>
        <w:t>difficile</w:t>
      </w:r>
      <w:proofErr w:type="spellEnd"/>
      <w:r w:rsidR="00AC18D8" w:rsidRPr="00DC2508">
        <w:rPr>
          <w:bCs/>
        </w:rPr>
        <w:t xml:space="preserve"> </w:t>
      </w:r>
      <w:r w:rsidRPr="00DC2508">
        <w:rPr>
          <w:bCs/>
        </w:rPr>
        <w:t>Project to implement interventions</w:t>
      </w:r>
      <w:r w:rsidR="006976A9">
        <w:rPr>
          <w:bCs/>
        </w:rPr>
        <w:t>.</w:t>
      </w:r>
    </w:p>
    <w:p w:rsidR="00B83DB5" w:rsidRDefault="00B83DB5" w:rsidP="00B83DB5">
      <w:pPr>
        <w:pStyle w:val="Heading5"/>
      </w:pPr>
      <w:r w:rsidRPr="00DC2508">
        <w:rPr>
          <w:i/>
        </w:rPr>
        <w:t>Ø</w:t>
      </w:r>
      <w:r>
        <w:rPr>
          <w:i/>
        </w:rPr>
        <w:t xml:space="preserve"> </w:t>
      </w:r>
      <w:r w:rsidRPr="00DC2508">
        <w:t>4B TOOL: UTI Guidelines Form</w:t>
      </w:r>
    </w:p>
    <w:p w:rsidR="00AD4338" w:rsidRDefault="00AD4338" w:rsidP="00AD4338">
      <w:r w:rsidRPr="00DC2508">
        <w:rPr>
          <w:b/>
        </w:rPr>
        <w:t>Purpose:</w:t>
      </w:r>
      <w:r>
        <w:t xml:space="preserve"> </w:t>
      </w:r>
      <w:r w:rsidRPr="00DC2508">
        <w:t xml:space="preserve">Urinary </w:t>
      </w:r>
      <w:r w:rsidR="006976A9">
        <w:t>t</w:t>
      </w:r>
      <w:r w:rsidRPr="00DC2508">
        <w:t xml:space="preserve">ract </w:t>
      </w:r>
      <w:r w:rsidR="006976A9">
        <w:t>i</w:t>
      </w:r>
      <w:r w:rsidRPr="00DC2508">
        <w:t xml:space="preserve">nfection (UTI) treatment </w:t>
      </w:r>
      <w:r>
        <w:t>guideline</w:t>
      </w:r>
      <w:r w:rsidR="006976A9">
        <w:t>s.</w:t>
      </w:r>
      <w:r w:rsidR="006976A9" w:rsidRPr="006976A9">
        <w:t xml:space="preserve"> </w:t>
      </w:r>
      <w:r w:rsidR="006976A9">
        <w:t>Gi</w:t>
      </w:r>
      <w:r w:rsidR="006976A9" w:rsidRPr="00DC2508">
        <w:t>ves background, local microbiology data</w:t>
      </w:r>
      <w:r w:rsidR="006976A9">
        <w:t>,</w:t>
      </w:r>
      <w:r w:rsidR="006976A9" w:rsidRPr="00DC2508">
        <w:t xml:space="preserve"> and suggested empiric regimens.</w:t>
      </w:r>
    </w:p>
    <w:p w:rsidR="00AD4338" w:rsidRDefault="00AD4338" w:rsidP="00AD4338">
      <w:r w:rsidRPr="00DC2508">
        <w:rPr>
          <w:b/>
        </w:rPr>
        <w:t>Source:</w:t>
      </w:r>
      <w:r>
        <w:t xml:space="preserve"> </w:t>
      </w:r>
      <w:r w:rsidRPr="00DC2508">
        <w:t xml:space="preserve">F. </w:t>
      </w:r>
      <w:proofErr w:type="spellStart"/>
      <w:r w:rsidRPr="00DC2508">
        <w:t>Palmieri</w:t>
      </w:r>
      <w:proofErr w:type="spellEnd"/>
      <w:r w:rsidRPr="00DC2508">
        <w:t>, Bronx</w:t>
      </w:r>
      <w:r w:rsidR="006976A9">
        <w:t>-</w:t>
      </w:r>
      <w:r w:rsidRPr="00DC2508">
        <w:t>Lebanon Hospital</w:t>
      </w:r>
      <w:r w:rsidR="006976A9">
        <w:t>.</w:t>
      </w:r>
    </w:p>
    <w:p w:rsidR="00AD4338" w:rsidRDefault="00AD4338" w:rsidP="00AD4338">
      <w:r w:rsidRPr="00DC2508">
        <w:rPr>
          <w:b/>
        </w:rPr>
        <w:t>Instructions</w:t>
      </w:r>
      <w:r w:rsidR="004377B3" w:rsidRPr="004377B3">
        <w:rPr>
          <w:b/>
        </w:rPr>
        <w:t>:</w:t>
      </w:r>
      <w:r>
        <w:t xml:space="preserve"> </w:t>
      </w:r>
      <w:r w:rsidRPr="00DC2508">
        <w:t>Review and adapt as appropriate.</w:t>
      </w:r>
    </w:p>
    <w:p w:rsidR="00DC2508" w:rsidRDefault="00DC2508" w:rsidP="00297CE3">
      <w:pPr>
        <w:tabs>
          <w:tab w:val="left" w:pos="0"/>
        </w:tabs>
        <w:spacing w:before="120"/>
        <w:rPr>
          <w:rFonts w:asciiTheme="minorHAnsi" w:hAnsiTheme="minorHAnsi" w:cstheme="minorHAnsi"/>
          <w:sz w:val="22"/>
          <w:szCs w:val="22"/>
        </w:rPr>
      </w:pPr>
    </w:p>
    <w:p w:rsidR="00DC2508" w:rsidRPr="00DC2508" w:rsidRDefault="00DC2508" w:rsidP="00297CE3">
      <w:pPr>
        <w:tabs>
          <w:tab w:val="left" w:pos="0"/>
        </w:tabs>
        <w:spacing w:before="120"/>
        <w:rPr>
          <w:rFonts w:asciiTheme="minorHAnsi" w:hAnsiTheme="minorHAnsi" w:cstheme="minorHAnsi"/>
          <w:sz w:val="22"/>
          <w:szCs w:val="22"/>
        </w:rPr>
        <w:sectPr w:rsidR="00DC2508" w:rsidRPr="00DC2508" w:rsidSect="00D0772A">
          <w:pgSz w:w="12240" w:h="15840"/>
          <w:pgMar w:top="1440" w:right="1440" w:bottom="1440" w:left="1440" w:header="720" w:footer="720" w:gutter="0"/>
          <w:cols w:space="720"/>
          <w:docGrid w:linePitch="360"/>
        </w:sectPr>
      </w:pPr>
    </w:p>
    <w:p w:rsidR="00931200" w:rsidRDefault="00931200" w:rsidP="00931200">
      <w:pPr>
        <w:pStyle w:val="Heading1"/>
      </w:pPr>
      <w:r>
        <w:rPr>
          <w:noProof/>
        </w:rPr>
        <w:drawing>
          <wp:anchor distT="0" distB="0" distL="114300" distR="114300" simplePos="0" relativeHeight="251707392" behindDoc="0" locked="0" layoutInCell="1" allowOverlap="1">
            <wp:simplePos x="0" y="0"/>
            <wp:positionH relativeFrom="margin">
              <wp:posOffset>6124575</wp:posOffset>
            </wp:positionH>
            <wp:positionV relativeFrom="margin">
              <wp:posOffset>9525</wp:posOffset>
            </wp:positionV>
            <wp:extent cx="3086100" cy="790575"/>
            <wp:effectExtent l="19050" t="0" r="0" b="0"/>
            <wp:wrapTopAndBottom/>
            <wp:docPr id="3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3542"/>
                    <a:stretch>
                      <a:fillRect/>
                    </a:stretch>
                  </pic:blipFill>
                  <pic:spPr bwMode="auto">
                    <a:xfrm>
                      <a:off x="0" y="0"/>
                      <a:ext cx="3086100" cy="790575"/>
                    </a:xfrm>
                    <a:prstGeom prst="rect">
                      <a:avLst/>
                    </a:prstGeom>
                    <a:noFill/>
                    <a:ln>
                      <a:noFill/>
                    </a:ln>
                  </pic:spPr>
                </pic:pic>
              </a:graphicData>
            </a:graphic>
          </wp:anchor>
        </w:drawing>
      </w:r>
      <w:r>
        <w:t>Empiric Therapy Regimen</w:t>
      </w:r>
    </w:p>
    <w:tbl>
      <w:tblPr>
        <w:tblStyle w:val="TableGrid"/>
        <w:tblW w:w="9360" w:type="dxa"/>
        <w:tblLayout w:type="fixed"/>
        <w:tblLook w:val="00A0"/>
      </w:tblPr>
      <w:tblGrid>
        <w:gridCol w:w="2808"/>
        <w:gridCol w:w="2704"/>
        <w:gridCol w:w="1144"/>
        <w:gridCol w:w="2704"/>
      </w:tblGrid>
      <w:tr w:rsidR="00931200" w:rsidRPr="007F1897" w:rsidTr="00161977">
        <w:trPr>
          <w:trHeight w:val="260"/>
        </w:trPr>
        <w:tc>
          <w:tcPr>
            <w:tcW w:w="9360" w:type="dxa"/>
            <w:gridSpan w:val="4"/>
            <w:shd w:val="clear" w:color="auto" w:fill="B8CCE4" w:themeFill="accent1" w:themeFillTint="66"/>
            <w:vAlign w:val="center"/>
          </w:tcPr>
          <w:p w:rsidR="00931200" w:rsidRPr="00742D20" w:rsidRDefault="00931200" w:rsidP="00315118">
            <w:pPr>
              <w:pStyle w:val="TableHead"/>
              <w:rPr>
                <w:szCs w:val="20"/>
              </w:rPr>
            </w:pPr>
            <w:r w:rsidRPr="00EB71D4">
              <w:t xml:space="preserve">Acute </w:t>
            </w:r>
            <w:r w:rsidR="00315118">
              <w:t>U</w:t>
            </w:r>
            <w:r w:rsidRPr="00EB71D4">
              <w:t xml:space="preserve">ncomplicated </w:t>
            </w:r>
            <w:r w:rsidR="00315118">
              <w:t>C</w:t>
            </w:r>
            <w:r w:rsidRPr="00EB71D4">
              <w:t>ystitis</w:t>
            </w:r>
          </w:p>
        </w:tc>
      </w:tr>
      <w:tr w:rsidR="00931200" w:rsidRPr="007F1897" w:rsidTr="00161977">
        <w:trPr>
          <w:trHeight w:val="20"/>
        </w:trPr>
        <w:tc>
          <w:tcPr>
            <w:tcW w:w="2808" w:type="dxa"/>
            <w:vAlign w:val="bottom"/>
          </w:tcPr>
          <w:p w:rsidR="00931200" w:rsidRPr="00742D20" w:rsidRDefault="00931200" w:rsidP="00161977">
            <w:pPr>
              <w:pStyle w:val="TableHead"/>
            </w:pPr>
            <w:r w:rsidRPr="00742D20">
              <w:t>Antibiotic Recommendations</w:t>
            </w:r>
          </w:p>
        </w:tc>
        <w:tc>
          <w:tcPr>
            <w:tcW w:w="2704" w:type="dxa"/>
            <w:vAlign w:val="bottom"/>
          </w:tcPr>
          <w:p w:rsidR="00931200" w:rsidRPr="00742D20" w:rsidRDefault="00931200" w:rsidP="00161977">
            <w:pPr>
              <w:pStyle w:val="TableHead"/>
            </w:pPr>
            <w:r w:rsidRPr="00742D20">
              <w:t>Caution</w:t>
            </w:r>
          </w:p>
        </w:tc>
        <w:tc>
          <w:tcPr>
            <w:tcW w:w="1144" w:type="dxa"/>
            <w:vAlign w:val="bottom"/>
          </w:tcPr>
          <w:p w:rsidR="00931200" w:rsidRPr="00742D20" w:rsidRDefault="00931200" w:rsidP="00161977">
            <w:pPr>
              <w:pStyle w:val="TableHead"/>
            </w:pPr>
            <w:r w:rsidRPr="00742D20">
              <w:t>Duration</w:t>
            </w:r>
          </w:p>
        </w:tc>
        <w:tc>
          <w:tcPr>
            <w:tcW w:w="2704" w:type="dxa"/>
            <w:vAlign w:val="bottom"/>
          </w:tcPr>
          <w:p w:rsidR="00931200" w:rsidRPr="00742D20" w:rsidRDefault="00931200" w:rsidP="00161977">
            <w:pPr>
              <w:pStyle w:val="TableHead"/>
            </w:pPr>
            <w:r w:rsidRPr="00742D20">
              <w:t>Possible Side Effects (selected)</w:t>
            </w:r>
          </w:p>
        </w:tc>
      </w:tr>
      <w:tr w:rsidR="00931200" w:rsidRPr="007F1897" w:rsidTr="00161977">
        <w:trPr>
          <w:trHeight w:val="20"/>
        </w:trPr>
        <w:tc>
          <w:tcPr>
            <w:tcW w:w="2808" w:type="dxa"/>
          </w:tcPr>
          <w:p w:rsidR="00931200" w:rsidRPr="00671A35" w:rsidRDefault="00931200" w:rsidP="00161977">
            <w:pPr>
              <w:pStyle w:val="TableText"/>
            </w:pPr>
            <w:proofErr w:type="spellStart"/>
            <w:r w:rsidRPr="00671A35">
              <w:t>Nitrofurantoin</w:t>
            </w:r>
            <w:proofErr w:type="spellEnd"/>
            <w:r w:rsidRPr="00671A35">
              <w:t xml:space="preserve"> (</w:t>
            </w:r>
            <w:proofErr w:type="spellStart"/>
            <w:r w:rsidRPr="00671A35">
              <w:t>Macrobid</w:t>
            </w:r>
            <w:proofErr w:type="spellEnd"/>
            <w:r w:rsidRPr="00671A35">
              <w:t xml:space="preserve">) 100 mg twice daily </w:t>
            </w:r>
          </w:p>
        </w:tc>
        <w:tc>
          <w:tcPr>
            <w:tcW w:w="2704" w:type="dxa"/>
          </w:tcPr>
          <w:p w:rsidR="00931200" w:rsidRPr="003168B8" w:rsidRDefault="00931200" w:rsidP="00161977">
            <w:pPr>
              <w:pStyle w:val="TableText"/>
              <w:rPr>
                <w:b/>
              </w:rPr>
            </w:pPr>
            <w:r w:rsidRPr="003168B8">
              <w:rPr>
                <w:b/>
              </w:rPr>
              <w:t xml:space="preserve">Do not use if </w:t>
            </w:r>
            <w:proofErr w:type="spellStart"/>
            <w:r w:rsidRPr="003168B8">
              <w:rPr>
                <w:b/>
              </w:rPr>
              <w:t>CrCl</w:t>
            </w:r>
            <w:proofErr w:type="spellEnd"/>
            <w:r w:rsidRPr="003168B8">
              <w:rPr>
                <w:b/>
              </w:rPr>
              <w:t xml:space="preserve"> &lt; 60</w:t>
            </w:r>
            <w:r w:rsidR="00FE2FCB">
              <w:rPr>
                <w:b/>
              </w:rPr>
              <w:t>.</w:t>
            </w:r>
            <w:r w:rsidRPr="003168B8">
              <w:rPr>
                <w:b/>
              </w:rPr>
              <w:t xml:space="preserve"> </w:t>
            </w:r>
          </w:p>
          <w:p w:rsidR="00931200" w:rsidRPr="003168B8" w:rsidRDefault="00931200" w:rsidP="00161977">
            <w:pPr>
              <w:pStyle w:val="TableText"/>
              <w:rPr>
                <w:b/>
              </w:rPr>
            </w:pPr>
            <w:r w:rsidRPr="003168B8">
              <w:rPr>
                <w:b/>
              </w:rPr>
              <w:t xml:space="preserve">Do not use for elderly patient </w:t>
            </w:r>
            <w:r w:rsidR="00161977">
              <w:rPr>
                <w:b/>
              </w:rPr>
              <w:t>&gt;</w:t>
            </w:r>
            <w:r w:rsidRPr="003168B8">
              <w:rPr>
                <w:b/>
              </w:rPr>
              <w:t xml:space="preserve"> 65 years old</w:t>
            </w:r>
            <w:r w:rsidR="00FE2FCB">
              <w:rPr>
                <w:b/>
              </w:rPr>
              <w:t>.</w:t>
            </w:r>
          </w:p>
          <w:p w:rsidR="00931200" w:rsidRDefault="00931200" w:rsidP="00161977">
            <w:pPr>
              <w:pStyle w:val="TableText"/>
            </w:pPr>
            <w:r w:rsidRPr="003168B8">
              <w:rPr>
                <w:b/>
              </w:rPr>
              <w:t>Do not use during pregnancy at term</w:t>
            </w:r>
            <w:r>
              <w:t xml:space="preserve"> (38 to 42 weeks gestation)</w:t>
            </w:r>
            <w:r w:rsidR="00FE2FCB">
              <w:t>.</w:t>
            </w:r>
          </w:p>
          <w:p w:rsidR="00931200" w:rsidRPr="00671A35" w:rsidRDefault="00931200" w:rsidP="00161977">
            <w:pPr>
              <w:pStyle w:val="TableText"/>
            </w:pPr>
            <w:r>
              <w:t>C</w:t>
            </w:r>
            <w:r w:rsidRPr="00671A35">
              <w:t xml:space="preserve">aution in </w:t>
            </w:r>
            <w:proofErr w:type="spellStart"/>
            <w:r w:rsidRPr="00671A35">
              <w:t>cholestatic</w:t>
            </w:r>
            <w:proofErr w:type="spellEnd"/>
            <w:r w:rsidRPr="00671A35">
              <w:t xml:space="preserve"> jaundice and hepatic dysfunction</w:t>
            </w:r>
            <w:r w:rsidR="00FE2FCB">
              <w:t>.</w:t>
            </w:r>
          </w:p>
        </w:tc>
        <w:tc>
          <w:tcPr>
            <w:tcW w:w="1144" w:type="dxa"/>
          </w:tcPr>
          <w:p w:rsidR="00931200" w:rsidRPr="00671A35" w:rsidRDefault="00931200" w:rsidP="00161977">
            <w:pPr>
              <w:pStyle w:val="TableText"/>
            </w:pPr>
            <w:r w:rsidRPr="00671A35">
              <w:t>5 days</w:t>
            </w:r>
          </w:p>
        </w:tc>
        <w:tc>
          <w:tcPr>
            <w:tcW w:w="2704" w:type="dxa"/>
          </w:tcPr>
          <w:p w:rsidR="00931200" w:rsidRPr="00671A35" w:rsidRDefault="00931200" w:rsidP="00161977">
            <w:pPr>
              <w:pStyle w:val="TableText"/>
            </w:pPr>
            <w:r w:rsidRPr="00671A35">
              <w:t>GI intolerance; Lupus-like reactions; rash</w:t>
            </w:r>
          </w:p>
          <w:p w:rsidR="00931200" w:rsidRPr="00671A35" w:rsidRDefault="00931200" w:rsidP="00161977">
            <w:pPr>
              <w:pStyle w:val="TableText"/>
            </w:pPr>
            <w:r w:rsidRPr="00671A35">
              <w:t>Rare: peripheral neuropathy; trigeminal neuralgia pulmonary reactions; hepatitis;</w:t>
            </w:r>
            <w:r>
              <w:t xml:space="preserve"> </w:t>
            </w:r>
            <w:r w:rsidRPr="00671A35">
              <w:t>hemolytic anemia in G6PD deficiency</w:t>
            </w:r>
          </w:p>
        </w:tc>
      </w:tr>
      <w:tr w:rsidR="00931200" w:rsidRPr="007F1897" w:rsidTr="00161977">
        <w:trPr>
          <w:trHeight w:val="20"/>
        </w:trPr>
        <w:tc>
          <w:tcPr>
            <w:tcW w:w="2808" w:type="dxa"/>
          </w:tcPr>
          <w:p w:rsidR="00931200" w:rsidRPr="00671A35" w:rsidRDefault="00931200" w:rsidP="00161977">
            <w:pPr>
              <w:pStyle w:val="TableText"/>
            </w:pPr>
            <w:proofErr w:type="spellStart"/>
            <w:r w:rsidRPr="00671A35">
              <w:t>Cefuroxime</w:t>
            </w:r>
            <w:proofErr w:type="spellEnd"/>
            <w:r w:rsidRPr="00671A35">
              <w:t xml:space="preserve"> 250 mg oral q12h </w:t>
            </w:r>
          </w:p>
        </w:tc>
        <w:tc>
          <w:tcPr>
            <w:tcW w:w="2704" w:type="dxa"/>
          </w:tcPr>
          <w:p w:rsidR="00931200" w:rsidRDefault="00931200" w:rsidP="00161977">
            <w:pPr>
              <w:pStyle w:val="TableText"/>
            </w:pPr>
            <w:r w:rsidRPr="00671A35">
              <w:t>Avoid in</w:t>
            </w:r>
            <w:r>
              <w:t xml:space="preserve"> </w:t>
            </w:r>
            <w:r w:rsidRPr="00671A35">
              <w:t>penicillin allergy</w:t>
            </w:r>
            <w:r w:rsidR="00FE2FCB">
              <w:t>.</w:t>
            </w:r>
            <w:r w:rsidRPr="00671A35">
              <w:t xml:space="preserve"> </w:t>
            </w:r>
          </w:p>
          <w:p w:rsidR="00931200" w:rsidRPr="00671A35" w:rsidRDefault="00931200" w:rsidP="00FE2FCB">
            <w:pPr>
              <w:pStyle w:val="TableText"/>
            </w:pPr>
            <w:r w:rsidRPr="00671A35">
              <w:t xml:space="preserve">If </w:t>
            </w:r>
            <w:proofErr w:type="spellStart"/>
            <w:r w:rsidRPr="00671A35">
              <w:t>CrCl</w:t>
            </w:r>
            <w:proofErr w:type="spellEnd"/>
            <w:r w:rsidRPr="00671A35">
              <w:t xml:space="preserve"> &lt; 10m</w:t>
            </w:r>
            <w:r w:rsidR="00FE2FCB">
              <w:t>L</w:t>
            </w:r>
            <w:r w:rsidRPr="00671A35">
              <w:t>/min, administer once daily</w:t>
            </w:r>
            <w:r w:rsidR="00FE2FCB">
              <w:t>.</w:t>
            </w:r>
          </w:p>
        </w:tc>
        <w:tc>
          <w:tcPr>
            <w:tcW w:w="1144" w:type="dxa"/>
          </w:tcPr>
          <w:p w:rsidR="00931200" w:rsidRPr="00671A35" w:rsidRDefault="00931200" w:rsidP="00161977">
            <w:pPr>
              <w:pStyle w:val="TableText"/>
            </w:pPr>
            <w:r w:rsidRPr="00671A35">
              <w:t>7 days</w:t>
            </w:r>
          </w:p>
        </w:tc>
        <w:tc>
          <w:tcPr>
            <w:tcW w:w="2704" w:type="dxa"/>
          </w:tcPr>
          <w:p w:rsidR="00931200" w:rsidRPr="00671A35" w:rsidRDefault="00931200" w:rsidP="00FE2FCB">
            <w:pPr>
              <w:pStyle w:val="TableText"/>
            </w:pPr>
            <w:r w:rsidRPr="00671A35">
              <w:t>Anaphylaxis (PCN allergic); diarrhea</w:t>
            </w:r>
            <w:r w:rsidR="00FE2FCB">
              <w:t>;</w:t>
            </w:r>
            <w:r w:rsidRPr="00671A35">
              <w:t xml:space="preserve"> other super infections; </w:t>
            </w:r>
            <w:proofErr w:type="spellStart"/>
            <w:r w:rsidRPr="00671A35">
              <w:t>eosinophilia</w:t>
            </w:r>
            <w:proofErr w:type="spellEnd"/>
            <w:r w:rsidRPr="00671A35">
              <w:t>; positive Coombs test; interstitial nephritis; hemolytic anemia</w:t>
            </w:r>
          </w:p>
        </w:tc>
      </w:tr>
      <w:tr w:rsidR="00931200" w:rsidRPr="007F1897" w:rsidTr="00161977">
        <w:trPr>
          <w:trHeight w:val="20"/>
        </w:trPr>
        <w:tc>
          <w:tcPr>
            <w:tcW w:w="2808" w:type="dxa"/>
          </w:tcPr>
          <w:p w:rsidR="00931200" w:rsidRPr="00671A35" w:rsidRDefault="00931200" w:rsidP="00161977">
            <w:pPr>
              <w:pStyle w:val="TableText"/>
            </w:pPr>
            <w:proofErr w:type="spellStart"/>
            <w:r w:rsidRPr="00671A35">
              <w:t>Cefpodoxime</w:t>
            </w:r>
            <w:proofErr w:type="spellEnd"/>
            <w:r w:rsidRPr="00671A35">
              <w:t xml:space="preserve"> 100 mg oral q12h </w:t>
            </w:r>
          </w:p>
        </w:tc>
        <w:tc>
          <w:tcPr>
            <w:tcW w:w="2704" w:type="dxa"/>
          </w:tcPr>
          <w:p w:rsidR="00931200" w:rsidRPr="00671A35" w:rsidRDefault="00931200" w:rsidP="00161977">
            <w:pPr>
              <w:pStyle w:val="TableText"/>
            </w:pPr>
            <w:r w:rsidRPr="00671A35">
              <w:t>Avoid in</w:t>
            </w:r>
            <w:r>
              <w:t xml:space="preserve"> </w:t>
            </w:r>
            <w:r w:rsidRPr="00671A35">
              <w:t>penicillin allergy</w:t>
            </w:r>
            <w:r w:rsidR="00FE2FCB">
              <w:t>.</w:t>
            </w:r>
            <w:r w:rsidRPr="00671A35">
              <w:t xml:space="preserve"> </w:t>
            </w:r>
          </w:p>
          <w:p w:rsidR="00931200" w:rsidRPr="00671A35" w:rsidRDefault="00931200" w:rsidP="00FE2FCB">
            <w:pPr>
              <w:pStyle w:val="TableText"/>
            </w:pPr>
            <w:r w:rsidRPr="00671A35">
              <w:t xml:space="preserve">If </w:t>
            </w:r>
            <w:proofErr w:type="spellStart"/>
            <w:r w:rsidRPr="00671A35">
              <w:t>CrCl</w:t>
            </w:r>
            <w:proofErr w:type="spellEnd"/>
            <w:r w:rsidRPr="00671A35">
              <w:t xml:space="preserve"> &lt; 30m</w:t>
            </w:r>
            <w:r w:rsidR="00FE2FCB">
              <w:t>L</w:t>
            </w:r>
            <w:r w:rsidRPr="00671A35">
              <w:t>/min, administer once daily</w:t>
            </w:r>
            <w:r w:rsidR="00FE2FCB">
              <w:t>.</w:t>
            </w:r>
          </w:p>
        </w:tc>
        <w:tc>
          <w:tcPr>
            <w:tcW w:w="1144" w:type="dxa"/>
          </w:tcPr>
          <w:p w:rsidR="00931200" w:rsidRPr="00671A35" w:rsidRDefault="00931200" w:rsidP="00161977">
            <w:pPr>
              <w:pStyle w:val="TableText"/>
            </w:pPr>
            <w:r w:rsidRPr="00671A35">
              <w:t>7 days</w:t>
            </w:r>
          </w:p>
        </w:tc>
        <w:tc>
          <w:tcPr>
            <w:tcW w:w="2704" w:type="dxa"/>
          </w:tcPr>
          <w:p w:rsidR="00931200" w:rsidRPr="00671A35" w:rsidRDefault="00931200" w:rsidP="00161977">
            <w:pPr>
              <w:pStyle w:val="TableText"/>
            </w:pPr>
            <w:r w:rsidRPr="00671A35">
              <w:t>As above</w:t>
            </w:r>
          </w:p>
        </w:tc>
      </w:tr>
      <w:tr w:rsidR="00931200" w:rsidRPr="007F1897" w:rsidTr="00161977">
        <w:trPr>
          <w:trHeight w:val="20"/>
        </w:trPr>
        <w:tc>
          <w:tcPr>
            <w:tcW w:w="2808" w:type="dxa"/>
          </w:tcPr>
          <w:p w:rsidR="00931200" w:rsidRPr="00671A35" w:rsidRDefault="00931200" w:rsidP="00E31B1B">
            <w:pPr>
              <w:pStyle w:val="TableText"/>
            </w:pPr>
            <w:r>
              <w:t xml:space="preserve">Ciprofloxacin 250 mg </w:t>
            </w:r>
            <w:r w:rsidR="00E31B1B">
              <w:t>oral</w:t>
            </w:r>
            <w:r w:rsidRPr="00671A35">
              <w:t xml:space="preserve"> q12h</w:t>
            </w:r>
            <w:r>
              <w:t xml:space="preserve"> - </w:t>
            </w:r>
            <w:r w:rsidRPr="003168B8">
              <w:rPr>
                <w:b/>
              </w:rPr>
              <w:t>3rd line therapy due to resistance</w:t>
            </w:r>
            <w:r w:rsidR="00E31B1B">
              <w:rPr>
                <w:b/>
              </w:rPr>
              <w:t>.</w:t>
            </w:r>
            <w:r>
              <w:t xml:space="preserve"> If selected</w:t>
            </w:r>
            <w:r w:rsidR="00E31B1B">
              <w:t>,</w:t>
            </w:r>
            <w:r>
              <w:t xml:space="preserve"> urine culture with </w:t>
            </w:r>
            <w:proofErr w:type="spellStart"/>
            <w:r>
              <w:t>followup</w:t>
            </w:r>
            <w:proofErr w:type="spellEnd"/>
            <w:r>
              <w:t xml:space="preserve"> is recommended.</w:t>
            </w:r>
          </w:p>
        </w:tc>
        <w:tc>
          <w:tcPr>
            <w:tcW w:w="2704" w:type="dxa"/>
          </w:tcPr>
          <w:p w:rsidR="00931200" w:rsidRPr="00671A35" w:rsidRDefault="00931200" w:rsidP="00FE2FCB">
            <w:pPr>
              <w:pStyle w:val="TableText"/>
            </w:pPr>
            <w:r w:rsidRPr="00671A35">
              <w:t xml:space="preserve">If </w:t>
            </w:r>
            <w:proofErr w:type="spellStart"/>
            <w:r w:rsidRPr="00671A35">
              <w:t>CrCl</w:t>
            </w:r>
            <w:proofErr w:type="spellEnd"/>
            <w:r w:rsidRPr="00671A35">
              <w:t xml:space="preserve"> &lt; 30m</w:t>
            </w:r>
            <w:r w:rsidR="00FE2FCB">
              <w:t>L</w:t>
            </w:r>
            <w:r w:rsidRPr="00671A35">
              <w:t>/min, administer once daily</w:t>
            </w:r>
            <w:r w:rsidR="00FE2FCB">
              <w:t>.</w:t>
            </w:r>
          </w:p>
        </w:tc>
        <w:tc>
          <w:tcPr>
            <w:tcW w:w="1144" w:type="dxa"/>
          </w:tcPr>
          <w:p w:rsidR="00931200" w:rsidRPr="00671A35" w:rsidRDefault="00931200" w:rsidP="00161977">
            <w:pPr>
              <w:pStyle w:val="TableText"/>
            </w:pPr>
            <w:r>
              <w:t>5 days</w:t>
            </w:r>
          </w:p>
        </w:tc>
        <w:tc>
          <w:tcPr>
            <w:tcW w:w="2704" w:type="dxa"/>
          </w:tcPr>
          <w:p w:rsidR="00931200" w:rsidRPr="00671A35" w:rsidRDefault="00931200" w:rsidP="00161977">
            <w:pPr>
              <w:pStyle w:val="TableText"/>
            </w:pPr>
            <w:r w:rsidRPr="00541BF8">
              <w:rPr>
                <w:i/>
              </w:rPr>
              <w:t xml:space="preserve">C. </w:t>
            </w:r>
            <w:proofErr w:type="spellStart"/>
            <w:r w:rsidRPr="00541BF8">
              <w:rPr>
                <w:i/>
              </w:rPr>
              <w:t>difficile</w:t>
            </w:r>
            <w:proofErr w:type="spellEnd"/>
            <w:r w:rsidRPr="00671A35">
              <w:t xml:space="preserve"> colitis; </w:t>
            </w:r>
            <w:proofErr w:type="spellStart"/>
            <w:r w:rsidRPr="00671A35">
              <w:t>QTc</w:t>
            </w:r>
            <w:proofErr w:type="spellEnd"/>
            <w:r w:rsidRPr="00671A35">
              <w:t xml:space="preserve"> prolongation; nephritis; tendon rupture; neuropathy</w:t>
            </w:r>
          </w:p>
        </w:tc>
      </w:tr>
      <w:tr w:rsidR="00931200" w:rsidRPr="007F1897" w:rsidTr="00161977">
        <w:trPr>
          <w:trHeight w:val="20"/>
        </w:trPr>
        <w:tc>
          <w:tcPr>
            <w:tcW w:w="9360" w:type="dxa"/>
            <w:gridSpan w:val="4"/>
            <w:shd w:val="clear" w:color="auto" w:fill="B8CCE4" w:themeFill="accent1" w:themeFillTint="66"/>
            <w:vAlign w:val="center"/>
          </w:tcPr>
          <w:p w:rsidR="00931200" w:rsidRPr="00742D20" w:rsidRDefault="00931200" w:rsidP="00315118">
            <w:pPr>
              <w:pStyle w:val="TableHead"/>
              <w:rPr>
                <w:sz w:val="16"/>
                <w:szCs w:val="16"/>
              </w:rPr>
            </w:pPr>
            <w:r w:rsidRPr="00EB71D4">
              <w:t xml:space="preserve">Acute </w:t>
            </w:r>
            <w:r w:rsidR="00315118">
              <w:t>Uncomplicated</w:t>
            </w:r>
            <w:r w:rsidR="00315118" w:rsidRPr="00EB71D4">
              <w:t xml:space="preserve"> </w:t>
            </w:r>
            <w:proofErr w:type="spellStart"/>
            <w:r w:rsidRPr="00EB71D4">
              <w:t>Pyelonephritis</w:t>
            </w:r>
            <w:proofErr w:type="spellEnd"/>
            <w:r>
              <w:t xml:space="preserve"> </w:t>
            </w:r>
          </w:p>
        </w:tc>
      </w:tr>
      <w:tr w:rsidR="00931200" w:rsidRPr="00742D20" w:rsidTr="00161977">
        <w:trPr>
          <w:trHeight w:val="20"/>
        </w:trPr>
        <w:tc>
          <w:tcPr>
            <w:tcW w:w="2808" w:type="dxa"/>
            <w:vAlign w:val="bottom"/>
          </w:tcPr>
          <w:p w:rsidR="00931200" w:rsidRPr="00742D20" w:rsidRDefault="00931200" w:rsidP="00161977">
            <w:pPr>
              <w:pStyle w:val="TableHead"/>
            </w:pPr>
            <w:r w:rsidRPr="00742D20">
              <w:t>Antibiotic Recommendations</w:t>
            </w:r>
          </w:p>
        </w:tc>
        <w:tc>
          <w:tcPr>
            <w:tcW w:w="2704" w:type="dxa"/>
            <w:vAlign w:val="bottom"/>
          </w:tcPr>
          <w:p w:rsidR="00931200" w:rsidRPr="00742D20" w:rsidRDefault="00931200" w:rsidP="00161977">
            <w:pPr>
              <w:pStyle w:val="TableHead"/>
            </w:pPr>
            <w:r w:rsidRPr="00742D20">
              <w:t>Caution</w:t>
            </w:r>
          </w:p>
        </w:tc>
        <w:tc>
          <w:tcPr>
            <w:tcW w:w="1144" w:type="dxa"/>
            <w:vAlign w:val="bottom"/>
          </w:tcPr>
          <w:p w:rsidR="00931200" w:rsidRPr="00742D20" w:rsidRDefault="00931200" w:rsidP="00161977">
            <w:pPr>
              <w:pStyle w:val="TableHead"/>
            </w:pPr>
            <w:r w:rsidRPr="00742D20">
              <w:t>Duration</w:t>
            </w:r>
          </w:p>
        </w:tc>
        <w:tc>
          <w:tcPr>
            <w:tcW w:w="2704" w:type="dxa"/>
            <w:vAlign w:val="bottom"/>
          </w:tcPr>
          <w:p w:rsidR="00931200" w:rsidRPr="00742D20" w:rsidRDefault="00931200" w:rsidP="00161977">
            <w:pPr>
              <w:pStyle w:val="TableHead"/>
            </w:pPr>
            <w:r w:rsidRPr="00742D20">
              <w:t>Possible Side Effects (selected)</w:t>
            </w:r>
          </w:p>
        </w:tc>
      </w:tr>
      <w:tr w:rsidR="00931200" w:rsidRPr="007F1897" w:rsidTr="00161977">
        <w:trPr>
          <w:trHeight w:val="20"/>
        </w:trPr>
        <w:tc>
          <w:tcPr>
            <w:tcW w:w="9360" w:type="dxa"/>
            <w:gridSpan w:val="4"/>
            <w:shd w:val="clear" w:color="auto" w:fill="BFBFBF" w:themeFill="background1" w:themeFillShade="BF"/>
            <w:vAlign w:val="center"/>
          </w:tcPr>
          <w:p w:rsidR="00931200" w:rsidRPr="00742D20" w:rsidRDefault="00931200" w:rsidP="00161977">
            <w:pPr>
              <w:pStyle w:val="TableHead"/>
            </w:pPr>
            <w:r w:rsidRPr="00742D20">
              <w:t>Initial Therapy</w:t>
            </w:r>
          </w:p>
        </w:tc>
      </w:tr>
      <w:tr w:rsidR="00931200" w:rsidRPr="007F1897" w:rsidTr="00161977">
        <w:trPr>
          <w:trHeight w:val="20"/>
        </w:trPr>
        <w:tc>
          <w:tcPr>
            <w:tcW w:w="2808" w:type="dxa"/>
          </w:tcPr>
          <w:p w:rsidR="00931200" w:rsidRPr="00671A35" w:rsidRDefault="00931200" w:rsidP="00E31B1B">
            <w:pPr>
              <w:pStyle w:val="TableText"/>
            </w:pPr>
            <w:proofErr w:type="spellStart"/>
            <w:r w:rsidRPr="00671A35">
              <w:t>Ceftriaxone</w:t>
            </w:r>
            <w:proofErr w:type="spellEnd"/>
            <w:r w:rsidRPr="00671A35">
              <w:t xml:space="preserve"> 1</w:t>
            </w:r>
            <w:r>
              <w:t xml:space="preserve"> </w:t>
            </w:r>
            <w:r w:rsidR="00E31B1B">
              <w:t>g</w:t>
            </w:r>
            <w:r w:rsidRPr="00671A35">
              <w:t xml:space="preserve"> IV/IM 1</w:t>
            </w:r>
            <w:r w:rsidRPr="00671A35">
              <w:rPr>
                <w:vertAlign w:val="superscript"/>
              </w:rPr>
              <w:t>st</w:t>
            </w:r>
            <w:r w:rsidRPr="00671A35">
              <w:t xml:space="preserve"> dose</w:t>
            </w:r>
          </w:p>
        </w:tc>
        <w:tc>
          <w:tcPr>
            <w:tcW w:w="2704" w:type="dxa"/>
          </w:tcPr>
          <w:p w:rsidR="00931200" w:rsidRPr="00671A35" w:rsidRDefault="00931200" w:rsidP="00161977">
            <w:pPr>
              <w:pStyle w:val="TableText"/>
            </w:pPr>
            <w:r w:rsidRPr="00671A35">
              <w:t>Avoid in serious, type-I PCN allergy</w:t>
            </w:r>
          </w:p>
        </w:tc>
        <w:tc>
          <w:tcPr>
            <w:tcW w:w="1144" w:type="dxa"/>
          </w:tcPr>
          <w:p w:rsidR="00931200" w:rsidRPr="00671A35" w:rsidRDefault="00931200" w:rsidP="00161977">
            <w:pPr>
              <w:pStyle w:val="TableText"/>
              <w:rPr>
                <w:highlight w:val="yellow"/>
              </w:rPr>
            </w:pPr>
            <w:r w:rsidRPr="00671A35">
              <w:t>Initial dose</w:t>
            </w:r>
          </w:p>
        </w:tc>
        <w:tc>
          <w:tcPr>
            <w:tcW w:w="2704" w:type="dxa"/>
          </w:tcPr>
          <w:p w:rsidR="00931200" w:rsidRPr="00671A35" w:rsidRDefault="00931200" w:rsidP="00161977">
            <w:pPr>
              <w:pStyle w:val="TableText"/>
            </w:pPr>
            <w:r w:rsidRPr="00671A35">
              <w:t xml:space="preserve">As above for </w:t>
            </w:r>
            <w:proofErr w:type="spellStart"/>
            <w:r w:rsidRPr="00671A35">
              <w:t>cefuroxime</w:t>
            </w:r>
            <w:proofErr w:type="spellEnd"/>
            <w:r w:rsidRPr="00671A35">
              <w:t xml:space="preserve"> plus </w:t>
            </w:r>
            <w:proofErr w:type="spellStart"/>
            <w:r w:rsidRPr="00671A35">
              <w:t>pseudocholelithiasis</w:t>
            </w:r>
            <w:proofErr w:type="spellEnd"/>
          </w:p>
        </w:tc>
      </w:tr>
      <w:tr w:rsidR="00931200" w:rsidRPr="007F1897" w:rsidTr="00161977">
        <w:trPr>
          <w:trHeight w:val="20"/>
        </w:trPr>
        <w:tc>
          <w:tcPr>
            <w:tcW w:w="2808" w:type="dxa"/>
          </w:tcPr>
          <w:p w:rsidR="00931200" w:rsidRPr="0086276B" w:rsidRDefault="00931200" w:rsidP="00161977">
            <w:pPr>
              <w:pStyle w:val="TableText"/>
              <w:rPr>
                <w:lang w:val="sv-SE"/>
              </w:rPr>
            </w:pPr>
            <w:r w:rsidRPr="0086276B">
              <w:rPr>
                <w:lang w:val="sv-SE"/>
              </w:rPr>
              <w:t>Gentamicin IV</w:t>
            </w:r>
            <w:r>
              <w:rPr>
                <w:lang w:val="sv-SE"/>
              </w:rPr>
              <w:t xml:space="preserve"> </w:t>
            </w:r>
            <w:r w:rsidRPr="0086276B">
              <w:rPr>
                <w:lang w:val="sv-SE"/>
              </w:rPr>
              <w:t>3 mg/kg x1 dose</w:t>
            </w:r>
          </w:p>
        </w:tc>
        <w:tc>
          <w:tcPr>
            <w:tcW w:w="2704" w:type="dxa"/>
          </w:tcPr>
          <w:p w:rsidR="00931200" w:rsidRPr="00671A35" w:rsidRDefault="00931200" w:rsidP="00161977">
            <w:pPr>
              <w:pStyle w:val="TableText"/>
            </w:pPr>
            <w:r>
              <w:t>No adjustment for</w:t>
            </w:r>
            <w:r w:rsidRPr="00924565">
              <w:rPr>
                <w:b/>
              </w:rPr>
              <w:t xml:space="preserve"> </w:t>
            </w:r>
            <w:r w:rsidRPr="00924565">
              <w:rPr>
                <w:b/>
                <w:i/>
              </w:rPr>
              <w:t>initial dose</w:t>
            </w:r>
            <w:r>
              <w:t xml:space="preserve"> needed for renal failure</w:t>
            </w:r>
          </w:p>
        </w:tc>
        <w:tc>
          <w:tcPr>
            <w:tcW w:w="1144" w:type="dxa"/>
          </w:tcPr>
          <w:p w:rsidR="00931200" w:rsidRPr="00671A35" w:rsidRDefault="00931200" w:rsidP="00161977">
            <w:pPr>
              <w:pStyle w:val="TableText"/>
            </w:pPr>
            <w:r w:rsidRPr="00671A35">
              <w:t>Initial dose</w:t>
            </w:r>
          </w:p>
        </w:tc>
        <w:tc>
          <w:tcPr>
            <w:tcW w:w="2704" w:type="dxa"/>
          </w:tcPr>
          <w:p w:rsidR="00931200" w:rsidRPr="00671A35" w:rsidRDefault="00931200" w:rsidP="00161977">
            <w:pPr>
              <w:pStyle w:val="TableText"/>
            </w:pPr>
            <w:r w:rsidRPr="00671A35">
              <w:t>Renal function</w:t>
            </w:r>
          </w:p>
        </w:tc>
      </w:tr>
      <w:tr w:rsidR="00931200" w:rsidRPr="007F1897" w:rsidTr="00161977">
        <w:trPr>
          <w:trHeight w:val="20"/>
        </w:trPr>
        <w:tc>
          <w:tcPr>
            <w:tcW w:w="9360" w:type="dxa"/>
            <w:gridSpan w:val="4"/>
            <w:shd w:val="clear" w:color="auto" w:fill="BFBFBF" w:themeFill="background1" w:themeFillShade="BF"/>
            <w:vAlign w:val="center"/>
          </w:tcPr>
          <w:p w:rsidR="00931200" w:rsidRPr="00742D20" w:rsidRDefault="00931200" w:rsidP="00315118">
            <w:pPr>
              <w:pStyle w:val="TableHead"/>
            </w:pPr>
            <w:proofErr w:type="spellStart"/>
            <w:r w:rsidRPr="00742D20">
              <w:t>Followup</w:t>
            </w:r>
            <w:proofErr w:type="spellEnd"/>
            <w:r w:rsidRPr="00742D20">
              <w:t xml:space="preserve"> Therapy – Tailor Therapy to </w:t>
            </w:r>
            <w:r>
              <w:t>Culture and Sensitivity Report</w:t>
            </w:r>
            <w:r w:rsidR="00315118">
              <w:t>;</w:t>
            </w:r>
            <w:r>
              <w:t xml:space="preserve"> </w:t>
            </w:r>
            <w:r w:rsidRPr="00742D20">
              <w:t>Otherwise:</w:t>
            </w:r>
          </w:p>
        </w:tc>
      </w:tr>
      <w:tr w:rsidR="00931200" w:rsidRPr="007F1897" w:rsidTr="00161977">
        <w:trPr>
          <w:trHeight w:val="20"/>
        </w:trPr>
        <w:tc>
          <w:tcPr>
            <w:tcW w:w="2808" w:type="dxa"/>
          </w:tcPr>
          <w:p w:rsidR="00931200" w:rsidRPr="00671A35" w:rsidRDefault="00931200" w:rsidP="00E31B1B">
            <w:pPr>
              <w:pStyle w:val="TableText"/>
            </w:pPr>
            <w:r w:rsidRPr="00671A35">
              <w:t>Ciprofloxacin 500</w:t>
            </w:r>
            <w:r>
              <w:t xml:space="preserve"> </w:t>
            </w:r>
            <w:r w:rsidRPr="00671A35">
              <w:t>mg</w:t>
            </w:r>
            <w:r>
              <w:t xml:space="preserve"> </w:t>
            </w:r>
            <w:r w:rsidR="00E31B1B">
              <w:t>oral</w:t>
            </w:r>
            <w:r w:rsidRPr="00671A35">
              <w:t xml:space="preserve"> q12h</w:t>
            </w:r>
          </w:p>
        </w:tc>
        <w:tc>
          <w:tcPr>
            <w:tcW w:w="2704" w:type="dxa"/>
          </w:tcPr>
          <w:p w:rsidR="00931200" w:rsidRPr="00671A35" w:rsidRDefault="00931200" w:rsidP="00161977">
            <w:pPr>
              <w:pStyle w:val="TableText"/>
            </w:pPr>
            <w:r>
              <w:t>As above</w:t>
            </w:r>
          </w:p>
        </w:tc>
        <w:tc>
          <w:tcPr>
            <w:tcW w:w="1144" w:type="dxa"/>
          </w:tcPr>
          <w:p w:rsidR="00931200" w:rsidRPr="00671A35" w:rsidRDefault="00931200" w:rsidP="00161977">
            <w:pPr>
              <w:pStyle w:val="TableText"/>
            </w:pPr>
            <w:r w:rsidRPr="00671A35">
              <w:t>7 to 14 days</w:t>
            </w:r>
          </w:p>
        </w:tc>
        <w:tc>
          <w:tcPr>
            <w:tcW w:w="2704" w:type="dxa"/>
          </w:tcPr>
          <w:p w:rsidR="00931200" w:rsidRPr="00671A35" w:rsidRDefault="00931200" w:rsidP="00161977">
            <w:pPr>
              <w:pStyle w:val="TableText"/>
            </w:pPr>
            <w:r>
              <w:t>As above</w:t>
            </w:r>
          </w:p>
        </w:tc>
      </w:tr>
      <w:tr w:rsidR="00931200" w:rsidRPr="007F1897" w:rsidTr="00161977">
        <w:trPr>
          <w:trHeight w:val="20"/>
        </w:trPr>
        <w:tc>
          <w:tcPr>
            <w:tcW w:w="2808" w:type="dxa"/>
          </w:tcPr>
          <w:p w:rsidR="00931200" w:rsidRPr="00671A35" w:rsidRDefault="00931200" w:rsidP="00161977">
            <w:pPr>
              <w:pStyle w:val="TableText"/>
            </w:pPr>
            <w:proofErr w:type="spellStart"/>
            <w:r w:rsidRPr="00671A35">
              <w:t>Cefuroxime</w:t>
            </w:r>
            <w:proofErr w:type="spellEnd"/>
            <w:r w:rsidRPr="00671A35">
              <w:t xml:space="preserve"> 250</w:t>
            </w:r>
            <w:r>
              <w:t xml:space="preserve"> </w:t>
            </w:r>
            <w:r w:rsidRPr="00671A35">
              <w:t>mg oral q12h</w:t>
            </w:r>
          </w:p>
        </w:tc>
        <w:tc>
          <w:tcPr>
            <w:tcW w:w="2704" w:type="dxa"/>
          </w:tcPr>
          <w:p w:rsidR="00931200" w:rsidRPr="00671A35" w:rsidRDefault="00931200" w:rsidP="00161977">
            <w:pPr>
              <w:pStyle w:val="TableText"/>
            </w:pPr>
            <w:r w:rsidRPr="00671A35">
              <w:t>As above</w:t>
            </w:r>
          </w:p>
        </w:tc>
        <w:tc>
          <w:tcPr>
            <w:tcW w:w="1144" w:type="dxa"/>
          </w:tcPr>
          <w:p w:rsidR="00931200" w:rsidRPr="00671A35" w:rsidRDefault="00931200" w:rsidP="00161977">
            <w:pPr>
              <w:pStyle w:val="TableText"/>
            </w:pPr>
            <w:r w:rsidRPr="00671A35">
              <w:t>7 to 14 days</w:t>
            </w:r>
          </w:p>
        </w:tc>
        <w:tc>
          <w:tcPr>
            <w:tcW w:w="2704" w:type="dxa"/>
          </w:tcPr>
          <w:p w:rsidR="00931200" w:rsidRPr="00671A35" w:rsidRDefault="00931200" w:rsidP="00161977">
            <w:pPr>
              <w:pStyle w:val="TableText"/>
            </w:pPr>
            <w:r w:rsidRPr="00671A35">
              <w:t>As above</w:t>
            </w:r>
          </w:p>
        </w:tc>
      </w:tr>
      <w:tr w:rsidR="00931200" w:rsidRPr="007F1897" w:rsidTr="00161977">
        <w:trPr>
          <w:trHeight w:val="20"/>
        </w:trPr>
        <w:tc>
          <w:tcPr>
            <w:tcW w:w="2808" w:type="dxa"/>
          </w:tcPr>
          <w:p w:rsidR="00931200" w:rsidRPr="00671A35" w:rsidRDefault="00931200" w:rsidP="00161977">
            <w:pPr>
              <w:pStyle w:val="TableText"/>
            </w:pPr>
            <w:proofErr w:type="spellStart"/>
            <w:r>
              <w:t>Cefpodoxime</w:t>
            </w:r>
            <w:proofErr w:type="spellEnd"/>
            <w:r>
              <w:t xml:space="preserve"> 2</w:t>
            </w:r>
            <w:r w:rsidRPr="00671A35">
              <w:t>00 mg oral q12h</w:t>
            </w:r>
          </w:p>
        </w:tc>
        <w:tc>
          <w:tcPr>
            <w:tcW w:w="2704" w:type="dxa"/>
          </w:tcPr>
          <w:p w:rsidR="00931200" w:rsidRPr="00671A35" w:rsidRDefault="00931200" w:rsidP="00161977">
            <w:pPr>
              <w:pStyle w:val="TableText"/>
            </w:pPr>
            <w:r w:rsidRPr="00671A35">
              <w:t>As above</w:t>
            </w:r>
          </w:p>
        </w:tc>
        <w:tc>
          <w:tcPr>
            <w:tcW w:w="1144" w:type="dxa"/>
          </w:tcPr>
          <w:p w:rsidR="00931200" w:rsidRPr="00671A35" w:rsidRDefault="00931200" w:rsidP="00161977">
            <w:pPr>
              <w:pStyle w:val="TableText"/>
            </w:pPr>
            <w:r>
              <w:t>7 to 14 days</w:t>
            </w:r>
          </w:p>
        </w:tc>
        <w:tc>
          <w:tcPr>
            <w:tcW w:w="2704" w:type="dxa"/>
          </w:tcPr>
          <w:p w:rsidR="00931200" w:rsidRPr="00671A35" w:rsidRDefault="00931200" w:rsidP="00161977">
            <w:pPr>
              <w:pStyle w:val="TableText"/>
            </w:pPr>
            <w:r w:rsidRPr="00671A35">
              <w:t>As above</w:t>
            </w:r>
          </w:p>
        </w:tc>
      </w:tr>
    </w:tbl>
    <w:p w:rsidR="00381FAF" w:rsidRDefault="00381FAF" w:rsidP="00931200">
      <w:pPr>
        <w:pStyle w:val="Title"/>
      </w:pPr>
    </w:p>
    <w:p w:rsidR="00931200" w:rsidRPr="00482107" w:rsidRDefault="00931200" w:rsidP="00931200">
      <w:pPr>
        <w:pStyle w:val="Title"/>
      </w:pPr>
      <w:r w:rsidRPr="00482107">
        <w:t>URINARY TRACT INFECTION</w:t>
      </w:r>
    </w:p>
    <w:p w:rsidR="00931200" w:rsidRPr="0079420C" w:rsidRDefault="00931200" w:rsidP="00931200">
      <w:pPr>
        <w:pStyle w:val="Title"/>
      </w:pPr>
      <w:r>
        <w:rPr>
          <w:noProof/>
        </w:rPr>
        <w:drawing>
          <wp:anchor distT="0" distB="0" distL="114300" distR="114300" simplePos="0" relativeHeight="251708416" behindDoc="0" locked="0" layoutInCell="1" allowOverlap="0">
            <wp:simplePos x="0" y="0"/>
            <wp:positionH relativeFrom="column">
              <wp:posOffset>807720</wp:posOffset>
            </wp:positionH>
            <wp:positionV relativeFrom="paragraph">
              <wp:posOffset>781050</wp:posOffset>
            </wp:positionV>
            <wp:extent cx="1600200" cy="2286000"/>
            <wp:effectExtent l="19050" t="0" r="0" b="0"/>
            <wp:wrapTopAndBottom/>
            <wp:docPr id="39" name="Picture 40" descr="Description: kidne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scription: kidneys"/>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2286000"/>
                    </a:xfrm>
                    <a:prstGeom prst="rect">
                      <a:avLst/>
                    </a:prstGeom>
                    <a:noFill/>
                    <a:ln>
                      <a:noFill/>
                    </a:ln>
                  </pic:spPr>
                </pic:pic>
              </a:graphicData>
            </a:graphic>
          </wp:anchor>
        </w:drawing>
      </w:r>
      <w:r w:rsidRPr="0079420C">
        <w:t>Treatment Guidelines</w:t>
      </w:r>
    </w:p>
    <w:p w:rsidR="00931200" w:rsidRDefault="00931200" w:rsidP="00931200">
      <w:pPr>
        <w:jc w:val="center"/>
        <w:rPr>
          <w:b/>
          <w:sz w:val="30"/>
          <w:szCs w:val="30"/>
        </w:rPr>
      </w:pPr>
    </w:p>
    <w:p w:rsidR="00931200" w:rsidRPr="001A1179" w:rsidRDefault="00931200" w:rsidP="00931200">
      <w:pPr>
        <w:spacing w:after="0"/>
        <w:jc w:val="center"/>
        <w:rPr>
          <w:b/>
          <w:sz w:val="28"/>
          <w:szCs w:val="28"/>
        </w:rPr>
      </w:pPr>
      <w:r w:rsidRPr="001A1179">
        <w:rPr>
          <w:b/>
          <w:sz w:val="28"/>
          <w:szCs w:val="28"/>
        </w:rPr>
        <w:t>Bronx Lebanon Hospital Center</w:t>
      </w:r>
    </w:p>
    <w:p w:rsidR="00931200" w:rsidRPr="004741F6" w:rsidRDefault="00931200" w:rsidP="00931200">
      <w:pPr>
        <w:spacing w:after="0"/>
        <w:jc w:val="center"/>
        <w:rPr>
          <w:b/>
          <w:sz w:val="28"/>
          <w:szCs w:val="28"/>
        </w:rPr>
      </w:pPr>
      <w:r w:rsidRPr="001A1179">
        <w:rPr>
          <w:b/>
          <w:sz w:val="28"/>
          <w:szCs w:val="28"/>
        </w:rPr>
        <w:t>1650 Grand Concourse</w:t>
      </w:r>
    </w:p>
    <w:p w:rsidR="00931200" w:rsidRDefault="00931200" w:rsidP="00931200">
      <w:pPr>
        <w:jc w:val="center"/>
        <w:rPr>
          <w:b/>
          <w:sz w:val="28"/>
          <w:szCs w:val="28"/>
        </w:rPr>
      </w:pPr>
      <w:r w:rsidRPr="004741F6">
        <w:rPr>
          <w:b/>
          <w:sz w:val="28"/>
          <w:szCs w:val="28"/>
        </w:rPr>
        <w:t>Bronx, New York</w:t>
      </w:r>
    </w:p>
    <w:p w:rsidR="00381FAF" w:rsidRDefault="00381FAF" w:rsidP="00381FAF">
      <w:pPr>
        <w:spacing w:after="0"/>
        <w:jc w:val="center"/>
        <w:rPr>
          <w:b/>
          <w:sz w:val="28"/>
          <w:szCs w:val="28"/>
        </w:rPr>
      </w:pPr>
      <w:r w:rsidRPr="001A1179">
        <w:rPr>
          <w:b/>
          <w:sz w:val="28"/>
          <w:szCs w:val="28"/>
        </w:rPr>
        <w:t>Bronx-Lebanon Hospital Center</w:t>
      </w:r>
    </w:p>
    <w:p w:rsidR="006F4847" w:rsidRDefault="00381FAF" w:rsidP="00381FAF">
      <w:pPr>
        <w:jc w:val="center"/>
        <w:rPr>
          <w:b/>
          <w:sz w:val="28"/>
          <w:szCs w:val="28"/>
        </w:rPr>
        <w:sectPr w:rsidR="006F4847" w:rsidSect="0013365B">
          <w:headerReference w:type="default" r:id="rId19"/>
          <w:footerReference w:type="default" r:id="rId20"/>
          <w:pgSz w:w="15840" w:h="12240" w:orient="landscape"/>
          <w:pgMar w:top="720" w:right="720" w:bottom="720" w:left="720" w:header="720" w:footer="360" w:gutter="0"/>
          <w:cols w:num="2" w:space="288" w:equalWidth="0">
            <w:col w:w="9360" w:space="288"/>
            <w:col w:w="4752"/>
          </w:cols>
          <w:docGrid w:linePitch="360"/>
        </w:sectPr>
      </w:pPr>
      <w:r w:rsidRPr="001A1179">
        <w:rPr>
          <w:b/>
          <w:sz w:val="28"/>
          <w:szCs w:val="28"/>
        </w:rPr>
        <w:t>Antibiotic Stewardship Committee</w:t>
      </w:r>
    </w:p>
    <w:p w:rsidR="00315118" w:rsidRPr="002B08E3" w:rsidRDefault="00315118" w:rsidP="006F4847">
      <w:pPr>
        <w:pStyle w:val="TableHead"/>
        <w:pBdr>
          <w:top w:val="single" w:sz="8" w:space="3" w:color="4F81BD" w:themeColor="accent1"/>
          <w:left w:val="single" w:sz="8" w:space="3" w:color="4F81BD" w:themeColor="accent1"/>
          <w:bottom w:val="single" w:sz="8" w:space="3" w:color="4F81BD" w:themeColor="accent1"/>
          <w:right w:val="single" w:sz="8" w:space="3" w:color="4F81BD" w:themeColor="accent1"/>
        </w:pBdr>
        <w:spacing w:after="120"/>
        <w:rPr>
          <w:color w:val="800000"/>
        </w:rPr>
      </w:pPr>
      <w:r w:rsidRPr="002B08E3">
        <w:t>BACKGROUND</w:t>
      </w:r>
    </w:p>
    <w:p w:rsidR="00315118" w:rsidRPr="002B08E3" w:rsidRDefault="004377B3" w:rsidP="006F4847">
      <w:pPr>
        <w:pStyle w:val="TableText"/>
        <w:numPr>
          <w:ilvl w:val="0"/>
          <w:numId w:val="131"/>
        </w:numPr>
        <w:pBdr>
          <w:top w:val="single" w:sz="8" w:space="3" w:color="4F81BD" w:themeColor="accent1"/>
          <w:left w:val="single" w:sz="8" w:space="3" w:color="4F81BD" w:themeColor="accent1"/>
          <w:bottom w:val="single" w:sz="8" w:space="3" w:color="4F81BD" w:themeColor="accent1"/>
          <w:right w:val="single" w:sz="8" w:space="3" w:color="4F81BD" w:themeColor="accent1"/>
        </w:pBdr>
        <w:spacing w:after="60"/>
      </w:pPr>
      <w:r w:rsidRPr="004377B3">
        <w:rPr>
          <w:i/>
        </w:rPr>
        <w:t>Escherichia coli</w:t>
      </w:r>
      <w:r w:rsidR="00315118" w:rsidRPr="002B08E3">
        <w:t xml:space="preserve"> constitute</w:t>
      </w:r>
      <w:r w:rsidR="0094690F">
        <w:t>d</w:t>
      </w:r>
      <w:r w:rsidR="00315118" w:rsidRPr="002B08E3">
        <w:t xml:space="preserve"> 91 </w:t>
      </w:r>
      <w:r w:rsidR="0094690F">
        <w:t xml:space="preserve">percent </w:t>
      </w:r>
      <w:r w:rsidR="00315118" w:rsidRPr="002B08E3">
        <w:t>of community</w:t>
      </w:r>
      <w:r w:rsidR="0094690F">
        <w:t>-</w:t>
      </w:r>
      <w:r w:rsidR="00315118" w:rsidRPr="002B08E3">
        <w:t>acquired urinary isolates in the past year in BLHC</w:t>
      </w:r>
      <w:r w:rsidR="0094690F">
        <w:t>.</w:t>
      </w:r>
    </w:p>
    <w:p w:rsidR="00315118" w:rsidRPr="002B08E3" w:rsidRDefault="00315118" w:rsidP="006F4847">
      <w:pPr>
        <w:pStyle w:val="TableText"/>
        <w:numPr>
          <w:ilvl w:val="0"/>
          <w:numId w:val="131"/>
        </w:numPr>
        <w:pBdr>
          <w:top w:val="single" w:sz="8" w:space="3" w:color="4F81BD" w:themeColor="accent1"/>
          <w:left w:val="single" w:sz="8" w:space="3" w:color="4F81BD" w:themeColor="accent1"/>
          <w:bottom w:val="single" w:sz="8" w:space="3" w:color="4F81BD" w:themeColor="accent1"/>
          <w:right w:val="single" w:sz="8" w:space="3" w:color="4F81BD" w:themeColor="accent1"/>
        </w:pBdr>
        <w:spacing w:after="60"/>
      </w:pPr>
      <w:r w:rsidRPr="002B08E3">
        <w:t xml:space="preserve">Bacterial resistance to </w:t>
      </w:r>
      <w:proofErr w:type="spellStart"/>
      <w:r w:rsidRPr="002B08E3">
        <w:t>sulfamethoxazole</w:t>
      </w:r>
      <w:proofErr w:type="spellEnd"/>
      <w:r w:rsidR="00525068">
        <w:t>/</w:t>
      </w:r>
      <w:proofErr w:type="spellStart"/>
      <w:r w:rsidRPr="002B08E3">
        <w:t>trimethoprim</w:t>
      </w:r>
      <w:proofErr w:type="spellEnd"/>
      <w:r w:rsidRPr="002B08E3">
        <w:t xml:space="preserve"> (SMZ</w:t>
      </w:r>
      <w:r w:rsidR="00525068">
        <w:t>/</w:t>
      </w:r>
      <w:r w:rsidRPr="002B08E3">
        <w:t>TMP)</w:t>
      </w:r>
      <w:r>
        <w:t xml:space="preserve"> </w:t>
      </w:r>
      <w:r w:rsidRPr="002B08E3">
        <w:t xml:space="preserve">and </w:t>
      </w:r>
      <w:proofErr w:type="spellStart"/>
      <w:r w:rsidRPr="002B08E3">
        <w:t>fluoroquinolones</w:t>
      </w:r>
      <w:proofErr w:type="spellEnd"/>
      <w:r w:rsidRPr="002B08E3">
        <w:t xml:space="preserve"> has increased</w:t>
      </w:r>
      <w:r w:rsidR="0094690F">
        <w:t>.</w:t>
      </w:r>
      <w:r w:rsidRPr="002B08E3">
        <w:t xml:space="preserve"> </w:t>
      </w:r>
    </w:p>
    <w:p w:rsidR="00315118" w:rsidRPr="002B08E3" w:rsidRDefault="00315118" w:rsidP="006F4847">
      <w:pPr>
        <w:pStyle w:val="TableText"/>
        <w:numPr>
          <w:ilvl w:val="0"/>
          <w:numId w:val="131"/>
        </w:numPr>
        <w:pBdr>
          <w:top w:val="single" w:sz="8" w:space="3" w:color="4F81BD" w:themeColor="accent1"/>
          <w:left w:val="single" w:sz="8" w:space="3" w:color="4F81BD" w:themeColor="accent1"/>
          <w:bottom w:val="single" w:sz="8" w:space="3" w:color="4F81BD" w:themeColor="accent1"/>
          <w:right w:val="single" w:sz="8" w:space="3" w:color="4F81BD" w:themeColor="accent1"/>
        </w:pBdr>
        <w:spacing w:after="60"/>
      </w:pPr>
      <w:r w:rsidRPr="002B08E3">
        <w:t>Urine culture and susceptibility (C &amp; S) tests are strongly recommended for any therapy changes</w:t>
      </w:r>
      <w:r w:rsidR="0094690F">
        <w:t>.</w:t>
      </w:r>
      <w:r w:rsidRPr="002B08E3">
        <w:t xml:space="preserve"> </w:t>
      </w:r>
    </w:p>
    <w:p w:rsidR="00315118" w:rsidRPr="002B08E3" w:rsidRDefault="00315118" w:rsidP="006F4847">
      <w:pPr>
        <w:pStyle w:val="TableText"/>
        <w:numPr>
          <w:ilvl w:val="0"/>
          <w:numId w:val="131"/>
        </w:numPr>
        <w:pBdr>
          <w:top w:val="single" w:sz="8" w:space="3" w:color="4F81BD" w:themeColor="accent1"/>
          <w:left w:val="single" w:sz="8" w:space="3" w:color="4F81BD" w:themeColor="accent1"/>
          <w:bottom w:val="single" w:sz="8" w:space="3" w:color="4F81BD" w:themeColor="accent1"/>
          <w:right w:val="single" w:sz="8" w:space="3" w:color="4F81BD" w:themeColor="accent1"/>
        </w:pBdr>
        <w:spacing w:after="60"/>
      </w:pPr>
      <w:r w:rsidRPr="002B08E3">
        <w:t>Modify therapy according to BLHC UTI guideline</w:t>
      </w:r>
      <w:r w:rsidR="0094690F">
        <w:t>s.</w:t>
      </w:r>
    </w:p>
    <w:p w:rsidR="00315118" w:rsidRDefault="00315118" w:rsidP="006F4847">
      <w:pPr>
        <w:pStyle w:val="TableText"/>
        <w:numPr>
          <w:ilvl w:val="0"/>
          <w:numId w:val="131"/>
        </w:numPr>
        <w:pBdr>
          <w:top w:val="single" w:sz="8" w:space="3" w:color="4F81BD" w:themeColor="accent1"/>
          <w:left w:val="single" w:sz="8" w:space="3" w:color="4F81BD" w:themeColor="accent1"/>
          <w:bottom w:val="single" w:sz="8" w:space="3" w:color="4F81BD" w:themeColor="accent1"/>
          <w:right w:val="single" w:sz="8" w:space="3" w:color="4F81BD" w:themeColor="accent1"/>
        </w:pBdr>
        <w:rPr>
          <w:b/>
        </w:rPr>
      </w:pPr>
      <w:r w:rsidRPr="00315118">
        <w:rPr>
          <w:b/>
        </w:rPr>
        <w:t xml:space="preserve">Do not use </w:t>
      </w:r>
      <w:r w:rsidR="001D0135">
        <w:rPr>
          <w:b/>
        </w:rPr>
        <w:t>SMZ/TMP</w:t>
      </w:r>
      <w:r w:rsidRPr="00315118">
        <w:rPr>
          <w:b/>
        </w:rPr>
        <w:t xml:space="preserve"> as empiric therapy or ciprofloxacin as initial therapy due to high resistance to </w:t>
      </w:r>
      <w:r w:rsidR="004377B3" w:rsidRPr="004377B3">
        <w:rPr>
          <w:b/>
          <w:i/>
        </w:rPr>
        <w:t>E. coli</w:t>
      </w:r>
      <w:r w:rsidR="0094690F">
        <w:rPr>
          <w:b/>
        </w:rPr>
        <w:t>.</w:t>
      </w:r>
      <w:r w:rsidRPr="00315118">
        <w:rPr>
          <w:b/>
        </w:rPr>
        <w:t xml:space="preserve"> </w:t>
      </w:r>
    </w:p>
    <w:p w:rsidR="00785672" w:rsidRDefault="00785672" w:rsidP="00785672">
      <w:pPr>
        <w:pStyle w:val="TableText"/>
        <w:rPr>
          <w:b/>
        </w:rPr>
      </w:pPr>
    </w:p>
    <w:p w:rsidR="00785672" w:rsidRPr="00315118" w:rsidRDefault="00785672" w:rsidP="00785672">
      <w:pPr>
        <w:pStyle w:val="TableText"/>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bottom w:w="29" w:type="dxa"/>
          <w:right w:w="115" w:type="dxa"/>
        </w:tblCellMar>
        <w:tblLook w:val="01E0"/>
      </w:tblPr>
      <w:tblGrid>
        <w:gridCol w:w="1202"/>
        <w:gridCol w:w="3334"/>
      </w:tblGrid>
      <w:tr w:rsidR="00315118" w:rsidRPr="002B08E3" w:rsidTr="00785672">
        <w:tc>
          <w:tcPr>
            <w:tcW w:w="4536" w:type="dxa"/>
            <w:gridSpan w:val="2"/>
            <w:shd w:val="clear" w:color="auto" w:fill="auto"/>
          </w:tcPr>
          <w:p w:rsidR="00315118" w:rsidRPr="002B08E3" w:rsidRDefault="00315118" w:rsidP="00315118">
            <w:pPr>
              <w:pStyle w:val="TableHead"/>
            </w:pPr>
            <w:r w:rsidRPr="002B08E3">
              <w:t>% Sensitive Urinary Isolates, Community Acquired (2010)</w:t>
            </w:r>
          </w:p>
        </w:tc>
      </w:tr>
      <w:tr w:rsidR="00315118" w:rsidRPr="002B08E3" w:rsidTr="00785672">
        <w:tc>
          <w:tcPr>
            <w:tcW w:w="1202" w:type="dxa"/>
            <w:shd w:val="clear" w:color="auto" w:fill="auto"/>
          </w:tcPr>
          <w:p w:rsidR="00315118" w:rsidRPr="0094690F" w:rsidRDefault="004377B3" w:rsidP="0094690F">
            <w:pPr>
              <w:pStyle w:val="TableHead"/>
              <w:keepNext/>
              <w:keepLines/>
              <w:spacing w:before="200"/>
              <w:outlineLvl w:val="7"/>
              <w:rPr>
                <w:i/>
              </w:rPr>
            </w:pPr>
            <w:r w:rsidRPr="004377B3">
              <w:rPr>
                <w:i/>
              </w:rPr>
              <w:t>E. COLI</w:t>
            </w:r>
          </w:p>
        </w:tc>
        <w:tc>
          <w:tcPr>
            <w:tcW w:w="3334" w:type="dxa"/>
            <w:shd w:val="clear" w:color="auto" w:fill="auto"/>
          </w:tcPr>
          <w:p w:rsidR="00315118" w:rsidRPr="002B08E3" w:rsidRDefault="00315118" w:rsidP="0094690F">
            <w:pPr>
              <w:pStyle w:val="TableHead"/>
            </w:pPr>
            <w:r w:rsidRPr="002B08E3">
              <w:t>ANTIBIOTICS</w:t>
            </w:r>
          </w:p>
        </w:tc>
      </w:tr>
      <w:tr w:rsidR="00315118" w:rsidRPr="002B08E3" w:rsidTr="00785672">
        <w:tc>
          <w:tcPr>
            <w:tcW w:w="1202" w:type="dxa"/>
            <w:shd w:val="clear" w:color="auto" w:fill="auto"/>
          </w:tcPr>
          <w:p w:rsidR="00315118" w:rsidRPr="002B08E3" w:rsidRDefault="00315118" w:rsidP="00315118">
            <w:pPr>
              <w:pStyle w:val="TableText"/>
            </w:pPr>
            <w:r w:rsidRPr="002B08E3">
              <w:t>45</w:t>
            </w:r>
          </w:p>
        </w:tc>
        <w:tc>
          <w:tcPr>
            <w:tcW w:w="3334" w:type="dxa"/>
            <w:shd w:val="clear" w:color="auto" w:fill="auto"/>
          </w:tcPr>
          <w:p w:rsidR="00315118" w:rsidRPr="002B08E3" w:rsidRDefault="00315118" w:rsidP="00525068">
            <w:pPr>
              <w:pStyle w:val="TableText"/>
            </w:pPr>
            <w:proofErr w:type="spellStart"/>
            <w:r w:rsidRPr="002B08E3">
              <w:t>Ampicillin</w:t>
            </w:r>
            <w:proofErr w:type="spellEnd"/>
            <w:r w:rsidRPr="002B08E3">
              <w:t>/</w:t>
            </w:r>
            <w:proofErr w:type="spellStart"/>
            <w:r w:rsidR="00525068">
              <w:t>s</w:t>
            </w:r>
            <w:r w:rsidRPr="002B08E3">
              <w:t>ulbactam</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75</w:t>
            </w:r>
          </w:p>
        </w:tc>
        <w:tc>
          <w:tcPr>
            <w:tcW w:w="3334" w:type="dxa"/>
            <w:shd w:val="clear" w:color="auto" w:fill="auto"/>
          </w:tcPr>
          <w:p w:rsidR="00315118" w:rsidRPr="002B08E3" w:rsidRDefault="00315118" w:rsidP="00525068">
            <w:pPr>
              <w:pStyle w:val="TableText"/>
            </w:pPr>
            <w:r w:rsidRPr="002B08E3">
              <w:t>Amoxicillin/</w:t>
            </w:r>
            <w:proofErr w:type="spellStart"/>
            <w:r w:rsidR="00525068">
              <w:t>c</w:t>
            </w:r>
            <w:r w:rsidRPr="002B08E3">
              <w:t>lavulanate</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92</w:t>
            </w:r>
          </w:p>
        </w:tc>
        <w:tc>
          <w:tcPr>
            <w:tcW w:w="3334" w:type="dxa"/>
            <w:shd w:val="clear" w:color="auto" w:fill="auto"/>
          </w:tcPr>
          <w:p w:rsidR="00315118" w:rsidRPr="002B08E3" w:rsidRDefault="00315118" w:rsidP="00315118">
            <w:pPr>
              <w:pStyle w:val="TableText"/>
            </w:pPr>
            <w:proofErr w:type="spellStart"/>
            <w:r w:rsidRPr="002B08E3">
              <w:t>Ceftriaxone</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78</w:t>
            </w:r>
          </w:p>
        </w:tc>
        <w:tc>
          <w:tcPr>
            <w:tcW w:w="3334" w:type="dxa"/>
            <w:shd w:val="clear" w:color="auto" w:fill="auto"/>
          </w:tcPr>
          <w:p w:rsidR="00315118" w:rsidRPr="002B08E3" w:rsidRDefault="00315118" w:rsidP="00315118">
            <w:pPr>
              <w:pStyle w:val="TableText"/>
            </w:pPr>
            <w:proofErr w:type="spellStart"/>
            <w:r w:rsidRPr="002B08E3">
              <w:t>Cefazolin</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74</w:t>
            </w:r>
          </w:p>
        </w:tc>
        <w:tc>
          <w:tcPr>
            <w:tcW w:w="3334" w:type="dxa"/>
            <w:shd w:val="clear" w:color="auto" w:fill="auto"/>
          </w:tcPr>
          <w:p w:rsidR="00315118" w:rsidRPr="002B08E3" w:rsidRDefault="00315118" w:rsidP="00315118">
            <w:pPr>
              <w:pStyle w:val="TableText"/>
            </w:pPr>
            <w:r w:rsidRPr="002B08E3">
              <w:t>Ciprofloxacin</w:t>
            </w:r>
          </w:p>
        </w:tc>
      </w:tr>
      <w:tr w:rsidR="00315118" w:rsidRPr="002B08E3" w:rsidTr="00785672">
        <w:tc>
          <w:tcPr>
            <w:tcW w:w="1202" w:type="dxa"/>
            <w:shd w:val="clear" w:color="auto" w:fill="auto"/>
          </w:tcPr>
          <w:p w:rsidR="00315118" w:rsidRPr="002B08E3" w:rsidRDefault="00315118" w:rsidP="00315118">
            <w:pPr>
              <w:pStyle w:val="TableText"/>
            </w:pPr>
            <w:r w:rsidRPr="002B08E3">
              <w:t>87</w:t>
            </w:r>
          </w:p>
        </w:tc>
        <w:tc>
          <w:tcPr>
            <w:tcW w:w="3334" w:type="dxa"/>
            <w:shd w:val="clear" w:color="auto" w:fill="auto"/>
          </w:tcPr>
          <w:p w:rsidR="00315118" w:rsidRPr="002B08E3" w:rsidRDefault="00315118" w:rsidP="00315118">
            <w:pPr>
              <w:pStyle w:val="TableText"/>
            </w:pPr>
            <w:proofErr w:type="spellStart"/>
            <w:r w:rsidRPr="002B08E3">
              <w:t>Cefuroxime</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94</w:t>
            </w:r>
          </w:p>
        </w:tc>
        <w:tc>
          <w:tcPr>
            <w:tcW w:w="3334" w:type="dxa"/>
            <w:shd w:val="clear" w:color="auto" w:fill="auto"/>
          </w:tcPr>
          <w:p w:rsidR="00315118" w:rsidRPr="002B08E3" w:rsidRDefault="00315118" w:rsidP="00315118">
            <w:pPr>
              <w:pStyle w:val="TableText"/>
            </w:pPr>
            <w:proofErr w:type="spellStart"/>
            <w:r w:rsidRPr="002B08E3">
              <w:t>Nitrofurantoin</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95</w:t>
            </w:r>
          </w:p>
        </w:tc>
        <w:tc>
          <w:tcPr>
            <w:tcW w:w="3334" w:type="dxa"/>
            <w:shd w:val="clear" w:color="auto" w:fill="auto"/>
          </w:tcPr>
          <w:p w:rsidR="00315118" w:rsidRPr="002B08E3" w:rsidRDefault="00315118" w:rsidP="00525068">
            <w:pPr>
              <w:pStyle w:val="TableText"/>
            </w:pPr>
            <w:proofErr w:type="spellStart"/>
            <w:r w:rsidRPr="002B08E3">
              <w:t>Piperacillin</w:t>
            </w:r>
            <w:proofErr w:type="spellEnd"/>
            <w:r w:rsidRPr="002B08E3">
              <w:t>/</w:t>
            </w:r>
            <w:proofErr w:type="spellStart"/>
            <w:r w:rsidR="00525068">
              <w:t>t</w:t>
            </w:r>
            <w:r w:rsidRPr="002B08E3">
              <w:t>azobactam</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63</w:t>
            </w:r>
          </w:p>
        </w:tc>
        <w:tc>
          <w:tcPr>
            <w:tcW w:w="3334" w:type="dxa"/>
            <w:shd w:val="clear" w:color="auto" w:fill="auto"/>
          </w:tcPr>
          <w:p w:rsidR="00315118" w:rsidRPr="002B08E3" w:rsidRDefault="00315118" w:rsidP="00525068">
            <w:pPr>
              <w:pStyle w:val="TableText"/>
            </w:pPr>
            <w:proofErr w:type="spellStart"/>
            <w:r w:rsidRPr="002B08E3">
              <w:t>Sulfamethoxazole</w:t>
            </w:r>
            <w:proofErr w:type="spellEnd"/>
            <w:r w:rsidRPr="002B08E3">
              <w:t>/</w:t>
            </w:r>
            <w:proofErr w:type="spellStart"/>
            <w:r w:rsidR="00525068">
              <w:t>t</w:t>
            </w:r>
            <w:r w:rsidRPr="002B08E3">
              <w:t>rimethoprim</w:t>
            </w:r>
            <w:proofErr w:type="spellEnd"/>
          </w:p>
        </w:tc>
      </w:tr>
      <w:tr w:rsidR="00315118" w:rsidRPr="002B08E3" w:rsidTr="00785672">
        <w:tc>
          <w:tcPr>
            <w:tcW w:w="1202" w:type="dxa"/>
            <w:shd w:val="clear" w:color="auto" w:fill="auto"/>
          </w:tcPr>
          <w:p w:rsidR="00315118" w:rsidRPr="002B08E3" w:rsidRDefault="00315118" w:rsidP="00315118">
            <w:pPr>
              <w:pStyle w:val="TableText"/>
            </w:pPr>
            <w:r w:rsidRPr="002B08E3">
              <w:t>88</w:t>
            </w:r>
          </w:p>
        </w:tc>
        <w:tc>
          <w:tcPr>
            <w:tcW w:w="3334" w:type="dxa"/>
            <w:shd w:val="clear" w:color="auto" w:fill="auto"/>
          </w:tcPr>
          <w:p w:rsidR="00315118" w:rsidRPr="002B08E3" w:rsidRDefault="00315118" w:rsidP="00315118">
            <w:pPr>
              <w:pStyle w:val="TableText"/>
            </w:pPr>
            <w:proofErr w:type="spellStart"/>
            <w:r w:rsidRPr="002B08E3">
              <w:t>Gentamicin</w:t>
            </w:r>
            <w:proofErr w:type="spellEnd"/>
          </w:p>
        </w:tc>
      </w:tr>
      <w:tr w:rsidR="00315118" w:rsidRPr="002B08E3" w:rsidTr="00785672">
        <w:trPr>
          <w:trHeight w:val="278"/>
        </w:trPr>
        <w:tc>
          <w:tcPr>
            <w:tcW w:w="1202" w:type="dxa"/>
            <w:shd w:val="clear" w:color="auto" w:fill="auto"/>
          </w:tcPr>
          <w:p w:rsidR="00315118" w:rsidRPr="002B08E3" w:rsidRDefault="00315118" w:rsidP="00315118">
            <w:pPr>
              <w:pStyle w:val="TableText"/>
            </w:pPr>
            <w:r w:rsidRPr="002B08E3">
              <w:t>39</w:t>
            </w:r>
          </w:p>
        </w:tc>
        <w:tc>
          <w:tcPr>
            <w:tcW w:w="3334" w:type="dxa"/>
            <w:shd w:val="clear" w:color="auto" w:fill="auto"/>
          </w:tcPr>
          <w:p w:rsidR="00315118" w:rsidRPr="002B08E3" w:rsidRDefault="00315118" w:rsidP="00315118">
            <w:pPr>
              <w:pStyle w:val="TableText"/>
            </w:pPr>
            <w:proofErr w:type="spellStart"/>
            <w:r w:rsidRPr="002B08E3">
              <w:t>Ampicillin</w:t>
            </w:r>
            <w:proofErr w:type="spellEnd"/>
          </w:p>
        </w:tc>
      </w:tr>
    </w:tbl>
    <w:p w:rsidR="00785672" w:rsidRPr="002B08E3" w:rsidRDefault="00785672" w:rsidP="00785672">
      <w:pPr>
        <w:pStyle w:val="TableHead"/>
        <w:spacing w:after="120"/>
      </w:pPr>
      <w:r>
        <w:br w:type="column"/>
      </w:r>
      <w:r w:rsidRPr="002B08E3">
        <w:t>GUIDELINE RECOMMENDATIONS</w:t>
      </w:r>
    </w:p>
    <w:p w:rsidR="00785672" w:rsidRPr="00785672" w:rsidRDefault="00785672" w:rsidP="00785672">
      <w:pPr>
        <w:pStyle w:val="TableText"/>
        <w:spacing w:after="120"/>
        <w:rPr>
          <w:b/>
        </w:rPr>
      </w:pPr>
      <w:r w:rsidRPr="00785672">
        <w:rPr>
          <w:b/>
        </w:rPr>
        <w:t>STEP 1</w:t>
      </w:r>
      <w:r w:rsidR="00525068">
        <w:rPr>
          <w:b/>
        </w:rPr>
        <w:t>:</w:t>
      </w:r>
      <w:r w:rsidRPr="00785672">
        <w:rPr>
          <w:b/>
        </w:rPr>
        <w:t xml:space="preserve"> Urinalysis</w:t>
      </w:r>
    </w:p>
    <w:p w:rsidR="00785672" w:rsidRPr="002B08E3" w:rsidRDefault="00785672" w:rsidP="00785672">
      <w:pPr>
        <w:pStyle w:val="TableText"/>
        <w:numPr>
          <w:ilvl w:val="0"/>
          <w:numId w:val="133"/>
        </w:numPr>
      </w:pPr>
      <w:r w:rsidRPr="002B08E3">
        <w:t>Urinalysis (UA)</w:t>
      </w:r>
    </w:p>
    <w:p w:rsidR="00785672" w:rsidRPr="002B08E3" w:rsidRDefault="00785672" w:rsidP="00785672">
      <w:pPr>
        <w:pStyle w:val="TableText"/>
        <w:numPr>
          <w:ilvl w:val="0"/>
          <w:numId w:val="133"/>
        </w:numPr>
      </w:pPr>
      <w:r w:rsidRPr="002B08E3">
        <w:t xml:space="preserve">Urine </w:t>
      </w:r>
      <w:r w:rsidR="00525068">
        <w:t>m</w:t>
      </w:r>
      <w:r w:rsidRPr="002B08E3">
        <w:t>icro</w:t>
      </w:r>
    </w:p>
    <w:p w:rsidR="00785672" w:rsidRPr="002B08E3" w:rsidRDefault="00785672" w:rsidP="00785672">
      <w:pPr>
        <w:pStyle w:val="TableText"/>
        <w:numPr>
          <w:ilvl w:val="0"/>
          <w:numId w:val="133"/>
        </w:numPr>
      </w:pPr>
      <w:r w:rsidRPr="002B08E3">
        <w:t xml:space="preserve">Urine </w:t>
      </w:r>
      <w:r w:rsidR="00525068">
        <w:t>c</w:t>
      </w:r>
      <w:r w:rsidRPr="002B08E3">
        <w:t>ulture</w:t>
      </w:r>
    </w:p>
    <w:p w:rsidR="00785672" w:rsidRPr="002B08E3" w:rsidRDefault="00785672" w:rsidP="00785672">
      <w:pPr>
        <w:pStyle w:val="TableText"/>
        <w:numPr>
          <w:ilvl w:val="0"/>
          <w:numId w:val="132"/>
        </w:numPr>
      </w:pPr>
      <w:r w:rsidRPr="002B08E3">
        <w:t>Before antibiotics are started</w:t>
      </w:r>
    </w:p>
    <w:p w:rsidR="00785672" w:rsidRPr="002B08E3" w:rsidRDefault="00785672" w:rsidP="00785672">
      <w:pPr>
        <w:pStyle w:val="TableText"/>
        <w:numPr>
          <w:ilvl w:val="0"/>
          <w:numId w:val="132"/>
        </w:numPr>
      </w:pPr>
      <w:r w:rsidRPr="002B08E3">
        <w:t xml:space="preserve">For ED patients </w:t>
      </w:r>
    </w:p>
    <w:p w:rsidR="00785672" w:rsidRPr="002B08E3" w:rsidRDefault="00785672" w:rsidP="00785672">
      <w:pPr>
        <w:pStyle w:val="TableText"/>
        <w:numPr>
          <w:ilvl w:val="0"/>
          <w:numId w:val="132"/>
        </w:numPr>
      </w:pPr>
      <w:proofErr w:type="spellStart"/>
      <w:r w:rsidRPr="002B08E3">
        <w:t>Inpatients</w:t>
      </w:r>
      <w:proofErr w:type="spellEnd"/>
      <w:r w:rsidRPr="002B08E3">
        <w:t xml:space="preserve"> with UTIs</w:t>
      </w:r>
    </w:p>
    <w:p w:rsidR="00785672" w:rsidRPr="002B08E3" w:rsidRDefault="00785672" w:rsidP="00785672">
      <w:pPr>
        <w:pStyle w:val="TableText"/>
        <w:numPr>
          <w:ilvl w:val="0"/>
          <w:numId w:val="132"/>
        </w:numPr>
        <w:spacing w:after="240"/>
      </w:pPr>
      <w:r w:rsidRPr="002B08E3">
        <w:t xml:space="preserve">All patients with suspected </w:t>
      </w:r>
      <w:proofErr w:type="spellStart"/>
      <w:r w:rsidRPr="002B08E3">
        <w:t>pyelonephritis</w:t>
      </w:r>
      <w:proofErr w:type="spellEnd"/>
    </w:p>
    <w:p w:rsidR="00785672" w:rsidRPr="00785672" w:rsidRDefault="00785672" w:rsidP="00785672">
      <w:pPr>
        <w:pStyle w:val="TableText"/>
        <w:spacing w:after="120"/>
        <w:rPr>
          <w:b/>
        </w:rPr>
      </w:pPr>
      <w:r w:rsidRPr="00785672">
        <w:rPr>
          <w:b/>
        </w:rPr>
        <w:t>STEP 2</w:t>
      </w:r>
      <w:r w:rsidR="00525068">
        <w:rPr>
          <w:b/>
        </w:rPr>
        <w:t>:</w:t>
      </w:r>
      <w:r w:rsidRPr="00785672">
        <w:rPr>
          <w:b/>
        </w:rPr>
        <w:t xml:space="preserve"> Empiric Antibiotics</w:t>
      </w:r>
    </w:p>
    <w:p w:rsidR="00785672" w:rsidRPr="00785672" w:rsidRDefault="00785672" w:rsidP="00785672">
      <w:pPr>
        <w:pStyle w:val="TableText"/>
        <w:numPr>
          <w:ilvl w:val="0"/>
          <w:numId w:val="134"/>
        </w:numPr>
        <w:spacing w:after="240"/>
        <w:rPr>
          <w:b/>
        </w:rPr>
      </w:pPr>
      <w:r w:rsidRPr="00785672">
        <w:rPr>
          <w:b/>
        </w:rPr>
        <w:t xml:space="preserve">See </w:t>
      </w:r>
      <w:r w:rsidR="00525068">
        <w:rPr>
          <w:b/>
        </w:rPr>
        <w:t>t</w:t>
      </w:r>
      <w:r w:rsidRPr="00785672">
        <w:rPr>
          <w:b/>
        </w:rPr>
        <w:t>able on back</w:t>
      </w:r>
      <w:r w:rsidR="00525068">
        <w:rPr>
          <w:b/>
        </w:rPr>
        <w:t>.</w:t>
      </w:r>
    </w:p>
    <w:p w:rsidR="00785672" w:rsidRPr="00785672" w:rsidRDefault="00785672" w:rsidP="00785672">
      <w:pPr>
        <w:pStyle w:val="TableText"/>
        <w:spacing w:after="120"/>
        <w:rPr>
          <w:b/>
        </w:rPr>
      </w:pPr>
      <w:r w:rsidRPr="00785672">
        <w:rPr>
          <w:b/>
        </w:rPr>
        <w:t>STEP 3</w:t>
      </w:r>
      <w:r w:rsidR="00525068">
        <w:rPr>
          <w:b/>
        </w:rPr>
        <w:t>:</w:t>
      </w:r>
      <w:r w:rsidRPr="00785672">
        <w:rPr>
          <w:b/>
        </w:rPr>
        <w:t xml:space="preserve"> Pathogen-Directed Therapy</w:t>
      </w:r>
    </w:p>
    <w:p w:rsidR="00785672" w:rsidRPr="002B08E3" w:rsidRDefault="00785672" w:rsidP="00785672">
      <w:pPr>
        <w:pStyle w:val="TableText"/>
        <w:numPr>
          <w:ilvl w:val="0"/>
          <w:numId w:val="134"/>
        </w:numPr>
      </w:pPr>
      <w:r w:rsidRPr="002B08E3">
        <w:t>With culture and susceptibility results, change antibiotic to pathogen-specific agent</w:t>
      </w:r>
      <w:r w:rsidR="00525068">
        <w:t>.</w:t>
      </w:r>
    </w:p>
    <w:p w:rsidR="00785672" w:rsidRPr="002B08E3" w:rsidRDefault="00785672" w:rsidP="00785672">
      <w:pPr>
        <w:pStyle w:val="TableText"/>
        <w:numPr>
          <w:ilvl w:val="0"/>
          <w:numId w:val="134"/>
        </w:numPr>
      </w:pPr>
      <w:r w:rsidRPr="002B08E3">
        <w:t>Follow up on all discharged patients to provide appropriate therapy based on culture and sensitivity results</w:t>
      </w:r>
      <w:r w:rsidR="00525068">
        <w:t>.</w:t>
      </w:r>
    </w:p>
    <w:p w:rsidR="00785672" w:rsidRPr="002B08E3" w:rsidRDefault="00785672" w:rsidP="00785672">
      <w:pPr>
        <w:pStyle w:val="TableText"/>
        <w:numPr>
          <w:ilvl w:val="0"/>
          <w:numId w:val="134"/>
        </w:numPr>
      </w:pPr>
      <w:r w:rsidRPr="002B08E3">
        <w:t>SMZ</w:t>
      </w:r>
      <w:r w:rsidR="00525068">
        <w:t>/</w:t>
      </w:r>
      <w:r w:rsidRPr="002B08E3">
        <w:t>TMP can be used at this point as dictated by the C &amp; S results</w:t>
      </w:r>
      <w:r w:rsidR="00525068">
        <w:t>.</w:t>
      </w:r>
    </w:p>
    <w:p w:rsidR="00785672" w:rsidRDefault="00785672" w:rsidP="00785672">
      <w:pPr>
        <w:pStyle w:val="TableText"/>
        <w:numPr>
          <w:ilvl w:val="0"/>
          <w:numId w:val="134"/>
        </w:numPr>
        <w:spacing w:after="240"/>
      </w:pPr>
      <w:r w:rsidRPr="002B08E3">
        <w:t xml:space="preserve">Reserve </w:t>
      </w:r>
      <w:proofErr w:type="spellStart"/>
      <w:r w:rsidRPr="002B08E3">
        <w:t>fluoroquinolones</w:t>
      </w:r>
      <w:proofErr w:type="spellEnd"/>
      <w:r w:rsidRPr="002B08E3">
        <w:t xml:space="preserve"> for </w:t>
      </w:r>
      <w:proofErr w:type="spellStart"/>
      <w:r w:rsidRPr="002B08E3">
        <w:t>pyelonephritis</w:t>
      </w:r>
      <w:proofErr w:type="spellEnd"/>
      <w:r w:rsidRPr="002B08E3">
        <w:t xml:space="preserve"> and major systemic infections due to resistance development</w:t>
      </w:r>
      <w:r w:rsidR="00525068">
        <w:t>.</w:t>
      </w:r>
    </w:p>
    <w:p w:rsidR="00785672" w:rsidRPr="00785672" w:rsidRDefault="00785672" w:rsidP="00785672">
      <w:pPr>
        <w:pStyle w:val="TableText"/>
        <w:spacing w:after="120"/>
        <w:rPr>
          <w:b/>
        </w:rPr>
      </w:pPr>
      <w:r w:rsidRPr="00785672">
        <w:rPr>
          <w:b/>
        </w:rPr>
        <w:t>STEP 4</w:t>
      </w:r>
      <w:r w:rsidR="00525068">
        <w:rPr>
          <w:b/>
        </w:rPr>
        <w:t>:</w:t>
      </w:r>
      <w:r w:rsidRPr="00785672">
        <w:rPr>
          <w:b/>
        </w:rPr>
        <w:t xml:space="preserve"> Duration</w:t>
      </w:r>
    </w:p>
    <w:p w:rsidR="00785672" w:rsidRPr="002B08E3" w:rsidRDefault="00785672" w:rsidP="00785672">
      <w:pPr>
        <w:pStyle w:val="TableText"/>
        <w:numPr>
          <w:ilvl w:val="0"/>
          <w:numId w:val="136"/>
        </w:numPr>
      </w:pPr>
      <w:r w:rsidRPr="002B08E3">
        <w:t>As important as the therapy itself</w:t>
      </w:r>
      <w:r w:rsidR="00525068">
        <w:t>.</w:t>
      </w:r>
    </w:p>
    <w:p w:rsidR="00785672" w:rsidRPr="002B08E3" w:rsidRDefault="00785672" w:rsidP="00785672">
      <w:pPr>
        <w:pStyle w:val="TableText"/>
        <w:numPr>
          <w:ilvl w:val="0"/>
          <w:numId w:val="136"/>
        </w:numPr>
      </w:pPr>
      <w:r w:rsidRPr="002B08E3">
        <w:t>Excessive use can lead to</w:t>
      </w:r>
      <w:r w:rsidR="00525068">
        <w:t>:</w:t>
      </w:r>
      <w:r w:rsidRPr="002B08E3">
        <w:t xml:space="preserve"> </w:t>
      </w:r>
    </w:p>
    <w:p w:rsidR="00785672" w:rsidRPr="00785672" w:rsidRDefault="00525068" w:rsidP="00785672">
      <w:pPr>
        <w:pStyle w:val="TableText"/>
        <w:numPr>
          <w:ilvl w:val="1"/>
          <w:numId w:val="136"/>
        </w:numPr>
        <w:ind w:left="1080"/>
      </w:pPr>
      <w:r>
        <w:t>A</w:t>
      </w:r>
      <w:r w:rsidR="00785672" w:rsidRPr="00785672">
        <w:t>dverse reactions</w:t>
      </w:r>
      <w:r>
        <w:t>.</w:t>
      </w:r>
      <w:r w:rsidR="00785672" w:rsidRPr="00785672">
        <w:t xml:space="preserve"> </w:t>
      </w:r>
    </w:p>
    <w:p w:rsidR="00785672" w:rsidRPr="00785672" w:rsidRDefault="00525068" w:rsidP="00785672">
      <w:pPr>
        <w:pStyle w:val="TableText"/>
        <w:numPr>
          <w:ilvl w:val="1"/>
          <w:numId w:val="136"/>
        </w:numPr>
        <w:ind w:left="1080"/>
      </w:pPr>
      <w:r>
        <w:t>I</w:t>
      </w:r>
      <w:r w:rsidR="00785672" w:rsidRPr="00785672">
        <w:t>ncreased antimicrobial resistance</w:t>
      </w:r>
      <w:r>
        <w:t>.</w:t>
      </w:r>
    </w:p>
    <w:p w:rsidR="00785672" w:rsidRPr="00785672" w:rsidRDefault="00785672" w:rsidP="00785672">
      <w:pPr>
        <w:pStyle w:val="TableText"/>
        <w:numPr>
          <w:ilvl w:val="1"/>
          <w:numId w:val="137"/>
        </w:numPr>
      </w:pPr>
      <w:r w:rsidRPr="00785672">
        <w:t>See table on back for specific duration recommendations</w:t>
      </w:r>
      <w:r w:rsidR="00525068">
        <w:t>.</w:t>
      </w:r>
    </w:p>
    <w:p w:rsidR="00785672" w:rsidRPr="002B08E3" w:rsidRDefault="00785672" w:rsidP="00785672">
      <w:pPr>
        <w:pStyle w:val="TableText"/>
      </w:pPr>
    </w:p>
    <w:p w:rsidR="00785672" w:rsidRPr="00785672" w:rsidRDefault="00785672" w:rsidP="00785672">
      <w:pPr>
        <w:pStyle w:val="TableText"/>
        <w:spacing w:after="120"/>
        <w:rPr>
          <w:b/>
        </w:rPr>
      </w:pPr>
      <w:r>
        <w:br w:type="column"/>
      </w:r>
      <w:r w:rsidRPr="00785672">
        <w:rPr>
          <w:b/>
        </w:rPr>
        <w:t>STEP 5</w:t>
      </w:r>
      <w:r w:rsidR="00525068">
        <w:rPr>
          <w:b/>
        </w:rPr>
        <w:t>:</w:t>
      </w:r>
      <w:r w:rsidRPr="00785672">
        <w:rPr>
          <w:b/>
        </w:rPr>
        <w:t xml:space="preserve"> Epidemiologic Surveillance</w:t>
      </w:r>
    </w:p>
    <w:p w:rsidR="00785672" w:rsidRPr="002B08E3" w:rsidRDefault="00785672" w:rsidP="00785672">
      <w:pPr>
        <w:pStyle w:val="TableText"/>
        <w:numPr>
          <w:ilvl w:val="1"/>
          <w:numId w:val="137"/>
        </w:numPr>
      </w:pPr>
      <w:r w:rsidRPr="002B08E3">
        <w:t>With time and selective pressure, resistance patterns will change</w:t>
      </w:r>
      <w:r w:rsidR="00525068">
        <w:t>.</w:t>
      </w:r>
    </w:p>
    <w:p w:rsidR="00785672" w:rsidRDefault="00785672" w:rsidP="00D67604">
      <w:pPr>
        <w:pStyle w:val="TableText"/>
        <w:numPr>
          <w:ilvl w:val="1"/>
          <w:numId w:val="137"/>
        </w:numPr>
        <w:spacing w:after="240"/>
      </w:pPr>
      <w:r w:rsidRPr="002B08E3">
        <w:t>At least once a year, susceptibility patterns will be reassessed and the need to change treatment recommendations evaluated</w:t>
      </w:r>
      <w:r w:rsidR="00525068">
        <w:t>.</w:t>
      </w:r>
    </w:p>
    <w:p w:rsidR="00D67604" w:rsidRPr="00D67604" w:rsidRDefault="00D67604" w:rsidP="00D67604">
      <w:pPr>
        <w:pStyle w:val="TableText"/>
        <w:pBdr>
          <w:top w:val="single" w:sz="8" w:space="3" w:color="4F81BD" w:themeColor="accent1"/>
          <w:left w:val="single" w:sz="8" w:space="4" w:color="4F81BD" w:themeColor="accent1"/>
          <w:bottom w:val="single" w:sz="8" w:space="3" w:color="4F81BD" w:themeColor="accent1"/>
          <w:right w:val="single" w:sz="8" w:space="4" w:color="4F81BD" w:themeColor="accent1"/>
        </w:pBdr>
        <w:spacing w:after="120"/>
        <w:jc w:val="center"/>
        <w:rPr>
          <w:b/>
        </w:rPr>
      </w:pPr>
      <w:r w:rsidRPr="00D67604">
        <w:rPr>
          <w:b/>
        </w:rPr>
        <w:t>ASYMPTOMATIC BACTERIURIA</w:t>
      </w:r>
    </w:p>
    <w:p w:rsidR="00D67604" w:rsidRPr="002B08E3" w:rsidRDefault="00D67604" w:rsidP="00D67604">
      <w:pPr>
        <w:pStyle w:val="TableText"/>
        <w:numPr>
          <w:ilvl w:val="0"/>
          <w:numId w:val="138"/>
        </w:numPr>
        <w:pBdr>
          <w:top w:val="single" w:sz="8" w:space="3" w:color="4F81BD" w:themeColor="accent1"/>
          <w:left w:val="single" w:sz="8" w:space="4" w:color="4F81BD" w:themeColor="accent1"/>
          <w:bottom w:val="single" w:sz="8" w:space="3" w:color="4F81BD" w:themeColor="accent1"/>
          <w:right w:val="single" w:sz="8" w:space="4" w:color="4F81BD" w:themeColor="accent1"/>
        </w:pBdr>
      </w:pPr>
      <w:r w:rsidRPr="002B08E3">
        <w:t xml:space="preserve">Asymptomatic </w:t>
      </w:r>
      <w:proofErr w:type="spellStart"/>
      <w:r w:rsidRPr="002B08E3">
        <w:t>bacteriuria</w:t>
      </w:r>
      <w:proofErr w:type="spellEnd"/>
      <w:r w:rsidRPr="002B08E3">
        <w:t xml:space="preserve"> is defined as isolation of a specific quantitative count of bacteria in an appropriately collected urine specimen from an individual without sign or symptoms of a urinary tract infection.</w:t>
      </w:r>
    </w:p>
    <w:p w:rsidR="00D67604" w:rsidRPr="002B08E3" w:rsidRDefault="00D67604" w:rsidP="00D67604">
      <w:pPr>
        <w:pStyle w:val="TableText"/>
        <w:numPr>
          <w:ilvl w:val="0"/>
          <w:numId w:val="138"/>
        </w:numPr>
        <w:pBdr>
          <w:top w:val="single" w:sz="8" w:space="3" w:color="4F81BD" w:themeColor="accent1"/>
          <w:left w:val="single" w:sz="8" w:space="4" w:color="4F81BD" w:themeColor="accent1"/>
          <w:bottom w:val="single" w:sz="8" w:space="3" w:color="4F81BD" w:themeColor="accent1"/>
          <w:right w:val="single" w:sz="8" w:space="4" w:color="4F81BD" w:themeColor="accent1"/>
        </w:pBdr>
      </w:pPr>
      <w:r w:rsidRPr="002B08E3">
        <w:t xml:space="preserve">Avoiding treatment of asymptomatic </w:t>
      </w:r>
      <w:proofErr w:type="spellStart"/>
      <w:r w:rsidRPr="002B08E3">
        <w:t>bacteriuria</w:t>
      </w:r>
      <w:proofErr w:type="spellEnd"/>
      <w:r w:rsidRPr="002B08E3">
        <w:t xml:space="preserve"> is important for reducing the development of antibiotic resistance. </w:t>
      </w:r>
    </w:p>
    <w:p w:rsidR="00D67604" w:rsidRPr="002B08E3" w:rsidRDefault="00D67604" w:rsidP="00D67604">
      <w:pPr>
        <w:pStyle w:val="TableText"/>
        <w:numPr>
          <w:ilvl w:val="0"/>
          <w:numId w:val="138"/>
        </w:numPr>
        <w:pBdr>
          <w:top w:val="single" w:sz="8" w:space="3" w:color="4F81BD" w:themeColor="accent1"/>
          <w:left w:val="single" w:sz="8" w:space="4" w:color="4F81BD" w:themeColor="accent1"/>
          <w:bottom w:val="single" w:sz="8" w:space="3" w:color="4F81BD" w:themeColor="accent1"/>
          <w:right w:val="single" w:sz="8" w:space="4" w:color="4F81BD" w:themeColor="accent1"/>
        </w:pBdr>
      </w:pPr>
      <w:r w:rsidRPr="002B08E3">
        <w:t xml:space="preserve">Treatment of asymptomatic </w:t>
      </w:r>
      <w:proofErr w:type="spellStart"/>
      <w:r w:rsidRPr="002B08E3">
        <w:t>bacteriuria</w:t>
      </w:r>
      <w:proofErr w:type="spellEnd"/>
      <w:r w:rsidRPr="002B08E3">
        <w:t xml:space="preserve"> is not appropriate for: women (premenopausal, </w:t>
      </w:r>
      <w:proofErr w:type="spellStart"/>
      <w:r w:rsidRPr="002B08E3">
        <w:t>nonpregnant</w:t>
      </w:r>
      <w:proofErr w:type="spellEnd"/>
      <w:r w:rsidRPr="002B08E3">
        <w:t>), diabetics, elderly</w:t>
      </w:r>
      <w:r w:rsidR="00C22651">
        <w:t xml:space="preserve"> people</w:t>
      </w:r>
      <w:r w:rsidRPr="002B08E3">
        <w:t>, nursing home residents</w:t>
      </w:r>
      <w:r w:rsidR="00C22651">
        <w:t>,</w:t>
      </w:r>
      <w:r w:rsidRPr="002B08E3">
        <w:t xml:space="preserve"> or patients with spinal cord injury or indwelling urethral catheters.</w:t>
      </w:r>
    </w:p>
    <w:p w:rsidR="00D67604" w:rsidRPr="002B08E3" w:rsidRDefault="00D67604" w:rsidP="00D67604">
      <w:pPr>
        <w:pStyle w:val="TableText"/>
        <w:numPr>
          <w:ilvl w:val="0"/>
          <w:numId w:val="138"/>
        </w:numPr>
        <w:pBdr>
          <w:top w:val="single" w:sz="8" w:space="3" w:color="4F81BD" w:themeColor="accent1"/>
          <w:left w:val="single" w:sz="8" w:space="4" w:color="4F81BD" w:themeColor="accent1"/>
          <w:bottom w:val="single" w:sz="8" w:space="3" w:color="4F81BD" w:themeColor="accent1"/>
          <w:right w:val="single" w:sz="8" w:space="4" w:color="4F81BD" w:themeColor="accent1"/>
        </w:pBdr>
      </w:pPr>
      <w:r w:rsidRPr="002B08E3">
        <w:t xml:space="preserve">Treatment of asymptomatic </w:t>
      </w:r>
      <w:proofErr w:type="spellStart"/>
      <w:r w:rsidRPr="002B08E3">
        <w:t>bacteriuria</w:t>
      </w:r>
      <w:proofErr w:type="spellEnd"/>
      <w:r w:rsidRPr="002B08E3">
        <w:t xml:space="preserve"> is appropriate for pregnant women and for patients undergoing urologic procedures in which mucosal bleeding is expected.</w:t>
      </w:r>
    </w:p>
    <w:p w:rsidR="00D67604" w:rsidRDefault="00D67604" w:rsidP="00D67604">
      <w:pPr>
        <w:pStyle w:val="TableText"/>
      </w:pPr>
    </w:p>
    <w:p w:rsidR="00D67604" w:rsidRPr="00D67604" w:rsidRDefault="00D67604" w:rsidP="00D67604">
      <w:pPr>
        <w:pStyle w:val="TableText"/>
        <w:rPr>
          <w:b/>
          <w:lang w:val="da-DK"/>
        </w:rPr>
      </w:pPr>
      <w:r w:rsidRPr="00D67604">
        <w:rPr>
          <w:b/>
          <w:lang w:val="da-DK"/>
        </w:rPr>
        <w:t>REFERENCES</w:t>
      </w:r>
    </w:p>
    <w:p w:rsidR="006E2A7A" w:rsidRPr="006E2A7A" w:rsidRDefault="00D67604" w:rsidP="006E2A7A">
      <w:pPr>
        <w:pStyle w:val="EndnoteText"/>
        <w:numPr>
          <w:ilvl w:val="0"/>
          <w:numId w:val="143"/>
        </w:numPr>
        <w:rPr>
          <w:lang w:val="da-DK"/>
        </w:rPr>
      </w:pPr>
      <w:r w:rsidRPr="006E2A7A">
        <w:rPr>
          <w:lang w:val="da-DK"/>
        </w:rPr>
        <w:t xml:space="preserve">Gupta K, </w:t>
      </w:r>
      <w:r w:rsidR="00C22651">
        <w:t xml:space="preserve">Hooton TM, </w:t>
      </w:r>
      <w:proofErr w:type="spellStart"/>
      <w:r w:rsidR="00C22651">
        <w:t>Naber</w:t>
      </w:r>
      <w:proofErr w:type="spellEnd"/>
      <w:r w:rsidR="00C22651">
        <w:t xml:space="preserve"> KG,</w:t>
      </w:r>
      <w:r w:rsidR="00C22651" w:rsidRPr="006E2A7A">
        <w:rPr>
          <w:lang w:val="da-DK"/>
        </w:rPr>
        <w:t xml:space="preserve"> </w:t>
      </w:r>
      <w:r w:rsidRPr="006E2A7A">
        <w:rPr>
          <w:lang w:val="da-DK"/>
        </w:rPr>
        <w:t xml:space="preserve">et al. </w:t>
      </w:r>
      <w:r w:rsidRPr="00DC0B65">
        <w:t xml:space="preserve">International </w:t>
      </w:r>
      <w:r w:rsidR="00C22651">
        <w:t>c</w:t>
      </w:r>
      <w:r w:rsidRPr="00DC0B65">
        <w:t xml:space="preserve">linical </w:t>
      </w:r>
      <w:r w:rsidR="00C22651">
        <w:t>p</w:t>
      </w:r>
      <w:r w:rsidRPr="00DC0B65">
        <w:t xml:space="preserve">ractice </w:t>
      </w:r>
      <w:r w:rsidR="00C22651">
        <w:t>g</w:t>
      </w:r>
      <w:r w:rsidRPr="00DC0B65">
        <w:t>uidelines for</w:t>
      </w:r>
      <w:r>
        <w:t xml:space="preserve"> </w:t>
      </w:r>
      <w:r w:rsidRPr="00DC0B65">
        <w:t xml:space="preserve">the </w:t>
      </w:r>
      <w:r w:rsidR="00C22651">
        <w:t>t</w:t>
      </w:r>
      <w:r w:rsidRPr="00DC0B65">
        <w:t xml:space="preserve">reatment of </w:t>
      </w:r>
      <w:r w:rsidR="00C22651">
        <w:t>a</w:t>
      </w:r>
      <w:r w:rsidRPr="00DC0B65">
        <w:t xml:space="preserve">cute </w:t>
      </w:r>
      <w:r w:rsidR="00C22651">
        <w:t>u</w:t>
      </w:r>
      <w:r w:rsidRPr="00DC0B65">
        <w:t xml:space="preserve">ncomplicated </w:t>
      </w:r>
      <w:r w:rsidR="00C22651">
        <w:t>c</w:t>
      </w:r>
      <w:r w:rsidRPr="00DC0B65">
        <w:t xml:space="preserve">ystitis and </w:t>
      </w:r>
      <w:proofErr w:type="spellStart"/>
      <w:r w:rsidR="00C22651">
        <w:t>p</w:t>
      </w:r>
      <w:r w:rsidRPr="00DC0B65">
        <w:t>yelonephritis</w:t>
      </w:r>
      <w:proofErr w:type="spellEnd"/>
      <w:r w:rsidRPr="00DC0B65">
        <w:t xml:space="preserve"> in </w:t>
      </w:r>
      <w:r w:rsidR="00C22651">
        <w:t>w</w:t>
      </w:r>
      <w:r w:rsidRPr="00DC0B65">
        <w:t xml:space="preserve">omen. </w:t>
      </w:r>
      <w:r w:rsidR="00C22651" w:rsidRPr="00C22651">
        <w:t xml:space="preserve">A 2010 update by the Infectious Diseases Society of America and the European Society for Microbiology and Infectious </w:t>
      </w:r>
      <w:proofErr w:type="spellStart"/>
      <w:r w:rsidR="00C22651" w:rsidRPr="00C22651">
        <w:t>Diseases.</w:t>
      </w:r>
      <w:r w:rsidR="00C22651">
        <w:t>Clin</w:t>
      </w:r>
      <w:proofErr w:type="spellEnd"/>
      <w:r w:rsidR="00C22651">
        <w:t xml:space="preserve"> Infect </w:t>
      </w:r>
      <w:proofErr w:type="spellStart"/>
      <w:r w:rsidR="00C22651">
        <w:t>Dis</w:t>
      </w:r>
      <w:proofErr w:type="spellEnd"/>
      <w:r w:rsidRPr="00DC0B65">
        <w:t xml:space="preserve"> 2011:52(5):e103-20</w:t>
      </w:r>
      <w:r w:rsidR="001D680E">
        <w:t>.</w:t>
      </w:r>
      <w:r w:rsidR="00C22651">
        <w:t xml:space="preserve"> Review.</w:t>
      </w:r>
    </w:p>
    <w:p w:rsidR="00D67604" w:rsidRPr="002B08E3" w:rsidRDefault="00D67604" w:rsidP="006E2A7A">
      <w:pPr>
        <w:pStyle w:val="EndnoteText"/>
        <w:numPr>
          <w:ilvl w:val="0"/>
          <w:numId w:val="143"/>
        </w:numPr>
      </w:pPr>
      <w:r w:rsidRPr="00DC0B65">
        <w:t xml:space="preserve">Nicolle LE, </w:t>
      </w:r>
      <w:r w:rsidR="006E2A7A">
        <w:t xml:space="preserve">Bradley S, </w:t>
      </w:r>
      <w:proofErr w:type="spellStart"/>
      <w:r w:rsidR="006E2A7A">
        <w:t>Colgan</w:t>
      </w:r>
      <w:proofErr w:type="spellEnd"/>
      <w:r w:rsidR="006E2A7A">
        <w:t xml:space="preserve"> R, </w:t>
      </w:r>
      <w:r w:rsidRPr="00DC0B65">
        <w:t xml:space="preserve">et al </w:t>
      </w:r>
      <w:r w:rsidR="006E2A7A">
        <w:t>Infectious Diseases Society of America</w:t>
      </w:r>
      <w:r w:rsidRPr="00DC0B65">
        <w:t xml:space="preserve"> </w:t>
      </w:r>
      <w:r w:rsidR="006E2A7A">
        <w:t>g</w:t>
      </w:r>
      <w:r w:rsidRPr="00DC0B65">
        <w:t xml:space="preserve">uidelines for the </w:t>
      </w:r>
      <w:r w:rsidR="006E2A7A">
        <w:t>d</w:t>
      </w:r>
      <w:r w:rsidRPr="00DC0B65">
        <w:t xml:space="preserve">iagnosis and </w:t>
      </w:r>
      <w:r w:rsidR="006E2A7A">
        <w:t>t</w:t>
      </w:r>
      <w:r w:rsidRPr="00DC0B65">
        <w:t xml:space="preserve">reatment of </w:t>
      </w:r>
      <w:r w:rsidR="006E2A7A">
        <w:t>a</w:t>
      </w:r>
      <w:r w:rsidRPr="00DC0B65">
        <w:t xml:space="preserve">symptomatic </w:t>
      </w:r>
      <w:proofErr w:type="spellStart"/>
      <w:r w:rsidR="006E2A7A">
        <w:t>b</w:t>
      </w:r>
      <w:r w:rsidRPr="00DC0B65">
        <w:t>acteriuria</w:t>
      </w:r>
      <w:proofErr w:type="spellEnd"/>
      <w:r>
        <w:t xml:space="preserve"> in </w:t>
      </w:r>
      <w:r w:rsidR="006E2A7A">
        <w:t>a</w:t>
      </w:r>
      <w:r>
        <w:t xml:space="preserve">dults. </w:t>
      </w:r>
      <w:proofErr w:type="spellStart"/>
      <w:r w:rsidR="006E2A7A">
        <w:t>Clin</w:t>
      </w:r>
      <w:proofErr w:type="spellEnd"/>
      <w:r w:rsidR="006E2A7A">
        <w:t xml:space="preserve"> Infect </w:t>
      </w:r>
      <w:proofErr w:type="spellStart"/>
      <w:r w:rsidR="006E2A7A">
        <w:t>Dis</w:t>
      </w:r>
      <w:proofErr w:type="spellEnd"/>
      <w:r>
        <w:t xml:space="preserve"> 2005</w:t>
      </w:r>
      <w:proofErr w:type="gramStart"/>
      <w:r w:rsidR="006E2A7A">
        <w:t>;</w:t>
      </w:r>
      <w:r>
        <w:t>40:643</w:t>
      </w:r>
      <w:proofErr w:type="gramEnd"/>
      <w:r>
        <w:t>-54</w:t>
      </w:r>
      <w:r w:rsidR="006E2A7A">
        <w:t>.</w:t>
      </w:r>
    </w:p>
    <w:p w:rsidR="00315118" w:rsidRDefault="00315118" w:rsidP="00785672">
      <w:pPr>
        <w:pStyle w:val="TableText"/>
        <w:rPr>
          <w:b/>
        </w:rPr>
        <w:sectPr w:rsidR="00315118" w:rsidSect="000F4895">
          <w:footerReference w:type="default" r:id="rId21"/>
          <w:pgSz w:w="15840" w:h="12240" w:orient="landscape"/>
          <w:pgMar w:top="720" w:right="720" w:bottom="720" w:left="720" w:header="720" w:footer="360" w:gutter="0"/>
          <w:cols w:num="3" w:space="720"/>
          <w:docGrid w:linePitch="360"/>
        </w:sectPr>
      </w:pPr>
    </w:p>
    <w:p w:rsidR="00297CE3" w:rsidRPr="00A458B2" w:rsidRDefault="00297CE3" w:rsidP="006E2A7A">
      <w:pPr>
        <w:pStyle w:val="Heading5"/>
      </w:pPr>
      <w:r w:rsidRPr="00A458B2">
        <w:rPr>
          <w:i/>
        </w:rPr>
        <w:t>Ø</w:t>
      </w:r>
      <w:r w:rsidRPr="00A458B2">
        <w:t xml:space="preserve"> 4C TOOL: </w:t>
      </w:r>
      <w:proofErr w:type="spellStart"/>
      <w:r w:rsidRPr="00A458B2">
        <w:t>Pipercillan</w:t>
      </w:r>
      <w:proofErr w:type="spellEnd"/>
      <w:r w:rsidRPr="00A458B2">
        <w:t>/</w:t>
      </w:r>
      <w:proofErr w:type="spellStart"/>
      <w:r w:rsidR="00591F29">
        <w:t>T</w:t>
      </w:r>
      <w:r w:rsidRPr="00A458B2">
        <w:t>azobactam</w:t>
      </w:r>
      <w:proofErr w:type="spellEnd"/>
      <w:r w:rsidRPr="00A458B2">
        <w:t xml:space="preserve"> </w:t>
      </w:r>
      <w:r w:rsidR="006D399E">
        <w:t>De-Escalat</w:t>
      </w:r>
      <w:r w:rsidRPr="00A458B2">
        <w:t>ion Form</w:t>
      </w:r>
    </w:p>
    <w:p w:rsidR="006E2A7A" w:rsidRDefault="006E2A7A" w:rsidP="006E2A7A">
      <w:r w:rsidRPr="00A458B2">
        <w:rPr>
          <w:b/>
        </w:rPr>
        <w:t>Purpose:</w:t>
      </w:r>
      <w:r>
        <w:t xml:space="preserve"> </w:t>
      </w:r>
      <w:r w:rsidRPr="00A458B2">
        <w:t xml:space="preserve">Forms for tracking </w:t>
      </w:r>
      <w:proofErr w:type="spellStart"/>
      <w:r w:rsidRPr="00A458B2">
        <w:t>piperacillin</w:t>
      </w:r>
      <w:proofErr w:type="spellEnd"/>
      <w:r w:rsidRPr="00A458B2">
        <w:t>/</w:t>
      </w:r>
      <w:proofErr w:type="spellStart"/>
      <w:r w:rsidRPr="00A458B2">
        <w:t>tazobactam</w:t>
      </w:r>
      <w:proofErr w:type="spellEnd"/>
      <w:r w:rsidRPr="00A458B2">
        <w:t xml:space="preserve"> audit/feedback</w:t>
      </w:r>
      <w:r w:rsidR="00591F29">
        <w:t>.</w:t>
      </w:r>
      <w:r w:rsidR="00591F29" w:rsidRPr="00591F29">
        <w:t xml:space="preserve"> </w:t>
      </w:r>
      <w:r w:rsidR="00591F29" w:rsidRPr="00A458B2">
        <w:t>The tracking forms give a way to track number of patients with criteria for review and then a way to document stewardship interventions</w:t>
      </w:r>
      <w:r w:rsidR="00591F29">
        <w:t>.</w:t>
      </w:r>
    </w:p>
    <w:p w:rsidR="006E2A7A" w:rsidRPr="00A458B2" w:rsidRDefault="006E2A7A" w:rsidP="006E2A7A">
      <w:r w:rsidRPr="00A458B2">
        <w:rPr>
          <w:b/>
        </w:rPr>
        <w:t>Source:</w:t>
      </w:r>
      <w:r>
        <w:t xml:space="preserve"> Y </w:t>
      </w:r>
      <w:proofErr w:type="spellStart"/>
      <w:r>
        <w:t>Guo</w:t>
      </w:r>
      <w:proofErr w:type="spellEnd"/>
      <w:r>
        <w:t xml:space="preserve"> &amp;</w:t>
      </w:r>
      <w:r w:rsidRPr="00A458B2">
        <w:t xml:space="preserve"> B. </w:t>
      </w:r>
      <w:proofErr w:type="spellStart"/>
      <w:r w:rsidRPr="00A458B2">
        <w:t>Ostrowsky</w:t>
      </w:r>
      <w:proofErr w:type="spellEnd"/>
      <w:r w:rsidR="00591F29">
        <w:t>,</w:t>
      </w:r>
      <w:r w:rsidRPr="00A458B2">
        <w:t xml:space="preserve"> </w:t>
      </w:r>
      <w:proofErr w:type="spellStart"/>
      <w:r w:rsidRPr="00A458B2">
        <w:t>Montefiore</w:t>
      </w:r>
      <w:proofErr w:type="spellEnd"/>
      <w:r w:rsidRPr="00A458B2">
        <w:t xml:space="preserve"> Medical Center</w:t>
      </w:r>
      <w:r w:rsidR="00591F29">
        <w:t>.</w:t>
      </w:r>
    </w:p>
    <w:p w:rsidR="00DB0D1D" w:rsidRDefault="006E2A7A" w:rsidP="006E2A7A">
      <w:pPr>
        <w:sectPr w:rsidR="00DB0D1D" w:rsidSect="00A458B2">
          <w:headerReference w:type="default" r:id="rId22"/>
          <w:pgSz w:w="12240" w:h="15840"/>
          <w:pgMar w:top="1080" w:right="1440" w:bottom="1440" w:left="1440" w:header="720" w:footer="720" w:gutter="0"/>
          <w:cols w:space="720"/>
          <w:docGrid w:linePitch="360"/>
        </w:sectPr>
      </w:pPr>
      <w:r w:rsidRPr="00A458B2">
        <w:rPr>
          <w:b/>
        </w:rPr>
        <w:t>Instructions</w:t>
      </w:r>
      <w:r w:rsidR="004377B3" w:rsidRPr="004377B3">
        <w:rPr>
          <w:b/>
        </w:rPr>
        <w:t>:</w:t>
      </w:r>
      <w:r w:rsidRPr="00A458B2">
        <w:t xml:space="preserve"> This </w:t>
      </w:r>
      <w:r w:rsidR="00591F29">
        <w:t xml:space="preserve">2-page form </w:t>
      </w:r>
      <w:r w:rsidRPr="00A458B2">
        <w:t>may be tailored for possible use at your facility; review and adapt as appropriate.</w:t>
      </w:r>
    </w:p>
    <w:p w:rsidR="00297CE3" w:rsidRDefault="00DB0D1D" w:rsidP="00DB0D1D">
      <w:pPr>
        <w:jc w:val="center"/>
        <w:rPr>
          <w:rFonts w:cs="Calibri"/>
          <w:b/>
        </w:rPr>
      </w:pPr>
      <w:r>
        <w:rPr>
          <w:rFonts w:cs="Calibri"/>
          <w:b/>
        </w:rPr>
        <w:t>ANTIMICROBIAL STEWARDSHIP TEAM (AST) SUGGESTIONS</w:t>
      </w:r>
    </w:p>
    <w:p w:rsidR="00DB0D1D" w:rsidRDefault="00DB0D1D" w:rsidP="00DB0D1D">
      <w:pPr>
        <w:pStyle w:val="ListNumber"/>
      </w:pPr>
      <w:r>
        <w:t xml:space="preserve">Run/obtain daily list of </w:t>
      </w:r>
      <w:proofErr w:type="spellStart"/>
      <w:r>
        <w:t>piperacillin</w:t>
      </w:r>
      <w:proofErr w:type="spellEnd"/>
      <w:r>
        <w:t>/</w:t>
      </w:r>
      <w:proofErr w:type="spellStart"/>
      <w:r>
        <w:t>tazobactam</w:t>
      </w:r>
      <w:proofErr w:type="spellEnd"/>
      <w:r>
        <w:t xml:space="preserve"> utilization report.</w:t>
      </w:r>
    </w:p>
    <w:p w:rsidR="00DB0D1D" w:rsidRDefault="00DB0D1D" w:rsidP="00DB0D1D">
      <w:pPr>
        <w:pStyle w:val="ListNumber"/>
      </w:pPr>
      <w:r>
        <w:t xml:space="preserve">Select patient who has been on </w:t>
      </w:r>
      <w:proofErr w:type="spellStart"/>
      <w:r>
        <w:t>piperacillin</w:t>
      </w:r>
      <w:proofErr w:type="spellEnd"/>
      <w:r>
        <w:t>/</w:t>
      </w:r>
      <w:proofErr w:type="spellStart"/>
      <w:r>
        <w:t>tazobactam</w:t>
      </w:r>
      <w:proofErr w:type="spellEnd"/>
      <w:r>
        <w:t xml:space="preserve"> for &gt;72 hours without ID consult.</w:t>
      </w:r>
    </w:p>
    <w:p w:rsidR="0013365B" w:rsidRDefault="0013365B" w:rsidP="00DB0D1D">
      <w:pPr>
        <w:pStyle w:val="ListNumber"/>
      </w:pPr>
      <w:r>
        <w:t xml:space="preserve">Review </w:t>
      </w:r>
      <w:proofErr w:type="spellStart"/>
      <w:r>
        <w:t>Carecast</w:t>
      </w:r>
      <w:proofErr w:type="spellEnd"/>
      <w:r>
        <w:t xml:space="preserve">/chart for indication, duration, culture susceptibility, etc., to determine the appropriateness of </w:t>
      </w:r>
      <w:proofErr w:type="spellStart"/>
      <w:r>
        <w:t>piperacillin</w:t>
      </w:r>
      <w:proofErr w:type="spellEnd"/>
      <w:r>
        <w:t>/</w:t>
      </w:r>
      <w:proofErr w:type="spellStart"/>
      <w:r>
        <w:t>tazobactam</w:t>
      </w:r>
      <w:proofErr w:type="spellEnd"/>
      <w:r>
        <w:t xml:space="preserve"> usage.</w:t>
      </w:r>
    </w:p>
    <w:p w:rsidR="0013365B" w:rsidRDefault="0013365B" w:rsidP="0013365B">
      <w:pPr>
        <w:tabs>
          <w:tab w:val="right" w:leader="underscore" w:pos="2880"/>
          <w:tab w:val="right" w:leader="underscore" w:pos="9360"/>
        </w:tabs>
      </w:pPr>
      <w:r>
        <w:t xml:space="preserve">Date: </w:t>
      </w:r>
      <w:r>
        <w:tab/>
      </w:r>
    </w:p>
    <w:p w:rsidR="0013365B" w:rsidRDefault="0013365B" w:rsidP="0013365B">
      <w:pPr>
        <w:tabs>
          <w:tab w:val="right" w:leader="underscore" w:pos="2880"/>
          <w:tab w:val="right" w:leader="underscore" w:pos="9360"/>
        </w:tabs>
      </w:pPr>
      <w:r>
        <w:t xml:space="preserve">Total number of patients who have been on </w:t>
      </w:r>
      <w:proofErr w:type="spellStart"/>
      <w:r>
        <w:t>piperacillin</w:t>
      </w:r>
      <w:proofErr w:type="spellEnd"/>
      <w:r>
        <w:t>/</w:t>
      </w:r>
      <w:proofErr w:type="spellStart"/>
      <w:r>
        <w:t>tazobactam</w:t>
      </w:r>
      <w:proofErr w:type="spellEnd"/>
      <w:r>
        <w:t xml:space="preserve">: </w:t>
      </w:r>
      <w:r>
        <w:tab/>
      </w:r>
    </w:p>
    <w:p w:rsidR="0013365B" w:rsidRDefault="0013365B" w:rsidP="0013365B">
      <w:pPr>
        <w:tabs>
          <w:tab w:val="right" w:leader="underscore" w:pos="2880"/>
          <w:tab w:val="right" w:leader="underscore" w:pos="9360"/>
        </w:tabs>
      </w:pPr>
      <w:r>
        <w:t xml:space="preserve">Total number of patients who have been on </w:t>
      </w:r>
      <w:proofErr w:type="spellStart"/>
      <w:r>
        <w:t>piperacillin</w:t>
      </w:r>
      <w:proofErr w:type="spellEnd"/>
      <w:r>
        <w:t>/</w:t>
      </w:r>
      <w:proofErr w:type="spellStart"/>
      <w:r>
        <w:t>tazobactam</w:t>
      </w:r>
      <w:proofErr w:type="spellEnd"/>
      <w:r>
        <w:t xml:space="preserve"> for &gt;72 hours: </w:t>
      </w:r>
      <w:r>
        <w:tab/>
      </w:r>
    </w:p>
    <w:p w:rsidR="0013365B" w:rsidRDefault="0013365B" w:rsidP="0013365B">
      <w:pPr>
        <w:tabs>
          <w:tab w:val="right" w:leader="underscore" w:pos="2880"/>
          <w:tab w:val="right" w:leader="underscore" w:pos="9360"/>
        </w:tabs>
      </w:pPr>
      <w:r>
        <w:t xml:space="preserve">Total number of patients who have been on </w:t>
      </w:r>
      <w:proofErr w:type="spellStart"/>
      <w:r>
        <w:t>piperacillin</w:t>
      </w:r>
      <w:proofErr w:type="spellEnd"/>
      <w:r>
        <w:t>/</w:t>
      </w:r>
      <w:proofErr w:type="spellStart"/>
      <w:r>
        <w:t>tazobactam</w:t>
      </w:r>
      <w:proofErr w:type="spellEnd"/>
      <w:r>
        <w:t xml:space="preserve"> &gt;72 hours with ID consult </w:t>
      </w:r>
      <w:r>
        <w:tab/>
      </w:r>
    </w:p>
    <w:p w:rsidR="0013365B" w:rsidRDefault="0013365B" w:rsidP="0013365B">
      <w:pPr>
        <w:tabs>
          <w:tab w:val="right" w:leader="underscore" w:pos="2880"/>
          <w:tab w:val="right" w:leader="underscore" w:pos="9360"/>
        </w:tabs>
      </w:pPr>
      <w:r>
        <w:t xml:space="preserve">Total number of patients who have been on </w:t>
      </w:r>
      <w:proofErr w:type="spellStart"/>
      <w:r>
        <w:t>piperacillin</w:t>
      </w:r>
      <w:proofErr w:type="spellEnd"/>
      <w:r>
        <w:t>/</w:t>
      </w:r>
      <w:proofErr w:type="spellStart"/>
      <w:r>
        <w:t>tazobactam</w:t>
      </w:r>
      <w:proofErr w:type="spellEnd"/>
      <w:r>
        <w:t xml:space="preserve"> &gt;72 hours without ID consult </w:t>
      </w:r>
      <w:r>
        <w:tab/>
      </w:r>
    </w:p>
    <w:p w:rsidR="0013365B" w:rsidRDefault="0013365B" w:rsidP="0013365B">
      <w:pPr>
        <w:tabs>
          <w:tab w:val="right" w:leader="underscore" w:pos="2880"/>
          <w:tab w:val="right" w:leader="underscore" w:pos="9360"/>
        </w:tabs>
      </w:pPr>
      <w:r>
        <w:t xml:space="preserve">From patients who have been on </w:t>
      </w:r>
      <w:proofErr w:type="spellStart"/>
      <w:r>
        <w:t>piperacillin</w:t>
      </w:r>
      <w:proofErr w:type="spellEnd"/>
      <w:r>
        <w:t>/</w:t>
      </w:r>
      <w:proofErr w:type="spellStart"/>
      <w:r>
        <w:t>tazobactam</w:t>
      </w:r>
      <w:proofErr w:type="spellEnd"/>
      <w:r>
        <w:t xml:space="preserve"> &gt;72 hours without ID consult, number of patients reviewed: </w:t>
      </w:r>
    </w:p>
    <w:p w:rsidR="00A458B2" w:rsidRDefault="00A458B2" w:rsidP="00DB0D1D">
      <w:pPr>
        <w:tabs>
          <w:tab w:val="left" w:pos="0"/>
        </w:tabs>
        <w:spacing w:before="120"/>
        <w:rPr>
          <w:rFonts w:cs="Calibri"/>
        </w:rPr>
      </w:pPr>
    </w:p>
    <w:p w:rsidR="00DB0D1D" w:rsidRDefault="00DB0D1D" w:rsidP="00DB0D1D">
      <w:pPr>
        <w:tabs>
          <w:tab w:val="left" w:pos="0"/>
        </w:tabs>
        <w:spacing w:before="120"/>
        <w:rPr>
          <w:rFonts w:cs="Calibri"/>
        </w:rPr>
        <w:sectPr w:rsidR="00DB0D1D" w:rsidSect="00A458B2">
          <w:headerReference w:type="default" r:id="rId23"/>
          <w:footerReference w:type="default" r:id="rId24"/>
          <w:pgSz w:w="12240" w:h="15840"/>
          <w:pgMar w:top="1080" w:right="1440" w:bottom="1440" w:left="1440" w:header="720" w:footer="720" w:gutter="0"/>
          <w:cols w:space="720"/>
          <w:docGrid w:linePitch="360"/>
        </w:sectPr>
      </w:pPr>
    </w:p>
    <w:p w:rsidR="00297CE3" w:rsidRDefault="00187976" w:rsidP="00187976">
      <w:pPr>
        <w:tabs>
          <w:tab w:val="right" w:leader="underscore" w:pos="2880"/>
          <w:tab w:val="right" w:leader="underscore" w:pos="5760"/>
          <w:tab w:val="right" w:leader="underscore" w:pos="7920"/>
          <w:tab w:val="right" w:leader="underscore" w:pos="8640"/>
        </w:tabs>
        <w:spacing w:before="120"/>
        <w:rPr>
          <w:rFonts w:cs="Calibri"/>
        </w:rPr>
      </w:pPr>
      <w:r>
        <w:rPr>
          <w:rFonts w:cs="Calibri"/>
        </w:rPr>
        <w:t xml:space="preserve">Date: </w:t>
      </w:r>
      <w:r>
        <w:rPr>
          <w:rFonts w:cs="Calibri"/>
        </w:rPr>
        <w:tab/>
        <w:t xml:space="preserve"> Patient name: </w:t>
      </w:r>
      <w:r>
        <w:rPr>
          <w:rFonts w:cs="Calibri"/>
        </w:rPr>
        <w:tab/>
        <w:t xml:space="preserve"> MR#</w:t>
      </w:r>
      <w:r>
        <w:rPr>
          <w:rFonts w:cs="Calibri"/>
        </w:rPr>
        <w:tab/>
        <w:t xml:space="preserve"> Unit/room </w:t>
      </w:r>
      <w:r>
        <w:rPr>
          <w:rFonts w:cs="Calibri"/>
        </w:rPr>
        <w:tab/>
      </w:r>
    </w:p>
    <w:p w:rsidR="00187976" w:rsidRDefault="00187976" w:rsidP="00187976">
      <w:pPr>
        <w:tabs>
          <w:tab w:val="right" w:leader="underscore" w:pos="2880"/>
          <w:tab w:val="right" w:leader="underscore" w:pos="5760"/>
          <w:tab w:val="right" w:leader="underscore" w:pos="7920"/>
          <w:tab w:val="right" w:leader="underscore" w:pos="8640"/>
        </w:tabs>
        <w:spacing w:before="120"/>
        <w:rPr>
          <w:rFonts w:cs="Calibri"/>
        </w:rPr>
      </w:pPr>
      <w:r>
        <w:rPr>
          <w:rFonts w:cs="Calibri"/>
        </w:rPr>
        <w:t>Presumptive diagnosis:</w:t>
      </w:r>
    </w:p>
    <w:p w:rsidR="00187976" w:rsidRDefault="00187976" w:rsidP="00187976">
      <w:pPr>
        <w:pStyle w:val="List"/>
      </w:pPr>
      <w:r>
        <w:t>Culture documented pseudomonas/gram negative resistant infection</w:t>
      </w:r>
    </w:p>
    <w:p w:rsidR="00187976" w:rsidRDefault="00187976" w:rsidP="00CA3315">
      <w:pPr>
        <w:pStyle w:val="List"/>
        <w:numPr>
          <w:ilvl w:val="1"/>
          <w:numId w:val="145"/>
        </w:numPr>
        <w:tabs>
          <w:tab w:val="right" w:leader="underscore" w:pos="7200"/>
        </w:tabs>
      </w:pPr>
      <w:r>
        <w:t xml:space="preserve">Site of documented culture </w:t>
      </w:r>
      <w:r>
        <w:tab/>
      </w:r>
    </w:p>
    <w:p w:rsidR="00CA3315" w:rsidRDefault="00CA3315" w:rsidP="00CA3315">
      <w:pPr>
        <w:pStyle w:val="List"/>
      </w:pPr>
      <w:r>
        <w:t>Healthcare-associated pneumonia (continued empiric coverage)</w:t>
      </w:r>
    </w:p>
    <w:p w:rsidR="00CA3315" w:rsidRDefault="00CA3315" w:rsidP="00CA3315">
      <w:pPr>
        <w:pStyle w:val="List"/>
      </w:pPr>
      <w:r>
        <w:t>Healthcare-associated intra-abdominal infection (continued empiric coverage)</w:t>
      </w:r>
    </w:p>
    <w:p w:rsidR="00CA3315" w:rsidRDefault="00CA3315" w:rsidP="00CA3315">
      <w:pPr>
        <w:pStyle w:val="List"/>
      </w:pPr>
      <w:r>
        <w:t>Healthcare-associated urinary tract infection (continued empiric coverage)</w:t>
      </w:r>
    </w:p>
    <w:p w:rsidR="00CA3315" w:rsidRDefault="00CA3315" w:rsidP="00CA3315">
      <w:pPr>
        <w:pStyle w:val="List"/>
      </w:pPr>
      <w:r>
        <w:t xml:space="preserve">Necrotizing soft tissue infection (not </w:t>
      </w:r>
      <w:proofErr w:type="spellStart"/>
      <w:r>
        <w:t>cellulitis</w:t>
      </w:r>
      <w:proofErr w:type="spellEnd"/>
      <w:r>
        <w:t>) (continued empiric coverage)</w:t>
      </w:r>
    </w:p>
    <w:p w:rsidR="00CA3315" w:rsidRDefault="00CA3315" w:rsidP="00CA3315">
      <w:pPr>
        <w:pStyle w:val="List"/>
        <w:tabs>
          <w:tab w:val="right" w:leader="underscore" w:pos="9360"/>
        </w:tabs>
      </w:pPr>
      <w:r>
        <w:t xml:space="preserve">Other healthcare-associated sepsis/infection. List syndrome </w:t>
      </w:r>
      <w:r>
        <w:tab/>
      </w:r>
    </w:p>
    <w:p w:rsidR="00CA3315" w:rsidRDefault="00CA3315" w:rsidP="00CA3315">
      <w:pPr>
        <w:pStyle w:val="List"/>
        <w:tabs>
          <w:tab w:val="right" w:leader="underscore" w:pos="9360"/>
        </w:tabs>
      </w:pPr>
      <w:r>
        <w:t xml:space="preserve">Other. List syndrome </w:t>
      </w:r>
      <w:r>
        <w:tab/>
      </w:r>
    </w:p>
    <w:p w:rsidR="00CA3315" w:rsidRDefault="00CA3315" w:rsidP="00CA3315">
      <w:pPr>
        <w:pStyle w:val="List"/>
        <w:numPr>
          <w:ilvl w:val="0"/>
          <w:numId w:val="0"/>
        </w:numPr>
        <w:tabs>
          <w:tab w:val="right" w:leader="underscore" w:pos="9360"/>
        </w:tabs>
        <w:ind w:left="360" w:hanging="360"/>
      </w:pPr>
    </w:p>
    <w:p w:rsidR="00CA3315" w:rsidRDefault="00CA3315" w:rsidP="00CA3315">
      <w:pPr>
        <w:pStyle w:val="List"/>
        <w:numPr>
          <w:ilvl w:val="0"/>
          <w:numId w:val="0"/>
        </w:numPr>
        <w:tabs>
          <w:tab w:val="right" w:leader="underscore" w:pos="9360"/>
        </w:tabs>
        <w:ind w:left="360" w:hanging="360"/>
      </w:pPr>
      <w:proofErr w:type="spellStart"/>
      <w:r>
        <w:t>Piperacillin</w:t>
      </w:r>
      <w:proofErr w:type="spellEnd"/>
      <w:r>
        <w:t>/</w:t>
      </w:r>
      <w:proofErr w:type="spellStart"/>
      <w:r>
        <w:t>tazobactam</w:t>
      </w:r>
      <w:proofErr w:type="spellEnd"/>
      <w:r>
        <w:t xml:space="preserve"> (dose/frequency/duration)</w:t>
      </w:r>
    </w:p>
    <w:p w:rsidR="00CA3315" w:rsidRPr="00265F0D" w:rsidRDefault="00CA3315" w:rsidP="00CF0FC9">
      <w:pPr>
        <w:pStyle w:val="List"/>
        <w:numPr>
          <w:ilvl w:val="0"/>
          <w:numId w:val="0"/>
        </w:numPr>
        <w:tabs>
          <w:tab w:val="right" w:leader="underscore" w:pos="9360"/>
        </w:tabs>
      </w:pPr>
      <w:r>
        <w:tab/>
      </w:r>
    </w:p>
    <w:p w:rsidR="00A458B2" w:rsidRDefault="00CA3315" w:rsidP="00297CE3">
      <w:pPr>
        <w:tabs>
          <w:tab w:val="left" w:pos="360"/>
        </w:tabs>
        <w:spacing w:before="120"/>
        <w:rPr>
          <w:rFonts w:cs="Calibri"/>
        </w:rPr>
      </w:pPr>
      <w:r>
        <w:rPr>
          <w:rFonts w:cs="Calibri"/>
        </w:rPr>
        <w:t>Based on information available, we suggest the following modifications to your patient’s antimicrobial therapy.</w:t>
      </w:r>
    </w:p>
    <w:p w:rsidR="00CA3315" w:rsidRDefault="00CA3315" w:rsidP="00CF0FC9">
      <w:pPr>
        <w:pStyle w:val="ListNumber"/>
        <w:numPr>
          <w:ilvl w:val="0"/>
          <w:numId w:val="0"/>
        </w:numPr>
        <w:tabs>
          <w:tab w:val="right" w:leader="underscore" w:pos="9360"/>
        </w:tabs>
        <w:spacing w:after="120"/>
        <w:ind w:left="360" w:hanging="360"/>
        <w:contextualSpacing w:val="0"/>
      </w:pPr>
      <w:r>
        <w:t>1.</w:t>
      </w:r>
      <w:r>
        <w:tab/>
      </w:r>
      <w:r>
        <w:tab/>
      </w:r>
    </w:p>
    <w:p w:rsidR="00CA3315" w:rsidRDefault="00CA3315" w:rsidP="00CF0FC9">
      <w:pPr>
        <w:pStyle w:val="ListNumber"/>
        <w:numPr>
          <w:ilvl w:val="0"/>
          <w:numId w:val="0"/>
        </w:numPr>
        <w:tabs>
          <w:tab w:val="right" w:leader="underscore" w:pos="9360"/>
        </w:tabs>
        <w:spacing w:after="120"/>
        <w:ind w:left="360" w:hanging="360"/>
        <w:contextualSpacing w:val="0"/>
      </w:pPr>
      <w:r>
        <w:t>2.</w:t>
      </w:r>
      <w:r>
        <w:tab/>
      </w:r>
      <w:r>
        <w:tab/>
      </w:r>
    </w:p>
    <w:p w:rsidR="00CA3315" w:rsidRDefault="00CA3315" w:rsidP="00CA3315">
      <w:pPr>
        <w:pStyle w:val="ListNumber"/>
        <w:numPr>
          <w:ilvl w:val="0"/>
          <w:numId w:val="0"/>
        </w:numPr>
        <w:tabs>
          <w:tab w:val="right" w:leader="underscore" w:pos="9360"/>
        </w:tabs>
        <w:ind w:left="360" w:hanging="360"/>
      </w:pPr>
      <w:r>
        <w:t>3.</w:t>
      </w:r>
      <w:r>
        <w:tab/>
      </w:r>
      <w:r>
        <w:tab/>
      </w:r>
    </w:p>
    <w:p w:rsidR="00CA3315" w:rsidRDefault="00CA3315" w:rsidP="00CA3315">
      <w:pPr>
        <w:pStyle w:val="ListNumber"/>
        <w:numPr>
          <w:ilvl w:val="0"/>
          <w:numId w:val="0"/>
        </w:numPr>
        <w:tabs>
          <w:tab w:val="right" w:leader="underscore" w:pos="9360"/>
        </w:tabs>
        <w:ind w:left="360" w:hanging="360"/>
      </w:pPr>
    </w:p>
    <w:p w:rsidR="00CA3315" w:rsidRDefault="00CA3315" w:rsidP="00CA3315">
      <w:pPr>
        <w:pStyle w:val="ListNumber"/>
        <w:numPr>
          <w:ilvl w:val="0"/>
          <w:numId w:val="0"/>
        </w:numPr>
        <w:tabs>
          <w:tab w:val="right" w:leader="underscore" w:pos="9360"/>
        </w:tabs>
        <w:ind w:left="360" w:hanging="360"/>
      </w:pPr>
      <w:r>
        <w:t>These changes are recommended based on:</w:t>
      </w:r>
    </w:p>
    <w:p w:rsidR="00CA3315" w:rsidRDefault="00CA3315" w:rsidP="00CA3315">
      <w:pPr>
        <w:pStyle w:val="List"/>
        <w:sectPr w:rsidR="00CA3315" w:rsidSect="00CF0FC9">
          <w:pgSz w:w="12240" w:h="15840"/>
          <w:pgMar w:top="1080" w:right="1440" w:bottom="1440" w:left="1440" w:header="720" w:footer="360" w:gutter="0"/>
          <w:cols w:space="720"/>
          <w:docGrid w:linePitch="360"/>
        </w:sectPr>
      </w:pPr>
    </w:p>
    <w:p w:rsidR="00CA3315" w:rsidRDefault="00CA3315" w:rsidP="00CA3315">
      <w:pPr>
        <w:pStyle w:val="List"/>
      </w:pPr>
      <w:r>
        <w:t>Culture/sensitivity data</w:t>
      </w:r>
    </w:p>
    <w:p w:rsidR="00CA3315" w:rsidRDefault="00CA3315" w:rsidP="00CA3315">
      <w:pPr>
        <w:pStyle w:val="List"/>
      </w:pPr>
      <w:r>
        <w:t>Drug toxicities/side effects</w:t>
      </w:r>
    </w:p>
    <w:p w:rsidR="00CA3315" w:rsidRDefault="00CA3315" w:rsidP="00CA3315">
      <w:pPr>
        <w:pStyle w:val="List"/>
      </w:pPr>
      <w:r>
        <w:t>Opportunity to change to  oral therapy</w:t>
      </w:r>
    </w:p>
    <w:p w:rsidR="00CA3315" w:rsidRDefault="00CF0FC9" w:rsidP="00CA3315">
      <w:pPr>
        <w:pStyle w:val="List"/>
      </w:pPr>
      <w:r>
        <w:br w:type="column"/>
      </w:r>
      <w:r w:rsidR="00CA3315">
        <w:t>More narrow spectrum antibiotic regimen</w:t>
      </w:r>
    </w:p>
    <w:p w:rsidR="00CA3315" w:rsidRDefault="00CA3315" w:rsidP="00CA3315">
      <w:pPr>
        <w:pStyle w:val="List"/>
      </w:pPr>
      <w:r>
        <w:t>Specific diagnosis</w:t>
      </w:r>
    </w:p>
    <w:p w:rsidR="00CA3315" w:rsidRDefault="00CA3315" w:rsidP="00CA3315">
      <w:pPr>
        <w:pStyle w:val="List"/>
        <w:tabs>
          <w:tab w:val="right" w:leader="underscore" w:pos="5040"/>
        </w:tabs>
      </w:pPr>
      <w:r>
        <w:t xml:space="preserve">Others: </w:t>
      </w:r>
      <w:r>
        <w:tab/>
      </w:r>
    </w:p>
    <w:p w:rsidR="00CA3315" w:rsidRDefault="00430154" w:rsidP="00297CE3">
      <w:pPr>
        <w:tabs>
          <w:tab w:val="left" w:pos="360"/>
        </w:tabs>
        <w:spacing w:before="120"/>
        <w:rPr>
          <w:rFonts w:cs="Calibri"/>
        </w:rPr>
      </w:pPr>
      <w:r>
        <w:rPr>
          <w:rFonts w:cs="Calibri"/>
          <w:noProof/>
          <w:lang w:eastAsia="zh-TW"/>
        </w:rPr>
        <w:pict>
          <v:shapetype id="_x0000_t202" coordsize="21600,21600" o:spt="202" path="m,l,21600r21600,l21600,xe">
            <v:stroke joinstyle="miter"/>
            <v:path gradientshapeok="t" o:connecttype="rect"/>
          </v:shapetype>
          <v:shape id="_x0000_s1089" type="#_x0000_t202" style="position:absolute;margin-left:0;margin-top:28.8pt;width:468pt;height:64.8pt;z-index:251713536;mso-position-horizontal:center;mso-position-horizontal-relative:margin;mso-position-vertical:absolute;mso-width-relative:margin;mso-height-relative:margin">
            <v:textbox>
              <w:txbxContent>
                <w:p w:rsidR="00CA3315" w:rsidRDefault="00CA3315">
                  <w:r>
                    <w:t>Comments:</w:t>
                  </w:r>
                </w:p>
              </w:txbxContent>
            </v:textbox>
            <w10:wrap type="topAndBottom" anchorx="margin"/>
          </v:shape>
        </w:pict>
      </w:r>
    </w:p>
    <w:p w:rsidR="00CA3315" w:rsidRDefault="00CA3315" w:rsidP="00297CE3">
      <w:pPr>
        <w:tabs>
          <w:tab w:val="left" w:pos="360"/>
        </w:tabs>
        <w:spacing w:before="120"/>
        <w:rPr>
          <w:rFonts w:cs="Calibri"/>
        </w:rPr>
        <w:sectPr w:rsidR="00CA3315" w:rsidSect="00CA3315">
          <w:type w:val="continuous"/>
          <w:pgSz w:w="12240" w:h="15840"/>
          <w:pgMar w:top="1080" w:right="1440" w:bottom="1440" w:left="1440" w:header="720" w:footer="720" w:gutter="0"/>
          <w:cols w:num="2" w:space="720" w:equalWidth="0">
            <w:col w:w="3600" w:space="720"/>
            <w:col w:w="5040"/>
          </w:cols>
          <w:docGrid w:linePitch="360"/>
        </w:sectPr>
      </w:pPr>
    </w:p>
    <w:p w:rsidR="00CA3315" w:rsidRDefault="00CA3315" w:rsidP="00CF0FC9">
      <w:pPr>
        <w:tabs>
          <w:tab w:val="left" w:pos="360"/>
        </w:tabs>
        <w:spacing w:before="120" w:after="0"/>
        <w:rPr>
          <w:rFonts w:cs="Calibri"/>
        </w:rPr>
      </w:pPr>
    </w:p>
    <w:p w:rsidR="00CA3315" w:rsidRDefault="00CF0FC9" w:rsidP="00CF0FC9">
      <w:pPr>
        <w:tabs>
          <w:tab w:val="left" w:pos="360"/>
        </w:tabs>
        <w:spacing w:before="120" w:after="0"/>
        <w:rPr>
          <w:rFonts w:cs="Calibri"/>
        </w:rPr>
      </w:pPr>
      <w:r>
        <w:rPr>
          <w:rFonts w:cs="Calibri"/>
        </w:rPr>
        <w:t>Notes left in the chart:</w:t>
      </w:r>
    </w:p>
    <w:p w:rsidR="00CF0FC9" w:rsidRDefault="00CF0FC9" w:rsidP="00CF0FC9">
      <w:pPr>
        <w:tabs>
          <w:tab w:val="left" w:pos="360"/>
        </w:tabs>
        <w:rPr>
          <w:rFonts w:cs="Calibri"/>
        </w:rPr>
      </w:pPr>
      <w:r>
        <w:rPr>
          <w:rFonts w:cs="Calibri"/>
        </w:rPr>
        <w:sym w:font="Wingdings" w:char="F071"/>
      </w:r>
      <w:r>
        <w:rPr>
          <w:rFonts w:cs="Calibri"/>
        </w:rPr>
        <w:t xml:space="preserve"> Yes</w:t>
      </w:r>
      <w:r>
        <w:rPr>
          <w:rFonts w:cs="Calibri"/>
        </w:rPr>
        <w:tab/>
      </w:r>
      <w:r>
        <w:rPr>
          <w:rFonts w:cs="Calibri"/>
        </w:rPr>
        <w:tab/>
      </w:r>
      <w:r>
        <w:rPr>
          <w:rFonts w:cs="Calibri"/>
        </w:rPr>
        <w:sym w:font="Wingdings" w:char="F071"/>
      </w:r>
      <w:r>
        <w:rPr>
          <w:rFonts w:cs="Calibri"/>
        </w:rPr>
        <w:t xml:space="preserve"> No</w:t>
      </w:r>
    </w:p>
    <w:p w:rsidR="00CF0FC9" w:rsidRDefault="00CF0FC9" w:rsidP="00CF0FC9">
      <w:pPr>
        <w:tabs>
          <w:tab w:val="left" w:pos="360"/>
        </w:tabs>
        <w:spacing w:before="120" w:after="0"/>
        <w:rPr>
          <w:rFonts w:cs="Calibri"/>
        </w:rPr>
      </w:pPr>
      <w:r>
        <w:rPr>
          <w:rFonts w:cs="Calibri"/>
        </w:rPr>
        <w:t>Did the team accept your recommendation?</w:t>
      </w:r>
    </w:p>
    <w:p w:rsidR="00CF0FC9" w:rsidRDefault="00CF0FC9" w:rsidP="00CF0FC9">
      <w:pPr>
        <w:tabs>
          <w:tab w:val="left" w:pos="360"/>
        </w:tabs>
        <w:rPr>
          <w:rFonts w:cs="Calibri"/>
        </w:rPr>
      </w:pPr>
      <w:r>
        <w:rPr>
          <w:rFonts w:cs="Calibri"/>
        </w:rPr>
        <w:sym w:font="Wingdings" w:char="F071"/>
      </w:r>
      <w:r>
        <w:rPr>
          <w:rFonts w:cs="Calibri"/>
        </w:rPr>
        <w:t xml:space="preserve"> Yes</w:t>
      </w:r>
      <w:r>
        <w:rPr>
          <w:rFonts w:cs="Calibri"/>
        </w:rPr>
        <w:tab/>
      </w:r>
      <w:r>
        <w:rPr>
          <w:rFonts w:cs="Calibri"/>
        </w:rPr>
        <w:tab/>
      </w:r>
      <w:r>
        <w:rPr>
          <w:rFonts w:cs="Calibri"/>
        </w:rPr>
        <w:sym w:font="Wingdings" w:char="F071"/>
      </w:r>
      <w:r>
        <w:rPr>
          <w:rFonts w:cs="Calibri"/>
        </w:rPr>
        <w:t xml:space="preserve"> No</w:t>
      </w:r>
    </w:p>
    <w:p w:rsidR="00CF0FC9" w:rsidRDefault="00CF0FC9" w:rsidP="00297CE3">
      <w:pPr>
        <w:tabs>
          <w:tab w:val="left" w:pos="360"/>
        </w:tabs>
        <w:spacing w:before="120"/>
        <w:rPr>
          <w:rFonts w:cs="Calibri"/>
        </w:rPr>
      </w:pPr>
      <w:r>
        <w:rPr>
          <w:rFonts w:cs="Calibri"/>
        </w:rPr>
        <w:t>If a thorough analysis of this case is desired, please request an ID consultation.</w:t>
      </w:r>
    </w:p>
    <w:p w:rsidR="00CF0FC9" w:rsidRDefault="00CF0FC9" w:rsidP="00CF0FC9">
      <w:pPr>
        <w:tabs>
          <w:tab w:val="left" w:pos="4320"/>
          <w:tab w:val="right" w:leader="underscore" w:pos="9360"/>
        </w:tabs>
        <w:spacing w:before="120" w:after="0"/>
        <w:rPr>
          <w:rFonts w:cs="Calibri"/>
        </w:rPr>
      </w:pPr>
      <w:r>
        <w:rPr>
          <w:rFonts w:cs="Calibri"/>
        </w:rPr>
        <w:tab/>
      </w:r>
      <w:r>
        <w:rPr>
          <w:rFonts w:cs="Calibri"/>
        </w:rPr>
        <w:tab/>
      </w:r>
    </w:p>
    <w:p w:rsidR="00CF0FC9" w:rsidRDefault="00CF0FC9" w:rsidP="00CF0FC9">
      <w:pPr>
        <w:tabs>
          <w:tab w:val="left" w:pos="4320"/>
          <w:tab w:val="right" w:pos="9360"/>
        </w:tabs>
        <w:rPr>
          <w:rFonts w:cs="Calibri"/>
        </w:rPr>
      </w:pPr>
      <w:r>
        <w:rPr>
          <w:rFonts w:cs="Calibri"/>
        </w:rPr>
        <w:tab/>
      </w:r>
      <w:r>
        <w:rPr>
          <w:rFonts w:cs="Calibri"/>
        </w:rPr>
        <w:tab/>
        <w:t>Pharmacist</w:t>
      </w:r>
    </w:p>
    <w:p w:rsidR="00CF0FC9" w:rsidRDefault="00CF0FC9" w:rsidP="00297CE3">
      <w:pPr>
        <w:tabs>
          <w:tab w:val="left" w:pos="360"/>
        </w:tabs>
        <w:spacing w:before="120"/>
        <w:rPr>
          <w:rFonts w:cs="Calibri"/>
        </w:rPr>
        <w:sectPr w:rsidR="00CF0FC9" w:rsidSect="00CA3315">
          <w:type w:val="continuous"/>
          <w:pgSz w:w="12240" w:h="15840"/>
          <w:pgMar w:top="1080" w:right="1440" w:bottom="1440" w:left="1440" w:header="720" w:footer="720" w:gutter="0"/>
          <w:cols w:space="720"/>
          <w:docGrid w:linePitch="360"/>
        </w:sectPr>
      </w:pPr>
    </w:p>
    <w:p w:rsidR="00297CE3" w:rsidRPr="00A458B2" w:rsidRDefault="00297CE3" w:rsidP="00591F29">
      <w:pPr>
        <w:pStyle w:val="Heading5"/>
      </w:pPr>
      <w:r w:rsidRPr="00A458B2">
        <w:rPr>
          <w:i/>
        </w:rPr>
        <w:t>Ø</w:t>
      </w:r>
      <w:r w:rsidRPr="00A458B2">
        <w:t xml:space="preserve"> 4D TOOL: Medication Use Evaluation </w:t>
      </w:r>
      <w:r w:rsidR="00591F29">
        <w:t>T</w:t>
      </w:r>
      <w:r w:rsidRPr="00A458B2">
        <w:t xml:space="preserve">emplate </w:t>
      </w:r>
    </w:p>
    <w:p w:rsidR="00591F29" w:rsidRDefault="00591F29" w:rsidP="00591F29">
      <w:r w:rsidRPr="00A458B2">
        <w:rPr>
          <w:b/>
        </w:rPr>
        <w:t>Purpose:</w:t>
      </w:r>
      <w:r w:rsidRPr="00A458B2">
        <w:t xml:space="preserve">  A template for reviewing use patterns, including graphic comparison over time.</w:t>
      </w:r>
    </w:p>
    <w:p w:rsidR="00591F29" w:rsidRDefault="00591F29" w:rsidP="00591F29">
      <w:r w:rsidRPr="00A458B2">
        <w:rPr>
          <w:b/>
        </w:rPr>
        <w:t>Source:</w:t>
      </w:r>
      <w:r>
        <w:t xml:space="preserve"> </w:t>
      </w:r>
      <w:r w:rsidRPr="00A458B2">
        <w:t>S.</w:t>
      </w:r>
      <w:r>
        <w:t xml:space="preserve"> </w:t>
      </w:r>
      <w:r w:rsidRPr="00A458B2">
        <w:t xml:space="preserve">Brown &amp; B. </w:t>
      </w:r>
      <w:proofErr w:type="spellStart"/>
      <w:r w:rsidRPr="00A458B2">
        <w:t>Ostrow</w:t>
      </w:r>
      <w:r>
        <w:t>sky</w:t>
      </w:r>
      <w:proofErr w:type="spellEnd"/>
      <w:r>
        <w:t xml:space="preserve">, </w:t>
      </w:r>
      <w:proofErr w:type="spellStart"/>
      <w:r>
        <w:t>Montefiore</w:t>
      </w:r>
      <w:proofErr w:type="spellEnd"/>
      <w:r>
        <w:t xml:space="preserve"> Medical Center.</w:t>
      </w:r>
    </w:p>
    <w:p w:rsidR="00591F29" w:rsidRPr="00A458B2" w:rsidRDefault="00591F29" w:rsidP="00591F29">
      <w:pPr>
        <w:rPr>
          <w:b/>
        </w:rPr>
      </w:pPr>
      <w:r w:rsidRPr="00A458B2">
        <w:rPr>
          <w:b/>
        </w:rPr>
        <w:t>Instructions</w:t>
      </w:r>
      <w:r w:rsidRPr="00A458B2">
        <w:t>:</w:t>
      </w:r>
      <w:r>
        <w:t xml:space="preserve"> </w:t>
      </w:r>
      <w:r w:rsidRPr="00A458B2">
        <w:t xml:space="preserve">This </w:t>
      </w:r>
      <w:r>
        <w:t xml:space="preserve">template </w:t>
      </w:r>
      <w:r w:rsidRPr="00A458B2">
        <w:t>may be tailored for possible use at your facility; review and adapt as appropriate.</w:t>
      </w:r>
    </w:p>
    <w:p w:rsidR="00297CE3" w:rsidRPr="00591F29" w:rsidRDefault="00297CE3" w:rsidP="00297CE3">
      <w:pPr>
        <w:tabs>
          <w:tab w:val="left" w:pos="360"/>
        </w:tabs>
        <w:spacing w:before="120"/>
        <w:jc w:val="center"/>
        <w:rPr>
          <w:rStyle w:val="BookTitle"/>
        </w:rPr>
      </w:pPr>
      <w:r w:rsidRPr="00591F29">
        <w:rPr>
          <w:rStyle w:val="BookTitle"/>
        </w:rPr>
        <w:t>MEDICATION USE EVALUATION</w:t>
      </w:r>
    </w:p>
    <w:p w:rsidR="00297CE3" w:rsidRPr="00A458B2" w:rsidRDefault="00AC18D8" w:rsidP="00591F29">
      <w:r>
        <w:t>Unit/Area:</w:t>
      </w:r>
      <w:r w:rsidR="00541BF8">
        <w:t xml:space="preserve"> </w:t>
      </w:r>
      <w:r>
        <w:t>XX</w:t>
      </w:r>
      <w:r w:rsidR="00A24C4D">
        <w:t>X</w:t>
      </w:r>
      <w:r>
        <w:t xml:space="preserve"> Medical Center</w:t>
      </w:r>
      <w:r w:rsidRPr="00A458B2">
        <w:t xml:space="preserve"> (</w:t>
      </w:r>
      <w:r w:rsidR="00A24C4D">
        <w:t xml:space="preserve">XXX </w:t>
      </w:r>
      <w:r w:rsidR="00297CE3" w:rsidRPr="00A458B2">
        <w:t>Campus)</w:t>
      </w:r>
    </w:p>
    <w:p w:rsidR="00297CE3" w:rsidRPr="00A458B2" w:rsidRDefault="00297CE3" w:rsidP="00591F29">
      <w:r w:rsidRPr="00A458B2">
        <w:t>Submitted by:</w:t>
      </w:r>
      <w:r w:rsidR="00541BF8">
        <w:t xml:space="preserve"> </w:t>
      </w:r>
      <w:r w:rsidRPr="00A458B2">
        <w:t>Antibiotic Stewardship Program</w:t>
      </w:r>
    </w:p>
    <w:p w:rsidR="00297CE3" w:rsidRPr="00A458B2" w:rsidRDefault="00297CE3" w:rsidP="00591F29">
      <w:r w:rsidRPr="00A458B2">
        <w:t>Title:</w:t>
      </w:r>
      <w:r w:rsidR="00541BF8">
        <w:t xml:space="preserve"> </w:t>
      </w:r>
      <w:r w:rsidRPr="00A458B2">
        <w:t xml:space="preserve">Oral </w:t>
      </w:r>
      <w:proofErr w:type="spellStart"/>
      <w:r w:rsidRPr="00A458B2">
        <w:t>Azithromycin</w:t>
      </w:r>
      <w:proofErr w:type="spellEnd"/>
      <w:r w:rsidRPr="00A458B2">
        <w:t xml:space="preserve"> Utilization Evaluation</w:t>
      </w:r>
    </w:p>
    <w:p w:rsidR="00297CE3" w:rsidRPr="00A458B2" w:rsidRDefault="00297CE3" w:rsidP="00591F29">
      <w:r w:rsidRPr="00A458B2">
        <w:t>Date:</w:t>
      </w:r>
      <w:r w:rsidR="00541BF8">
        <w:t xml:space="preserve"> </w:t>
      </w:r>
      <w:r w:rsidRPr="00A458B2">
        <w:t>XXX</w:t>
      </w:r>
    </w:p>
    <w:p w:rsidR="00297CE3" w:rsidRPr="00A458B2" w:rsidRDefault="00297CE3" w:rsidP="00297CE3">
      <w:pPr>
        <w:tabs>
          <w:tab w:val="left" w:pos="360"/>
        </w:tabs>
        <w:spacing w:before="120"/>
        <w:rPr>
          <w:rFonts w:asciiTheme="minorHAnsi" w:hAnsiTheme="minorHAnsi" w:cstheme="minorHAnsi"/>
          <w:sz w:val="22"/>
          <w:szCs w:val="22"/>
        </w:rPr>
      </w:pPr>
      <w:r w:rsidRPr="00A458B2">
        <w:rPr>
          <w:rFonts w:asciiTheme="minorHAnsi" w:hAnsiTheme="minorHAnsi" w:cstheme="minorHAnsi"/>
          <w:sz w:val="22"/>
          <w:szCs w:val="22"/>
        </w:rPr>
        <w:t>========================================================================</w:t>
      </w:r>
    </w:p>
    <w:p w:rsidR="00297CE3" w:rsidRDefault="00297CE3" w:rsidP="00591F29">
      <w:r w:rsidRPr="00A458B2">
        <w:rPr>
          <w:b/>
        </w:rPr>
        <w:t>INDICATORS:</w:t>
      </w:r>
      <w:r w:rsidR="00A24C4D">
        <w:t xml:space="preserve"> </w:t>
      </w:r>
      <w:r w:rsidR="0067189E">
        <w:t>(</w:t>
      </w:r>
      <w:r w:rsidR="00A24C4D">
        <w:t xml:space="preserve">1) </w:t>
      </w:r>
      <w:r w:rsidR="0067189E">
        <w:t>U</w:t>
      </w:r>
      <w:r w:rsidRPr="00A458B2">
        <w:t xml:space="preserve">sage and mean duration of oral </w:t>
      </w:r>
      <w:proofErr w:type="spellStart"/>
      <w:r w:rsidRPr="00A458B2">
        <w:t>azithromycin</w:t>
      </w:r>
      <w:proofErr w:type="spellEnd"/>
      <w:r w:rsidRPr="00A458B2">
        <w:t xml:space="preserve"> before and after </w:t>
      </w:r>
      <w:proofErr w:type="spellStart"/>
      <w:r w:rsidRPr="00A458B2">
        <w:t>unrestriction</w:t>
      </w:r>
      <w:proofErr w:type="spellEnd"/>
      <w:r w:rsidR="0067189E">
        <w:t>;</w:t>
      </w:r>
      <w:r w:rsidRPr="00A458B2">
        <w:t xml:space="preserve"> </w:t>
      </w:r>
      <w:r w:rsidR="0067189E">
        <w:t>and (</w:t>
      </w:r>
      <w:r w:rsidRPr="00A458B2">
        <w:t>2)</w:t>
      </w:r>
      <w:r w:rsidR="00A24C4D">
        <w:t xml:space="preserve"> </w:t>
      </w:r>
      <w:r w:rsidR="0067189E">
        <w:t>w</w:t>
      </w:r>
      <w:r w:rsidRPr="00A458B2">
        <w:t xml:space="preserve">hether there is a decrease in </w:t>
      </w:r>
      <w:proofErr w:type="spellStart"/>
      <w:r w:rsidRPr="00A458B2">
        <w:t>quinolone</w:t>
      </w:r>
      <w:proofErr w:type="spellEnd"/>
      <w:r w:rsidRPr="00A458B2">
        <w:t xml:space="preserve"> </w:t>
      </w:r>
      <w:r w:rsidR="0067189E">
        <w:t>use</w:t>
      </w:r>
      <w:r w:rsidRPr="00A458B2">
        <w:t xml:space="preserve"> before and after</w:t>
      </w:r>
      <w:r w:rsidR="00A24C4D">
        <w:t xml:space="preserve"> unrestricting </w:t>
      </w:r>
      <w:proofErr w:type="spellStart"/>
      <w:r w:rsidR="00A24C4D">
        <w:t>azithromycin</w:t>
      </w:r>
      <w:proofErr w:type="spellEnd"/>
      <w:r w:rsidR="00A24C4D">
        <w:t>.</w:t>
      </w:r>
      <w:r w:rsidR="00541BF8">
        <w:t xml:space="preserve"> </w:t>
      </w:r>
    </w:p>
    <w:p w:rsidR="00297CE3" w:rsidRPr="00591F29" w:rsidRDefault="00297CE3" w:rsidP="00591F29">
      <w:pPr>
        <w:rPr>
          <w:b/>
        </w:rPr>
      </w:pPr>
      <w:r w:rsidRPr="00591F29">
        <w:rPr>
          <w:b/>
        </w:rPr>
        <w:t>PLAN</w:t>
      </w:r>
    </w:p>
    <w:p w:rsidR="00297CE3" w:rsidRPr="00A458B2" w:rsidRDefault="00297CE3" w:rsidP="00591F29">
      <w:r w:rsidRPr="00A24C4D">
        <w:rPr>
          <w:b/>
        </w:rPr>
        <w:t>Disciplines Involved:</w:t>
      </w:r>
      <w:r w:rsidR="00541BF8">
        <w:t xml:space="preserve"> </w:t>
      </w:r>
      <w:r w:rsidRPr="00A458B2">
        <w:t>Antibiotic Stewardship Program</w:t>
      </w:r>
    </w:p>
    <w:p w:rsidR="00297CE3" w:rsidRPr="00A458B2" w:rsidRDefault="00297CE3" w:rsidP="00591F29">
      <w:r w:rsidRPr="00591F29">
        <w:rPr>
          <w:b/>
        </w:rPr>
        <w:t>Monitoring Period:</w:t>
      </w:r>
      <w:r w:rsidR="00541BF8" w:rsidRPr="00591F29">
        <w:rPr>
          <w:b/>
        </w:rPr>
        <w:t xml:space="preserve"> </w:t>
      </w:r>
      <w:r w:rsidRPr="00A458B2">
        <w:t>XXX – XXX</w:t>
      </w:r>
    </w:p>
    <w:p w:rsidR="00297CE3" w:rsidRPr="00A458B2" w:rsidRDefault="00297CE3" w:rsidP="00591F29">
      <w:r w:rsidRPr="00A24C4D">
        <w:rPr>
          <w:b/>
        </w:rPr>
        <w:t>Sample Size</w:t>
      </w:r>
      <w:r w:rsidR="00A458B2" w:rsidRPr="00A24C4D">
        <w:rPr>
          <w:b/>
        </w:rPr>
        <w:t>:</w:t>
      </w:r>
      <w:r w:rsidR="00A458B2">
        <w:t xml:space="preserve"> XXX patients at </w:t>
      </w:r>
      <w:r w:rsidRPr="00A458B2">
        <w:t xml:space="preserve">Campus and XXX patients at Campus according to SYBASE query listing. </w:t>
      </w:r>
    </w:p>
    <w:p w:rsidR="00297CE3" w:rsidRPr="00A458B2" w:rsidRDefault="00297CE3" w:rsidP="00591F29">
      <w:r w:rsidRPr="00A24C4D">
        <w:rPr>
          <w:b/>
        </w:rPr>
        <w:t>Methodology:</w:t>
      </w:r>
      <w:r w:rsidR="00541BF8">
        <w:t xml:space="preserve"> </w:t>
      </w:r>
      <w:r w:rsidRPr="00A458B2">
        <w:t xml:space="preserve">Retrospective reviews of antibiotic usage were conducted in patients who received oral </w:t>
      </w:r>
      <w:proofErr w:type="spellStart"/>
      <w:r w:rsidRPr="00A458B2">
        <w:t>azithromycin</w:t>
      </w:r>
      <w:proofErr w:type="spellEnd"/>
      <w:r w:rsidRPr="00A458B2">
        <w:t xml:space="preserve"> from XXX to XXX. The total number</w:t>
      </w:r>
      <w:r w:rsidR="0067189E">
        <w:t>s</w:t>
      </w:r>
      <w:r w:rsidRPr="00A458B2">
        <w:t xml:space="preserve"> of patients on oral </w:t>
      </w:r>
      <w:proofErr w:type="spellStart"/>
      <w:r w:rsidRPr="00A458B2">
        <w:t>azithromycin</w:t>
      </w:r>
      <w:proofErr w:type="spellEnd"/>
      <w:r w:rsidRPr="00A458B2">
        <w:t xml:space="preserve">, ciprofloxacin, </w:t>
      </w:r>
      <w:proofErr w:type="spellStart"/>
      <w:r w:rsidRPr="00A458B2">
        <w:t>moxifloxacin</w:t>
      </w:r>
      <w:proofErr w:type="spellEnd"/>
      <w:r w:rsidRPr="00A458B2">
        <w:t>, and various other antibiotic combinations (i.e.</w:t>
      </w:r>
      <w:r w:rsidR="0067189E">
        <w:t>,</w:t>
      </w:r>
      <w:r w:rsidRPr="00A458B2">
        <w:t xml:space="preserve"> </w:t>
      </w:r>
      <w:proofErr w:type="spellStart"/>
      <w:r w:rsidRPr="00A458B2">
        <w:t>azithromycin</w:t>
      </w:r>
      <w:proofErr w:type="spellEnd"/>
      <w:r w:rsidRPr="00A458B2">
        <w:t xml:space="preserve"> plus </w:t>
      </w:r>
      <w:proofErr w:type="spellStart"/>
      <w:r w:rsidRPr="00A458B2">
        <w:t>ceftriaxone</w:t>
      </w:r>
      <w:proofErr w:type="spellEnd"/>
      <w:r w:rsidRPr="00A458B2">
        <w:t xml:space="preserve">, </w:t>
      </w:r>
      <w:proofErr w:type="spellStart"/>
      <w:r w:rsidRPr="00A458B2">
        <w:t>piperacillin</w:t>
      </w:r>
      <w:proofErr w:type="spellEnd"/>
      <w:r w:rsidRPr="00A458B2">
        <w:t>/</w:t>
      </w:r>
      <w:proofErr w:type="spellStart"/>
      <w:r w:rsidRPr="00A458B2">
        <w:t>tazobactam</w:t>
      </w:r>
      <w:proofErr w:type="spellEnd"/>
      <w:r w:rsidRPr="00A458B2">
        <w:t xml:space="preserve">, ciprofloxacin, or </w:t>
      </w:r>
      <w:proofErr w:type="spellStart"/>
      <w:r w:rsidRPr="00A458B2">
        <w:t>moxifloxacin</w:t>
      </w:r>
      <w:proofErr w:type="spellEnd"/>
      <w:r w:rsidRPr="00A458B2">
        <w:t>) were calculated.</w:t>
      </w:r>
      <w:r w:rsidR="00541BF8">
        <w:t xml:space="preserve"> </w:t>
      </w:r>
      <w:r w:rsidRPr="00A458B2">
        <w:t xml:space="preserve">Analyses were conducted to determine the usage and mean duration of oral </w:t>
      </w:r>
      <w:proofErr w:type="spellStart"/>
      <w:r w:rsidRPr="00A458B2">
        <w:t>azithromycin</w:t>
      </w:r>
      <w:proofErr w:type="spellEnd"/>
      <w:r w:rsidRPr="00A458B2">
        <w:t xml:space="preserve"> before and after </w:t>
      </w:r>
      <w:proofErr w:type="spellStart"/>
      <w:r w:rsidRPr="00A458B2">
        <w:t>unrestriction</w:t>
      </w:r>
      <w:proofErr w:type="spellEnd"/>
      <w:r w:rsidRPr="00A458B2">
        <w:t xml:space="preserve">. </w:t>
      </w:r>
    </w:p>
    <w:p w:rsidR="00297CE3" w:rsidRPr="00591F29" w:rsidRDefault="00297CE3" w:rsidP="00591F29">
      <w:pPr>
        <w:rPr>
          <w:b/>
        </w:rPr>
      </w:pPr>
      <w:r w:rsidRPr="00591F29">
        <w:rPr>
          <w:b/>
        </w:rPr>
        <w:t>DO</w:t>
      </w:r>
    </w:p>
    <w:p w:rsidR="00297CE3" w:rsidRPr="00A458B2" w:rsidRDefault="00297CE3" w:rsidP="00591F29">
      <w:r w:rsidRPr="00A458B2">
        <w:t xml:space="preserve">Reports were generated using the SYBASE query listing all patients who received oral </w:t>
      </w:r>
      <w:proofErr w:type="spellStart"/>
      <w:r w:rsidRPr="00A458B2">
        <w:t>azithromycin</w:t>
      </w:r>
      <w:proofErr w:type="spellEnd"/>
      <w:r w:rsidRPr="00A458B2">
        <w:t xml:space="preserve">, ciprofloxacin, </w:t>
      </w:r>
      <w:proofErr w:type="spellStart"/>
      <w:r w:rsidRPr="00A458B2">
        <w:t>moxifloxacin</w:t>
      </w:r>
      <w:proofErr w:type="spellEnd"/>
      <w:r w:rsidRPr="00A458B2">
        <w:t xml:space="preserve">, </w:t>
      </w:r>
      <w:proofErr w:type="spellStart"/>
      <w:r w:rsidRPr="00A458B2">
        <w:t>piperacillin</w:t>
      </w:r>
      <w:proofErr w:type="spellEnd"/>
      <w:r w:rsidRPr="00A458B2">
        <w:t>/</w:t>
      </w:r>
      <w:proofErr w:type="spellStart"/>
      <w:r w:rsidRPr="00A458B2">
        <w:t>tazobacta</w:t>
      </w:r>
      <w:r w:rsidR="00475756">
        <w:t>m</w:t>
      </w:r>
      <w:proofErr w:type="spellEnd"/>
      <w:r w:rsidR="00475756">
        <w:t xml:space="preserve">, and </w:t>
      </w:r>
      <w:proofErr w:type="spellStart"/>
      <w:r w:rsidR="00475756">
        <w:t>ceftriaxone</w:t>
      </w:r>
      <w:proofErr w:type="spellEnd"/>
      <w:r w:rsidR="00475756">
        <w:t xml:space="preserve"> between XX and </w:t>
      </w:r>
      <w:r w:rsidRPr="00A458B2">
        <w:t xml:space="preserve">XX. </w:t>
      </w:r>
    </w:p>
    <w:p w:rsidR="00297CE3" w:rsidRPr="00591F29" w:rsidRDefault="00297CE3" w:rsidP="00591F29">
      <w:pPr>
        <w:rPr>
          <w:b/>
        </w:rPr>
      </w:pPr>
      <w:r w:rsidRPr="00591F29">
        <w:rPr>
          <w:b/>
        </w:rPr>
        <w:t>CHECK</w:t>
      </w:r>
    </w:p>
    <w:p w:rsidR="00297CE3" w:rsidRPr="00A458B2" w:rsidRDefault="00297CE3" w:rsidP="00591F29">
      <w:pPr>
        <w:pStyle w:val="ListBullet"/>
      </w:pPr>
      <w:r w:rsidRPr="00A458B2">
        <w:t>A total of XXX (nonexclusive) patients were included in this review (</w:t>
      </w:r>
      <w:r w:rsidR="0067189E">
        <w:t>T</w:t>
      </w:r>
      <w:r w:rsidRPr="00A458B2">
        <w:t>able 1).</w:t>
      </w:r>
    </w:p>
    <w:p w:rsidR="00297CE3" w:rsidRPr="00A458B2" w:rsidRDefault="00297CE3" w:rsidP="00591F29">
      <w:pPr>
        <w:pStyle w:val="TableTitle"/>
      </w:pPr>
      <w:r w:rsidRPr="00A458B2">
        <w:t>Table 1</w:t>
      </w:r>
    </w:p>
    <w:tbl>
      <w:tblPr>
        <w:tblStyle w:val="TableGrid"/>
        <w:tblW w:w="9360" w:type="dxa"/>
        <w:jc w:val="center"/>
        <w:tblLayout w:type="fixed"/>
        <w:tblCellMar>
          <w:top w:w="14" w:type="dxa"/>
          <w:left w:w="115" w:type="dxa"/>
          <w:bottom w:w="14" w:type="dxa"/>
          <w:right w:w="115" w:type="dxa"/>
        </w:tblCellMar>
        <w:tblLook w:val="04A0"/>
      </w:tblPr>
      <w:tblGrid>
        <w:gridCol w:w="3121"/>
        <w:gridCol w:w="2139"/>
        <w:gridCol w:w="2050"/>
        <w:gridCol w:w="2050"/>
      </w:tblGrid>
      <w:tr w:rsidR="00297CE3" w:rsidRPr="00A458B2" w:rsidTr="002A37CB">
        <w:trPr>
          <w:trHeight w:val="20"/>
          <w:jc w:val="center"/>
        </w:trPr>
        <w:tc>
          <w:tcPr>
            <w:tcW w:w="3155" w:type="dxa"/>
            <w:noWrap/>
          </w:tcPr>
          <w:p w:rsidR="00297CE3" w:rsidRPr="00A458B2" w:rsidRDefault="00297CE3" w:rsidP="005F054E">
            <w:pPr>
              <w:tabs>
                <w:tab w:val="left" w:pos="360"/>
              </w:tabs>
              <w:spacing w:after="0"/>
              <w:rPr>
                <w:rFonts w:asciiTheme="minorHAnsi" w:hAnsiTheme="minorHAnsi" w:cstheme="minorHAnsi"/>
                <w:sz w:val="22"/>
                <w:szCs w:val="22"/>
              </w:rPr>
            </w:pPr>
          </w:p>
        </w:tc>
        <w:tc>
          <w:tcPr>
            <w:tcW w:w="2160" w:type="dxa"/>
            <w:noWrap/>
            <w:vAlign w:val="center"/>
          </w:tcPr>
          <w:p w:rsidR="00297CE3" w:rsidRPr="00A458B2" w:rsidRDefault="00297CE3" w:rsidP="002A37CB">
            <w:pPr>
              <w:pStyle w:val="TableHead"/>
            </w:pPr>
            <w:r w:rsidRPr="00A458B2">
              <w:t>Month</w:t>
            </w:r>
          </w:p>
        </w:tc>
        <w:tc>
          <w:tcPr>
            <w:tcW w:w="2070" w:type="dxa"/>
            <w:noWrap/>
            <w:vAlign w:val="center"/>
          </w:tcPr>
          <w:p w:rsidR="00297CE3" w:rsidRPr="00A458B2" w:rsidRDefault="00297CE3" w:rsidP="002A37CB">
            <w:pPr>
              <w:pStyle w:val="TableHead"/>
            </w:pPr>
            <w:r w:rsidRPr="00A458B2">
              <w:t>Month</w:t>
            </w:r>
          </w:p>
        </w:tc>
        <w:tc>
          <w:tcPr>
            <w:tcW w:w="2070" w:type="dxa"/>
            <w:noWrap/>
            <w:vAlign w:val="center"/>
          </w:tcPr>
          <w:p w:rsidR="00297CE3" w:rsidRPr="00A458B2" w:rsidRDefault="00297CE3" w:rsidP="002A37CB">
            <w:pPr>
              <w:pStyle w:val="TableHead"/>
            </w:pPr>
            <w:r w:rsidRPr="00A458B2">
              <w:t>Month</w:t>
            </w:r>
          </w:p>
        </w:tc>
      </w:tr>
      <w:tr w:rsidR="00297CE3" w:rsidRPr="00A458B2" w:rsidTr="002A37CB">
        <w:trPr>
          <w:trHeight w:val="20"/>
          <w:jc w:val="center"/>
        </w:trPr>
        <w:tc>
          <w:tcPr>
            <w:tcW w:w="9455" w:type="dxa"/>
            <w:gridSpan w:val="4"/>
            <w:noWrap/>
          </w:tcPr>
          <w:p w:rsidR="00297CE3" w:rsidRPr="00A458B2" w:rsidRDefault="00297CE3" w:rsidP="0067189E">
            <w:pPr>
              <w:pStyle w:val="TableHead"/>
              <w:jc w:val="left"/>
            </w:pPr>
            <w:r w:rsidRPr="00A458B2">
              <w:t>Campus</w:t>
            </w:r>
          </w:p>
        </w:tc>
      </w:tr>
      <w:tr w:rsidR="00297CE3" w:rsidRPr="00A458B2" w:rsidTr="002A37CB">
        <w:trPr>
          <w:trHeight w:val="20"/>
          <w:jc w:val="center"/>
        </w:trPr>
        <w:tc>
          <w:tcPr>
            <w:tcW w:w="3155" w:type="dxa"/>
            <w:noWrap/>
          </w:tcPr>
          <w:p w:rsidR="00297CE3" w:rsidRPr="00A458B2" w:rsidRDefault="00297CE3" w:rsidP="002A37CB">
            <w:pPr>
              <w:pStyle w:val="TableText"/>
            </w:pPr>
            <w:r w:rsidRPr="00A458B2">
              <w:t xml:space="preserve">Mean </w:t>
            </w:r>
            <w:r w:rsidR="002A37CB">
              <w:t>d</w:t>
            </w:r>
            <w:r w:rsidRPr="00A458B2">
              <w:t xml:space="preserve">uration of </w:t>
            </w:r>
            <w:proofErr w:type="spellStart"/>
            <w:r w:rsidR="002A37CB">
              <w:t>a</w:t>
            </w:r>
            <w:r w:rsidRPr="00A458B2">
              <w:t>zithromycin</w:t>
            </w:r>
            <w:proofErr w:type="spellEnd"/>
            <w:r w:rsidRPr="00A458B2">
              <w:t xml:space="preserve"> (range), day</w:t>
            </w:r>
            <w:r w:rsidR="00CB2D25">
              <w:t>s of therapy</w:t>
            </w:r>
          </w:p>
        </w:tc>
        <w:tc>
          <w:tcPr>
            <w:tcW w:w="2160" w:type="dxa"/>
            <w:noWrap/>
          </w:tcPr>
          <w:p w:rsidR="00297CE3" w:rsidRPr="00A458B2" w:rsidRDefault="00297CE3" w:rsidP="005F054E">
            <w:pPr>
              <w:tabs>
                <w:tab w:val="left" w:pos="360"/>
              </w:tabs>
              <w:spacing w:after="0"/>
              <w:rPr>
                <w:rFonts w:asciiTheme="minorHAnsi" w:hAnsiTheme="minorHAnsi" w:cstheme="minorHAnsi"/>
                <w:sz w:val="22"/>
                <w:szCs w:val="22"/>
              </w:rPr>
            </w:pPr>
            <w:r w:rsidRPr="00A458B2">
              <w:rPr>
                <w:rFonts w:asciiTheme="minorHAnsi" w:hAnsiTheme="minorHAnsi" w:cstheme="minorHAnsi"/>
                <w:sz w:val="22"/>
                <w:szCs w:val="22"/>
              </w:rPr>
              <w:t>X (</w:t>
            </w:r>
            <w:r w:rsidR="00B72135">
              <w:rPr>
                <w:rFonts w:asciiTheme="minorHAnsi" w:hAnsiTheme="minorHAnsi" w:cstheme="minorHAnsi"/>
                <w:sz w:val="22"/>
                <w:szCs w:val="22"/>
              </w:rPr>
              <w:t>Y-Z</w:t>
            </w:r>
            <w:r w:rsidRPr="00A458B2">
              <w:rPr>
                <w:rFonts w:asciiTheme="minorHAnsi" w:hAnsiTheme="minorHAnsi" w:cstheme="minorHAnsi"/>
                <w:sz w:val="22"/>
                <w:szCs w:val="22"/>
              </w:rPr>
              <w:t>)</w:t>
            </w:r>
          </w:p>
        </w:tc>
        <w:tc>
          <w:tcPr>
            <w:tcW w:w="2070" w:type="dxa"/>
            <w:noWrap/>
          </w:tcPr>
          <w:p w:rsidR="00297CE3" w:rsidRPr="00A458B2" w:rsidRDefault="00297CE3" w:rsidP="005F054E">
            <w:pPr>
              <w:tabs>
                <w:tab w:val="left" w:pos="360"/>
              </w:tabs>
              <w:spacing w:after="0"/>
              <w:rPr>
                <w:rFonts w:asciiTheme="minorHAnsi" w:hAnsiTheme="minorHAnsi" w:cstheme="minorHAnsi"/>
                <w:sz w:val="22"/>
                <w:szCs w:val="22"/>
              </w:rPr>
            </w:pPr>
            <w:r w:rsidRPr="00A458B2">
              <w:rPr>
                <w:rFonts w:asciiTheme="minorHAnsi" w:hAnsiTheme="minorHAnsi" w:cstheme="minorHAnsi"/>
                <w:sz w:val="22"/>
                <w:szCs w:val="22"/>
              </w:rPr>
              <w:t>X (</w:t>
            </w:r>
            <w:r w:rsidR="00B72135">
              <w:rPr>
                <w:rFonts w:asciiTheme="minorHAnsi" w:hAnsiTheme="minorHAnsi" w:cstheme="minorHAnsi"/>
                <w:sz w:val="22"/>
                <w:szCs w:val="22"/>
              </w:rPr>
              <w:t>Y-Z</w:t>
            </w:r>
            <w:r w:rsidRPr="00A458B2">
              <w:rPr>
                <w:rFonts w:asciiTheme="minorHAnsi" w:hAnsiTheme="minorHAnsi" w:cstheme="minorHAnsi"/>
                <w:sz w:val="22"/>
                <w:szCs w:val="22"/>
              </w:rPr>
              <w:t>)</w:t>
            </w:r>
          </w:p>
        </w:tc>
        <w:tc>
          <w:tcPr>
            <w:tcW w:w="2070" w:type="dxa"/>
            <w:noWrap/>
          </w:tcPr>
          <w:p w:rsidR="00297CE3" w:rsidRPr="00A458B2" w:rsidRDefault="00297CE3" w:rsidP="005F054E">
            <w:pPr>
              <w:tabs>
                <w:tab w:val="left" w:pos="360"/>
              </w:tabs>
              <w:spacing w:after="0"/>
              <w:rPr>
                <w:rFonts w:asciiTheme="minorHAnsi" w:hAnsiTheme="minorHAnsi" w:cstheme="minorHAnsi"/>
                <w:sz w:val="22"/>
                <w:szCs w:val="22"/>
              </w:rPr>
            </w:pPr>
            <w:r w:rsidRPr="00A458B2">
              <w:rPr>
                <w:rFonts w:asciiTheme="minorHAnsi" w:hAnsiTheme="minorHAnsi" w:cstheme="minorHAnsi"/>
                <w:sz w:val="22"/>
                <w:szCs w:val="22"/>
              </w:rPr>
              <w:t>X (</w:t>
            </w:r>
            <w:r w:rsidR="00B72135">
              <w:rPr>
                <w:rFonts w:asciiTheme="minorHAnsi" w:hAnsiTheme="minorHAnsi" w:cstheme="minorHAnsi"/>
                <w:sz w:val="22"/>
                <w:szCs w:val="22"/>
              </w:rPr>
              <w:t>Y-Z</w:t>
            </w:r>
            <w:r w:rsidRPr="00A458B2">
              <w:rPr>
                <w:rFonts w:asciiTheme="minorHAnsi" w:hAnsiTheme="minorHAnsi" w:cstheme="minorHAnsi"/>
                <w:sz w:val="22"/>
                <w:szCs w:val="22"/>
              </w:rPr>
              <w:t>)</w:t>
            </w:r>
          </w:p>
        </w:tc>
      </w:tr>
      <w:tr w:rsidR="00297CE3" w:rsidRPr="00A458B2" w:rsidTr="002A37CB">
        <w:trPr>
          <w:trHeight w:val="20"/>
          <w:jc w:val="center"/>
        </w:trPr>
        <w:tc>
          <w:tcPr>
            <w:tcW w:w="3155" w:type="dxa"/>
            <w:noWrap/>
          </w:tcPr>
          <w:p w:rsidR="00297CE3" w:rsidRPr="00A458B2" w:rsidRDefault="00297CE3" w:rsidP="0067189E">
            <w:pPr>
              <w:pStyle w:val="TableHead"/>
            </w:pPr>
            <w:r w:rsidRPr="00A458B2">
              <w:t>Antibiotics</w:t>
            </w:r>
          </w:p>
        </w:tc>
        <w:tc>
          <w:tcPr>
            <w:tcW w:w="6300" w:type="dxa"/>
            <w:gridSpan w:val="3"/>
            <w:noWrap/>
          </w:tcPr>
          <w:p w:rsidR="00297CE3" w:rsidRPr="00A458B2" w:rsidRDefault="00297CE3" w:rsidP="0067189E">
            <w:pPr>
              <w:pStyle w:val="TableHead"/>
            </w:pPr>
            <w:r w:rsidRPr="00A458B2">
              <w:t>Number of Patients</w:t>
            </w:r>
          </w:p>
        </w:tc>
      </w:tr>
      <w:tr w:rsidR="00297CE3" w:rsidRPr="00A458B2" w:rsidTr="002A37CB">
        <w:trPr>
          <w:trHeight w:val="20"/>
          <w:jc w:val="center"/>
        </w:trPr>
        <w:tc>
          <w:tcPr>
            <w:tcW w:w="3155" w:type="dxa"/>
            <w:noWrap/>
          </w:tcPr>
          <w:p w:rsidR="00297CE3" w:rsidRPr="00A458B2" w:rsidRDefault="00297CE3" w:rsidP="0067189E">
            <w:pPr>
              <w:pStyle w:val="TableText"/>
            </w:pPr>
            <w:proofErr w:type="spellStart"/>
            <w:r w:rsidRPr="00A458B2">
              <w:t>Azithromycin</w:t>
            </w:r>
            <w:proofErr w:type="spellEnd"/>
            <w:r w:rsidRPr="00A458B2">
              <w:t xml:space="preserve"> PO</w:t>
            </w:r>
          </w:p>
        </w:tc>
        <w:tc>
          <w:tcPr>
            <w:tcW w:w="216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r>
      <w:tr w:rsidR="00297CE3" w:rsidRPr="00A458B2" w:rsidTr="002A37CB">
        <w:trPr>
          <w:trHeight w:val="20"/>
          <w:jc w:val="center"/>
        </w:trPr>
        <w:tc>
          <w:tcPr>
            <w:tcW w:w="3155" w:type="dxa"/>
            <w:noWrap/>
          </w:tcPr>
          <w:p w:rsidR="00297CE3" w:rsidRPr="00A458B2" w:rsidRDefault="00297CE3" w:rsidP="0067189E">
            <w:pPr>
              <w:pStyle w:val="TableText"/>
            </w:pPr>
            <w:proofErr w:type="spellStart"/>
            <w:r w:rsidRPr="00A458B2">
              <w:t>Moxifloxacin</w:t>
            </w:r>
            <w:proofErr w:type="spellEnd"/>
            <w:r w:rsidRPr="00A458B2">
              <w:t xml:space="preserve"> PO</w:t>
            </w:r>
          </w:p>
        </w:tc>
        <w:tc>
          <w:tcPr>
            <w:tcW w:w="216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r>
      <w:tr w:rsidR="00297CE3" w:rsidRPr="00A458B2" w:rsidTr="002A37CB">
        <w:trPr>
          <w:trHeight w:val="20"/>
          <w:jc w:val="center"/>
        </w:trPr>
        <w:tc>
          <w:tcPr>
            <w:tcW w:w="3155" w:type="dxa"/>
            <w:noWrap/>
          </w:tcPr>
          <w:p w:rsidR="00297CE3" w:rsidRPr="00A458B2" w:rsidRDefault="00297CE3" w:rsidP="0067189E">
            <w:pPr>
              <w:pStyle w:val="TableText"/>
            </w:pPr>
            <w:r w:rsidRPr="00A458B2">
              <w:t>Ciprofloxacin PO</w:t>
            </w:r>
          </w:p>
        </w:tc>
        <w:tc>
          <w:tcPr>
            <w:tcW w:w="216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r>
      <w:tr w:rsidR="00297CE3" w:rsidRPr="00A458B2" w:rsidTr="002A37CB">
        <w:trPr>
          <w:trHeight w:val="20"/>
          <w:jc w:val="center"/>
        </w:trPr>
        <w:tc>
          <w:tcPr>
            <w:tcW w:w="9455" w:type="dxa"/>
            <w:gridSpan w:val="4"/>
            <w:noWrap/>
          </w:tcPr>
          <w:p w:rsidR="00297CE3" w:rsidRPr="00A458B2" w:rsidRDefault="00297CE3" w:rsidP="0067189E">
            <w:pPr>
              <w:pStyle w:val="TableHead"/>
              <w:jc w:val="left"/>
            </w:pPr>
            <w:r w:rsidRPr="00A458B2">
              <w:t>Campus</w:t>
            </w:r>
          </w:p>
        </w:tc>
      </w:tr>
      <w:tr w:rsidR="00297CE3" w:rsidRPr="00A458B2" w:rsidTr="002A37CB">
        <w:trPr>
          <w:trHeight w:val="20"/>
          <w:jc w:val="center"/>
        </w:trPr>
        <w:tc>
          <w:tcPr>
            <w:tcW w:w="3155" w:type="dxa"/>
            <w:noWrap/>
          </w:tcPr>
          <w:p w:rsidR="00297CE3" w:rsidRPr="00A458B2" w:rsidRDefault="00297CE3" w:rsidP="002A37CB">
            <w:pPr>
              <w:pStyle w:val="TableText"/>
            </w:pPr>
            <w:r w:rsidRPr="00A458B2">
              <w:t xml:space="preserve">Mean </w:t>
            </w:r>
            <w:r w:rsidR="002A37CB">
              <w:t>d</w:t>
            </w:r>
            <w:r w:rsidRPr="00A458B2">
              <w:t xml:space="preserve">uration of </w:t>
            </w:r>
            <w:proofErr w:type="spellStart"/>
            <w:r w:rsidR="002A37CB">
              <w:t>a</w:t>
            </w:r>
            <w:r w:rsidRPr="00A458B2">
              <w:t>zithromycin</w:t>
            </w:r>
            <w:proofErr w:type="spellEnd"/>
            <w:r w:rsidRPr="00A458B2">
              <w:t xml:space="preserve"> (range), </w:t>
            </w:r>
            <w:r w:rsidR="007C07B1" w:rsidRPr="00A458B2">
              <w:t>day</w:t>
            </w:r>
            <w:r w:rsidR="007C07B1">
              <w:t>s of therapy</w:t>
            </w:r>
          </w:p>
        </w:tc>
        <w:tc>
          <w:tcPr>
            <w:tcW w:w="2160" w:type="dxa"/>
            <w:noWrap/>
          </w:tcPr>
          <w:p w:rsidR="00297CE3" w:rsidRPr="00A458B2" w:rsidRDefault="00297CE3" w:rsidP="0067189E">
            <w:pPr>
              <w:pStyle w:val="TableText"/>
            </w:pPr>
            <w:r w:rsidRPr="00A458B2">
              <w:t>X (1-X)</w:t>
            </w:r>
          </w:p>
        </w:tc>
        <w:tc>
          <w:tcPr>
            <w:tcW w:w="2070" w:type="dxa"/>
            <w:noWrap/>
          </w:tcPr>
          <w:p w:rsidR="00297CE3" w:rsidRPr="00A458B2" w:rsidRDefault="00297CE3" w:rsidP="0067189E">
            <w:pPr>
              <w:pStyle w:val="TableText"/>
            </w:pPr>
            <w:r w:rsidRPr="00A458B2">
              <w:t>X (1-X)</w:t>
            </w:r>
          </w:p>
        </w:tc>
        <w:tc>
          <w:tcPr>
            <w:tcW w:w="2070" w:type="dxa"/>
            <w:noWrap/>
          </w:tcPr>
          <w:p w:rsidR="00297CE3" w:rsidRPr="00A458B2" w:rsidRDefault="00297CE3" w:rsidP="0067189E">
            <w:pPr>
              <w:pStyle w:val="TableText"/>
            </w:pPr>
            <w:r w:rsidRPr="00A458B2">
              <w:t>X (1-X)</w:t>
            </w:r>
          </w:p>
        </w:tc>
      </w:tr>
      <w:tr w:rsidR="00297CE3" w:rsidRPr="00A458B2" w:rsidTr="002A37CB">
        <w:trPr>
          <w:trHeight w:val="20"/>
          <w:jc w:val="center"/>
        </w:trPr>
        <w:tc>
          <w:tcPr>
            <w:tcW w:w="3155" w:type="dxa"/>
            <w:noWrap/>
          </w:tcPr>
          <w:p w:rsidR="00297CE3" w:rsidRPr="00A458B2" w:rsidRDefault="00297CE3" w:rsidP="0067189E">
            <w:pPr>
              <w:pStyle w:val="TableHead"/>
            </w:pPr>
            <w:r w:rsidRPr="00A458B2">
              <w:t>Antibiotics</w:t>
            </w:r>
          </w:p>
        </w:tc>
        <w:tc>
          <w:tcPr>
            <w:tcW w:w="6300" w:type="dxa"/>
            <w:gridSpan w:val="3"/>
          </w:tcPr>
          <w:p w:rsidR="00297CE3" w:rsidRPr="00A458B2" w:rsidRDefault="00297CE3" w:rsidP="0067189E">
            <w:pPr>
              <w:pStyle w:val="TableHead"/>
            </w:pPr>
            <w:r w:rsidRPr="00A458B2">
              <w:t>Number of Patients</w:t>
            </w:r>
          </w:p>
        </w:tc>
      </w:tr>
      <w:tr w:rsidR="00297CE3" w:rsidRPr="00A458B2" w:rsidTr="002A37CB">
        <w:trPr>
          <w:trHeight w:val="20"/>
          <w:jc w:val="center"/>
        </w:trPr>
        <w:tc>
          <w:tcPr>
            <w:tcW w:w="3155" w:type="dxa"/>
            <w:noWrap/>
          </w:tcPr>
          <w:p w:rsidR="00297CE3" w:rsidRPr="00A458B2" w:rsidRDefault="00297CE3" w:rsidP="0067189E">
            <w:pPr>
              <w:pStyle w:val="TableText"/>
            </w:pPr>
            <w:proofErr w:type="spellStart"/>
            <w:r w:rsidRPr="00A458B2">
              <w:t>Azithromycin</w:t>
            </w:r>
            <w:proofErr w:type="spellEnd"/>
            <w:r w:rsidRPr="00A458B2">
              <w:t xml:space="preserve"> PO</w:t>
            </w:r>
          </w:p>
        </w:tc>
        <w:tc>
          <w:tcPr>
            <w:tcW w:w="216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 xml:space="preserve">XX </w:t>
            </w:r>
          </w:p>
        </w:tc>
      </w:tr>
      <w:tr w:rsidR="00297CE3" w:rsidRPr="00A458B2" w:rsidTr="002A37CB">
        <w:trPr>
          <w:trHeight w:val="20"/>
          <w:jc w:val="center"/>
        </w:trPr>
        <w:tc>
          <w:tcPr>
            <w:tcW w:w="3155" w:type="dxa"/>
            <w:noWrap/>
          </w:tcPr>
          <w:p w:rsidR="00297CE3" w:rsidRPr="00A458B2" w:rsidRDefault="00297CE3" w:rsidP="0067189E">
            <w:pPr>
              <w:pStyle w:val="TableText"/>
            </w:pPr>
            <w:proofErr w:type="spellStart"/>
            <w:r w:rsidRPr="00A458B2">
              <w:t>Moxifloxacin</w:t>
            </w:r>
            <w:proofErr w:type="spellEnd"/>
            <w:r w:rsidRPr="00A458B2">
              <w:t xml:space="preserve"> PO</w:t>
            </w:r>
          </w:p>
        </w:tc>
        <w:tc>
          <w:tcPr>
            <w:tcW w:w="216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r>
      <w:tr w:rsidR="00297CE3" w:rsidRPr="00A458B2" w:rsidTr="002A37CB">
        <w:trPr>
          <w:trHeight w:val="20"/>
          <w:jc w:val="center"/>
        </w:trPr>
        <w:tc>
          <w:tcPr>
            <w:tcW w:w="3155" w:type="dxa"/>
            <w:noWrap/>
          </w:tcPr>
          <w:p w:rsidR="00297CE3" w:rsidRPr="00A458B2" w:rsidRDefault="00297CE3" w:rsidP="0067189E">
            <w:pPr>
              <w:pStyle w:val="TableText"/>
            </w:pPr>
            <w:r w:rsidRPr="00A458B2">
              <w:t>Ciprofloxacin PO</w:t>
            </w:r>
          </w:p>
        </w:tc>
        <w:tc>
          <w:tcPr>
            <w:tcW w:w="216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c>
          <w:tcPr>
            <w:tcW w:w="2070" w:type="dxa"/>
            <w:noWrap/>
          </w:tcPr>
          <w:p w:rsidR="00297CE3" w:rsidRPr="00A458B2" w:rsidRDefault="00297CE3" w:rsidP="0067189E">
            <w:pPr>
              <w:pStyle w:val="TableText"/>
            </w:pPr>
            <w:r w:rsidRPr="00A458B2">
              <w:t>XX</w:t>
            </w:r>
          </w:p>
        </w:tc>
      </w:tr>
    </w:tbl>
    <w:p w:rsidR="002A37CB" w:rsidRDefault="002A37CB" w:rsidP="002A37CB">
      <w:pPr>
        <w:pStyle w:val="TableTitle"/>
        <w:spacing w:before="240"/>
      </w:pPr>
      <w:proofErr w:type="gramStart"/>
      <w:r w:rsidRPr="00A458B2">
        <w:t>Table 2.</w:t>
      </w:r>
      <w:proofErr w:type="gramEnd"/>
      <w:r>
        <w:t xml:space="preserve"> </w:t>
      </w:r>
      <w:proofErr w:type="spellStart"/>
      <w:r w:rsidRPr="00A458B2">
        <w:t>Azithromycin</w:t>
      </w:r>
      <w:proofErr w:type="spellEnd"/>
      <w:r w:rsidRPr="00A458B2">
        <w:t xml:space="preserve"> PO and </w:t>
      </w:r>
      <w:proofErr w:type="spellStart"/>
      <w:r w:rsidRPr="00A458B2">
        <w:t>Ceftriaxone</w:t>
      </w:r>
      <w:proofErr w:type="spellEnd"/>
    </w:p>
    <w:tbl>
      <w:tblPr>
        <w:tblStyle w:val="TableGrid"/>
        <w:tblW w:w="9360" w:type="dxa"/>
        <w:jc w:val="center"/>
        <w:tblLayout w:type="fixed"/>
        <w:tblCellMar>
          <w:top w:w="14" w:type="dxa"/>
          <w:left w:w="115" w:type="dxa"/>
          <w:bottom w:w="14" w:type="dxa"/>
          <w:right w:w="115" w:type="dxa"/>
        </w:tblCellMar>
        <w:tblLook w:val="04A0"/>
      </w:tblPr>
      <w:tblGrid>
        <w:gridCol w:w="3121"/>
        <w:gridCol w:w="2139"/>
        <w:gridCol w:w="2050"/>
        <w:gridCol w:w="2050"/>
      </w:tblGrid>
      <w:tr w:rsidR="00297CE3" w:rsidRPr="00A458B2" w:rsidTr="002A37CB">
        <w:trPr>
          <w:trHeight w:val="20"/>
          <w:jc w:val="center"/>
        </w:trPr>
        <w:tc>
          <w:tcPr>
            <w:tcW w:w="3155" w:type="dxa"/>
            <w:noWrap/>
          </w:tcPr>
          <w:p w:rsidR="00297CE3" w:rsidRPr="00A458B2" w:rsidRDefault="00297CE3" w:rsidP="005F054E">
            <w:pPr>
              <w:tabs>
                <w:tab w:val="left" w:pos="360"/>
              </w:tabs>
              <w:spacing w:after="0"/>
              <w:rPr>
                <w:rFonts w:asciiTheme="minorHAnsi" w:hAnsiTheme="minorHAnsi" w:cstheme="minorHAnsi"/>
                <w:sz w:val="22"/>
                <w:szCs w:val="22"/>
              </w:rPr>
            </w:pPr>
          </w:p>
        </w:tc>
        <w:tc>
          <w:tcPr>
            <w:tcW w:w="2160" w:type="dxa"/>
            <w:noWrap/>
            <w:vAlign w:val="center"/>
          </w:tcPr>
          <w:p w:rsidR="00297CE3" w:rsidRPr="00A458B2" w:rsidRDefault="00297CE3" w:rsidP="002A37CB">
            <w:pPr>
              <w:pStyle w:val="TableHead"/>
            </w:pPr>
            <w:r w:rsidRPr="00A458B2">
              <w:t>Month</w:t>
            </w:r>
          </w:p>
        </w:tc>
        <w:tc>
          <w:tcPr>
            <w:tcW w:w="2070" w:type="dxa"/>
            <w:noWrap/>
            <w:vAlign w:val="center"/>
          </w:tcPr>
          <w:p w:rsidR="00297CE3" w:rsidRPr="00A458B2" w:rsidRDefault="00297CE3" w:rsidP="002A37CB">
            <w:pPr>
              <w:pStyle w:val="TableHead"/>
            </w:pPr>
            <w:r w:rsidRPr="00A458B2">
              <w:t>Month</w:t>
            </w:r>
          </w:p>
        </w:tc>
        <w:tc>
          <w:tcPr>
            <w:tcW w:w="2070" w:type="dxa"/>
            <w:noWrap/>
            <w:vAlign w:val="center"/>
          </w:tcPr>
          <w:p w:rsidR="00297CE3" w:rsidRPr="00A458B2" w:rsidRDefault="00297CE3" w:rsidP="002A37CB">
            <w:pPr>
              <w:pStyle w:val="TableHead"/>
            </w:pPr>
            <w:r w:rsidRPr="00A458B2">
              <w:t>Month</w:t>
            </w:r>
          </w:p>
        </w:tc>
      </w:tr>
      <w:tr w:rsidR="00297CE3" w:rsidRPr="00A458B2" w:rsidTr="002A37CB">
        <w:trPr>
          <w:trHeight w:val="20"/>
          <w:jc w:val="center"/>
        </w:trPr>
        <w:tc>
          <w:tcPr>
            <w:tcW w:w="9455" w:type="dxa"/>
            <w:gridSpan w:val="4"/>
            <w:noWrap/>
          </w:tcPr>
          <w:p w:rsidR="00297CE3" w:rsidRPr="00A458B2" w:rsidRDefault="00297CE3" w:rsidP="002A37CB">
            <w:pPr>
              <w:pStyle w:val="TableHead"/>
              <w:jc w:val="left"/>
            </w:pPr>
            <w:r w:rsidRPr="00A458B2">
              <w:t>Campus</w:t>
            </w:r>
          </w:p>
        </w:tc>
      </w:tr>
      <w:tr w:rsidR="00297CE3" w:rsidRPr="00A458B2" w:rsidTr="002A37CB">
        <w:trPr>
          <w:trHeight w:val="20"/>
          <w:jc w:val="center"/>
        </w:trPr>
        <w:tc>
          <w:tcPr>
            <w:tcW w:w="3155" w:type="dxa"/>
            <w:noWrap/>
          </w:tcPr>
          <w:p w:rsidR="00297CE3" w:rsidRPr="00A458B2" w:rsidRDefault="00297CE3" w:rsidP="002A37CB">
            <w:pPr>
              <w:pStyle w:val="TableText"/>
            </w:pPr>
            <w:r w:rsidRPr="00A458B2">
              <w:t xml:space="preserve">Number of patients </w:t>
            </w:r>
          </w:p>
        </w:tc>
        <w:tc>
          <w:tcPr>
            <w:tcW w:w="2160" w:type="dxa"/>
            <w:noWrap/>
          </w:tcPr>
          <w:p w:rsidR="00297CE3" w:rsidRPr="00A458B2" w:rsidRDefault="00297CE3" w:rsidP="002A37CB">
            <w:pPr>
              <w:pStyle w:val="TableText"/>
            </w:pPr>
            <w:r w:rsidRPr="00A458B2">
              <w:t>XX</w:t>
            </w:r>
          </w:p>
        </w:tc>
        <w:tc>
          <w:tcPr>
            <w:tcW w:w="2070" w:type="dxa"/>
            <w:noWrap/>
          </w:tcPr>
          <w:p w:rsidR="00297CE3" w:rsidRPr="00A458B2" w:rsidRDefault="00541BF8" w:rsidP="002A37CB">
            <w:pPr>
              <w:pStyle w:val="TableText"/>
            </w:pPr>
            <w:r>
              <w:t xml:space="preserve"> </w:t>
            </w:r>
            <w:r w:rsidR="00297CE3" w:rsidRPr="00A458B2">
              <w:t>XX</w:t>
            </w:r>
          </w:p>
        </w:tc>
        <w:tc>
          <w:tcPr>
            <w:tcW w:w="2070" w:type="dxa"/>
            <w:noWrap/>
          </w:tcPr>
          <w:p w:rsidR="00297CE3" w:rsidRPr="00A458B2" w:rsidRDefault="00297CE3" w:rsidP="002A37CB">
            <w:pPr>
              <w:pStyle w:val="TableText"/>
            </w:pPr>
            <w:r w:rsidRPr="00A458B2">
              <w:t>XX</w:t>
            </w:r>
          </w:p>
        </w:tc>
      </w:tr>
      <w:tr w:rsidR="00297CE3" w:rsidRPr="00A458B2" w:rsidTr="002A37CB">
        <w:trPr>
          <w:trHeight w:val="20"/>
          <w:jc w:val="center"/>
        </w:trPr>
        <w:tc>
          <w:tcPr>
            <w:tcW w:w="3155" w:type="dxa"/>
            <w:noWrap/>
          </w:tcPr>
          <w:p w:rsidR="00297CE3" w:rsidRPr="00A458B2" w:rsidRDefault="00297CE3" w:rsidP="002A37CB">
            <w:pPr>
              <w:pStyle w:val="TableText"/>
            </w:pPr>
            <w:r w:rsidRPr="00A458B2">
              <w:t xml:space="preserve">Duration of </w:t>
            </w:r>
            <w:proofErr w:type="spellStart"/>
            <w:r w:rsidR="00A24C4D" w:rsidRPr="00A458B2">
              <w:t>azithromycin</w:t>
            </w:r>
            <w:proofErr w:type="spellEnd"/>
            <w:r w:rsidRPr="00A458B2">
              <w:t xml:space="preserve"> (range), </w:t>
            </w:r>
            <w:r w:rsidR="007C07B1" w:rsidRPr="00A458B2">
              <w:t>day</w:t>
            </w:r>
            <w:r w:rsidR="007C07B1">
              <w:t>s of therapy</w:t>
            </w:r>
          </w:p>
        </w:tc>
        <w:tc>
          <w:tcPr>
            <w:tcW w:w="2160" w:type="dxa"/>
            <w:noWrap/>
          </w:tcPr>
          <w:p w:rsidR="00297CE3" w:rsidRPr="00A458B2" w:rsidRDefault="00297CE3" w:rsidP="002A37CB">
            <w:pPr>
              <w:pStyle w:val="TableText"/>
            </w:pPr>
            <w:r w:rsidRPr="00A458B2">
              <w:t>X (1-X)</w:t>
            </w:r>
          </w:p>
        </w:tc>
        <w:tc>
          <w:tcPr>
            <w:tcW w:w="2070" w:type="dxa"/>
            <w:noWrap/>
          </w:tcPr>
          <w:p w:rsidR="00297CE3" w:rsidRPr="00A458B2" w:rsidRDefault="00297CE3" w:rsidP="002A37CB">
            <w:pPr>
              <w:pStyle w:val="TableText"/>
            </w:pPr>
            <w:r w:rsidRPr="00A458B2">
              <w:t>X (1-X)</w:t>
            </w:r>
          </w:p>
        </w:tc>
        <w:tc>
          <w:tcPr>
            <w:tcW w:w="2070" w:type="dxa"/>
            <w:noWrap/>
          </w:tcPr>
          <w:p w:rsidR="00297CE3" w:rsidRPr="00A458B2" w:rsidRDefault="00297CE3" w:rsidP="002A37CB">
            <w:pPr>
              <w:pStyle w:val="TableText"/>
            </w:pPr>
            <w:r w:rsidRPr="00A458B2">
              <w:t>X (1-X)</w:t>
            </w:r>
          </w:p>
        </w:tc>
      </w:tr>
      <w:tr w:rsidR="00297CE3" w:rsidRPr="00A458B2" w:rsidTr="002A37CB">
        <w:trPr>
          <w:trHeight w:val="20"/>
          <w:jc w:val="center"/>
        </w:trPr>
        <w:tc>
          <w:tcPr>
            <w:tcW w:w="9455" w:type="dxa"/>
            <w:gridSpan w:val="4"/>
            <w:noWrap/>
          </w:tcPr>
          <w:p w:rsidR="00297CE3" w:rsidRPr="00A458B2" w:rsidRDefault="00297CE3" w:rsidP="002A37CB">
            <w:pPr>
              <w:pStyle w:val="TableHead"/>
              <w:jc w:val="left"/>
            </w:pPr>
            <w:r w:rsidRPr="00A458B2">
              <w:t>Campus</w:t>
            </w:r>
          </w:p>
        </w:tc>
      </w:tr>
      <w:tr w:rsidR="00297CE3" w:rsidRPr="00A458B2" w:rsidTr="002A37CB">
        <w:trPr>
          <w:trHeight w:val="20"/>
          <w:jc w:val="center"/>
        </w:trPr>
        <w:tc>
          <w:tcPr>
            <w:tcW w:w="3155" w:type="dxa"/>
            <w:noWrap/>
          </w:tcPr>
          <w:p w:rsidR="00297CE3" w:rsidRPr="00A458B2" w:rsidRDefault="00297CE3" w:rsidP="002A37CB">
            <w:pPr>
              <w:pStyle w:val="TableText"/>
            </w:pPr>
            <w:r w:rsidRPr="00A458B2">
              <w:t xml:space="preserve">Number of patients </w:t>
            </w:r>
          </w:p>
        </w:tc>
        <w:tc>
          <w:tcPr>
            <w:tcW w:w="2160" w:type="dxa"/>
            <w:noWrap/>
          </w:tcPr>
          <w:p w:rsidR="00297CE3" w:rsidRPr="00A458B2" w:rsidRDefault="00297CE3" w:rsidP="002A37CB">
            <w:pPr>
              <w:pStyle w:val="TableText"/>
            </w:pPr>
            <w:r w:rsidRPr="00A458B2">
              <w:t>XX</w:t>
            </w:r>
          </w:p>
        </w:tc>
        <w:tc>
          <w:tcPr>
            <w:tcW w:w="2070" w:type="dxa"/>
            <w:noWrap/>
          </w:tcPr>
          <w:p w:rsidR="00297CE3" w:rsidRPr="00A458B2" w:rsidRDefault="00541BF8" w:rsidP="002A37CB">
            <w:pPr>
              <w:pStyle w:val="TableText"/>
            </w:pPr>
            <w:r>
              <w:t xml:space="preserve"> </w:t>
            </w:r>
            <w:r w:rsidR="00297CE3" w:rsidRPr="00A458B2">
              <w:t>XX</w:t>
            </w:r>
          </w:p>
        </w:tc>
        <w:tc>
          <w:tcPr>
            <w:tcW w:w="2070" w:type="dxa"/>
            <w:noWrap/>
          </w:tcPr>
          <w:p w:rsidR="00297CE3" w:rsidRPr="00A458B2" w:rsidRDefault="00297CE3" w:rsidP="002A37CB">
            <w:pPr>
              <w:pStyle w:val="TableText"/>
            </w:pPr>
            <w:r w:rsidRPr="00A458B2">
              <w:t>XX</w:t>
            </w:r>
          </w:p>
        </w:tc>
      </w:tr>
      <w:tr w:rsidR="00297CE3" w:rsidRPr="00A458B2" w:rsidTr="002A37CB">
        <w:trPr>
          <w:trHeight w:val="20"/>
          <w:jc w:val="center"/>
        </w:trPr>
        <w:tc>
          <w:tcPr>
            <w:tcW w:w="3155" w:type="dxa"/>
            <w:noWrap/>
          </w:tcPr>
          <w:p w:rsidR="00297CE3" w:rsidRPr="00A458B2" w:rsidRDefault="00297CE3" w:rsidP="002A37CB">
            <w:pPr>
              <w:pStyle w:val="TableText"/>
            </w:pPr>
            <w:r w:rsidRPr="00A458B2">
              <w:t xml:space="preserve">Duration of </w:t>
            </w:r>
            <w:proofErr w:type="spellStart"/>
            <w:r w:rsidR="00A24C4D" w:rsidRPr="00A458B2">
              <w:t>azithromycin</w:t>
            </w:r>
            <w:proofErr w:type="spellEnd"/>
            <w:r w:rsidRPr="00A458B2">
              <w:t xml:space="preserve"> (range), </w:t>
            </w:r>
            <w:r w:rsidR="007C07B1" w:rsidRPr="00A458B2">
              <w:t>day</w:t>
            </w:r>
            <w:r w:rsidR="007C07B1">
              <w:t>s of therapy</w:t>
            </w:r>
          </w:p>
        </w:tc>
        <w:tc>
          <w:tcPr>
            <w:tcW w:w="2160" w:type="dxa"/>
            <w:noWrap/>
          </w:tcPr>
          <w:p w:rsidR="00297CE3" w:rsidRPr="00A458B2" w:rsidRDefault="00297CE3" w:rsidP="002A37CB">
            <w:pPr>
              <w:pStyle w:val="TableText"/>
            </w:pPr>
            <w:r w:rsidRPr="00A458B2">
              <w:t>X (1-X)</w:t>
            </w:r>
          </w:p>
        </w:tc>
        <w:tc>
          <w:tcPr>
            <w:tcW w:w="2070" w:type="dxa"/>
            <w:noWrap/>
          </w:tcPr>
          <w:p w:rsidR="00297CE3" w:rsidRPr="00A458B2" w:rsidRDefault="00297CE3" w:rsidP="002A37CB">
            <w:pPr>
              <w:pStyle w:val="TableText"/>
            </w:pPr>
            <w:r w:rsidRPr="00A458B2">
              <w:t>X (1-X)</w:t>
            </w:r>
          </w:p>
        </w:tc>
        <w:tc>
          <w:tcPr>
            <w:tcW w:w="2070" w:type="dxa"/>
            <w:noWrap/>
          </w:tcPr>
          <w:p w:rsidR="00297CE3" w:rsidRPr="00A458B2" w:rsidRDefault="00297CE3" w:rsidP="002A37CB">
            <w:pPr>
              <w:pStyle w:val="TableText"/>
            </w:pPr>
            <w:r w:rsidRPr="00A458B2">
              <w:t>X (1-X)</w:t>
            </w:r>
          </w:p>
        </w:tc>
      </w:tr>
    </w:tbl>
    <w:p w:rsidR="00297CE3" w:rsidRPr="00A458B2" w:rsidRDefault="00591F29" w:rsidP="00A3413A">
      <w:pPr>
        <w:pStyle w:val="TableTitle"/>
        <w:spacing w:before="240"/>
      </w:pPr>
      <w:proofErr w:type="gramStart"/>
      <w:r w:rsidRPr="00A458B2">
        <w:t>Table 3.</w:t>
      </w:r>
      <w:proofErr w:type="gramEnd"/>
      <w:r>
        <w:t xml:space="preserve"> </w:t>
      </w:r>
      <w:r w:rsidRPr="00A458B2">
        <w:t xml:space="preserve">Number of Patients on </w:t>
      </w:r>
      <w:proofErr w:type="spellStart"/>
      <w:r w:rsidRPr="00A458B2">
        <w:t>Azithromycin</w:t>
      </w:r>
      <w:proofErr w:type="spellEnd"/>
      <w:r w:rsidRPr="00A458B2">
        <w:t xml:space="preserve"> PO and </w:t>
      </w:r>
      <w:proofErr w:type="spellStart"/>
      <w:r w:rsidRPr="00A458B2">
        <w:t>Moxifloxacin</w:t>
      </w:r>
      <w:proofErr w:type="spellEnd"/>
    </w:p>
    <w:tbl>
      <w:tblPr>
        <w:tblStyle w:val="TableGrid"/>
        <w:tblW w:w="9360" w:type="dxa"/>
        <w:jc w:val="center"/>
        <w:tblLayout w:type="fixed"/>
        <w:tblCellMar>
          <w:top w:w="14" w:type="dxa"/>
          <w:left w:w="115" w:type="dxa"/>
          <w:bottom w:w="14" w:type="dxa"/>
          <w:right w:w="115" w:type="dxa"/>
        </w:tblCellMar>
        <w:tblLook w:val="04A0"/>
      </w:tblPr>
      <w:tblGrid>
        <w:gridCol w:w="1258"/>
        <w:gridCol w:w="2642"/>
        <w:gridCol w:w="2818"/>
        <w:gridCol w:w="2642"/>
      </w:tblGrid>
      <w:tr w:rsidR="00297CE3" w:rsidRPr="00A458B2" w:rsidTr="002A37CB">
        <w:trPr>
          <w:trHeight w:val="20"/>
          <w:jc w:val="center"/>
        </w:trPr>
        <w:tc>
          <w:tcPr>
            <w:tcW w:w="1258" w:type="dxa"/>
            <w:noWrap/>
          </w:tcPr>
          <w:p w:rsidR="00297CE3" w:rsidRPr="00A458B2" w:rsidRDefault="00297CE3" w:rsidP="00591F29">
            <w:pPr>
              <w:tabs>
                <w:tab w:val="left" w:pos="360"/>
              </w:tabs>
              <w:spacing w:after="0"/>
              <w:rPr>
                <w:rFonts w:asciiTheme="minorHAnsi" w:hAnsiTheme="minorHAnsi" w:cstheme="minorHAnsi"/>
                <w:sz w:val="22"/>
                <w:szCs w:val="22"/>
              </w:rPr>
            </w:pPr>
            <w:r w:rsidRPr="00A458B2">
              <w:rPr>
                <w:rFonts w:asciiTheme="minorHAnsi" w:hAnsiTheme="minorHAnsi" w:cstheme="minorHAnsi"/>
                <w:b/>
                <w:sz w:val="22"/>
                <w:szCs w:val="22"/>
                <w:u w:val="single"/>
              </w:rPr>
              <w:br w:type="page"/>
            </w:r>
          </w:p>
        </w:tc>
        <w:tc>
          <w:tcPr>
            <w:tcW w:w="2642" w:type="dxa"/>
            <w:noWrap/>
            <w:vAlign w:val="center"/>
          </w:tcPr>
          <w:p w:rsidR="00297CE3" w:rsidRPr="00A458B2" w:rsidRDefault="00297CE3" w:rsidP="002A37CB">
            <w:pPr>
              <w:pStyle w:val="TableHead"/>
            </w:pPr>
            <w:r w:rsidRPr="00A458B2">
              <w:t>Month</w:t>
            </w:r>
          </w:p>
        </w:tc>
        <w:tc>
          <w:tcPr>
            <w:tcW w:w="2818" w:type="dxa"/>
            <w:noWrap/>
            <w:vAlign w:val="center"/>
          </w:tcPr>
          <w:p w:rsidR="00297CE3" w:rsidRPr="00A458B2" w:rsidRDefault="00297CE3" w:rsidP="002A37CB">
            <w:pPr>
              <w:pStyle w:val="TableHead"/>
            </w:pPr>
            <w:r w:rsidRPr="00A458B2">
              <w:t>Month</w:t>
            </w:r>
          </w:p>
        </w:tc>
        <w:tc>
          <w:tcPr>
            <w:tcW w:w="2642" w:type="dxa"/>
            <w:noWrap/>
            <w:vAlign w:val="center"/>
          </w:tcPr>
          <w:p w:rsidR="00297CE3" w:rsidRPr="00A458B2" w:rsidRDefault="00297CE3" w:rsidP="002A37CB">
            <w:pPr>
              <w:pStyle w:val="TableHead"/>
            </w:pPr>
            <w:r w:rsidRPr="00A458B2">
              <w:t>Month</w:t>
            </w:r>
          </w:p>
        </w:tc>
      </w:tr>
      <w:tr w:rsidR="00297CE3" w:rsidRPr="00A458B2" w:rsidTr="002A37CB">
        <w:trPr>
          <w:trHeight w:val="20"/>
          <w:jc w:val="center"/>
        </w:trPr>
        <w:tc>
          <w:tcPr>
            <w:tcW w:w="1258" w:type="dxa"/>
            <w:noWrap/>
          </w:tcPr>
          <w:p w:rsidR="00297CE3" w:rsidRPr="00A458B2" w:rsidRDefault="00297CE3" w:rsidP="002A37CB">
            <w:pPr>
              <w:pStyle w:val="TableText"/>
            </w:pPr>
            <w:r w:rsidRPr="00A458B2">
              <w:t>Moses</w:t>
            </w:r>
          </w:p>
        </w:tc>
        <w:tc>
          <w:tcPr>
            <w:tcW w:w="2642" w:type="dxa"/>
            <w:noWrap/>
          </w:tcPr>
          <w:p w:rsidR="00297CE3" w:rsidRPr="00A458B2" w:rsidRDefault="00297CE3" w:rsidP="002A37CB">
            <w:pPr>
              <w:pStyle w:val="TableText"/>
            </w:pPr>
            <w:r w:rsidRPr="00A458B2">
              <w:t>XX</w:t>
            </w:r>
          </w:p>
        </w:tc>
        <w:tc>
          <w:tcPr>
            <w:tcW w:w="2818" w:type="dxa"/>
            <w:noWrap/>
          </w:tcPr>
          <w:p w:rsidR="00297CE3" w:rsidRPr="00A458B2" w:rsidRDefault="00297CE3" w:rsidP="002A37CB">
            <w:pPr>
              <w:pStyle w:val="TableText"/>
            </w:pPr>
            <w:r w:rsidRPr="00A458B2">
              <w:t>XX</w:t>
            </w:r>
          </w:p>
        </w:tc>
        <w:tc>
          <w:tcPr>
            <w:tcW w:w="2642" w:type="dxa"/>
            <w:noWrap/>
          </w:tcPr>
          <w:p w:rsidR="00297CE3" w:rsidRPr="00A458B2" w:rsidRDefault="00297CE3" w:rsidP="002A37CB">
            <w:pPr>
              <w:pStyle w:val="TableText"/>
            </w:pPr>
            <w:r w:rsidRPr="00A458B2">
              <w:t>XX</w:t>
            </w:r>
          </w:p>
        </w:tc>
      </w:tr>
      <w:tr w:rsidR="00297CE3" w:rsidRPr="00A458B2" w:rsidTr="002A37CB">
        <w:trPr>
          <w:trHeight w:val="20"/>
          <w:jc w:val="center"/>
        </w:trPr>
        <w:tc>
          <w:tcPr>
            <w:tcW w:w="1258" w:type="dxa"/>
            <w:noWrap/>
          </w:tcPr>
          <w:p w:rsidR="00297CE3" w:rsidRPr="00A458B2" w:rsidRDefault="00297CE3" w:rsidP="002A37CB">
            <w:pPr>
              <w:pStyle w:val="TableText"/>
            </w:pPr>
            <w:proofErr w:type="spellStart"/>
            <w:r w:rsidRPr="00A458B2">
              <w:t>Weiler</w:t>
            </w:r>
            <w:proofErr w:type="spellEnd"/>
          </w:p>
        </w:tc>
        <w:tc>
          <w:tcPr>
            <w:tcW w:w="2642" w:type="dxa"/>
            <w:noWrap/>
          </w:tcPr>
          <w:p w:rsidR="00297CE3" w:rsidRPr="00A458B2" w:rsidRDefault="00541BF8" w:rsidP="002A37CB">
            <w:pPr>
              <w:pStyle w:val="TableText"/>
            </w:pPr>
            <w:r>
              <w:t xml:space="preserve"> </w:t>
            </w:r>
            <w:r w:rsidR="00297CE3" w:rsidRPr="00A458B2">
              <w:t>XX</w:t>
            </w:r>
          </w:p>
        </w:tc>
        <w:tc>
          <w:tcPr>
            <w:tcW w:w="2818" w:type="dxa"/>
            <w:noWrap/>
          </w:tcPr>
          <w:p w:rsidR="00297CE3" w:rsidRPr="00A458B2" w:rsidRDefault="00297CE3" w:rsidP="002A37CB">
            <w:pPr>
              <w:pStyle w:val="TableText"/>
            </w:pPr>
            <w:r w:rsidRPr="00A458B2">
              <w:t>XX</w:t>
            </w:r>
          </w:p>
        </w:tc>
        <w:tc>
          <w:tcPr>
            <w:tcW w:w="2642" w:type="dxa"/>
            <w:noWrap/>
          </w:tcPr>
          <w:p w:rsidR="00297CE3" w:rsidRPr="00A458B2" w:rsidRDefault="00297CE3" w:rsidP="002A37CB">
            <w:pPr>
              <w:pStyle w:val="TableText"/>
            </w:pPr>
            <w:r w:rsidRPr="00A458B2">
              <w:t>XX</w:t>
            </w:r>
          </w:p>
        </w:tc>
      </w:tr>
    </w:tbl>
    <w:p w:rsidR="002A37CB" w:rsidRDefault="002A37CB" w:rsidP="002A37CB">
      <w:pPr>
        <w:pStyle w:val="TableTitle"/>
        <w:spacing w:before="240"/>
      </w:pPr>
      <w:proofErr w:type="gramStart"/>
      <w:r w:rsidRPr="00A458B2">
        <w:t>Table 4.</w:t>
      </w:r>
      <w:proofErr w:type="gramEnd"/>
      <w:r>
        <w:t xml:space="preserve"> </w:t>
      </w:r>
      <w:r w:rsidRPr="00A458B2">
        <w:t xml:space="preserve">Number of Patients on </w:t>
      </w:r>
      <w:proofErr w:type="spellStart"/>
      <w:r w:rsidRPr="00A458B2">
        <w:t>Azithromycin</w:t>
      </w:r>
      <w:proofErr w:type="spellEnd"/>
      <w:r w:rsidRPr="00A458B2">
        <w:t xml:space="preserve"> PO and Ciprofloxacin</w:t>
      </w:r>
    </w:p>
    <w:tbl>
      <w:tblPr>
        <w:tblStyle w:val="TableGrid"/>
        <w:tblW w:w="9360" w:type="dxa"/>
        <w:jc w:val="center"/>
        <w:tblLayout w:type="fixed"/>
        <w:tblCellMar>
          <w:top w:w="14" w:type="dxa"/>
          <w:left w:w="115" w:type="dxa"/>
          <w:bottom w:w="14" w:type="dxa"/>
          <w:right w:w="115" w:type="dxa"/>
        </w:tblCellMar>
        <w:tblLook w:val="04A0"/>
      </w:tblPr>
      <w:tblGrid>
        <w:gridCol w:w="1257"/>
        <w:gridCol w:w="2637"/>
        <w:gridCol w:w="2812"/>
        <w:gridCol w:w="2654"/>
      </w:tblGrid>
      <w:tr w:rsidR="00297CE3" w:rsidRPr="00A458B2" w:rsidTr="002A37CB">
        <w:trPr>
          <w:trHeight w:val="20"/>
          <w:jc w:val="center"/>
        </w:trPr>
        <w:tc>
          <w:tcPr>
            <w:tcW w:w="1257" w:type="dxa"/>
            <w:noWrap/>
          </w:tcPr>
          <w:p w:rsidR="00297CE3" w:rsidRPr="00A458B2" w:rsidRDefault="00297CE3" w:rsidP="005F054E">
            <w:pPr>
              <w:tabs>
                <w:tab w:val="left" w:pos="360"/>
              </w:tabs>
              <w:spacing w:after="0"/>
              <w:rPr>
                <w:rFonts w:asciiTheme="minorHAnsi" w:hAnsiTheme="minorHAnsi" w:cstheme="minorHAnsi"/>
                <w:sz w:val="22"/>
                <w:szCs w:val="22"/>
              </w:rPr>
            </w:pPr>
          </w:p>
        </w:tc>
        <w:tc>
          <w:tcPr>
            <w:tcW w:w="2637" w:type="dxa"/>
            <w:noWrap/>
            <w:vAlign w:val="center"/>
          </w:tcPr>
          <w:p w:rsidR="00297CE3" w:rsidRPr="00A458B2" w:rsidRDefault="00297CE3" w:rsidP="002A37CB">
            <w:pPr>
              <w:pStyle w:val="TableHead"/>
            </w:pPr>
            <w:r w:rsidRPr="00A458B2">
              <w:t>Month</w:t>
            </w:r>
          </w:p>
        </w:tc>
        <w:tc>
          <w:tcPr>
            <w:tcW w:w="2812" w:type="dxa"/>
            <w:noWrap/>
            <w:vAlign w:val="center"/>
          </w:tcPr>
          <w:p w:rsidR="00297CE3" w:rsidRPr="00A458B2" w:rsidRDefault="00297CE3" w:rsidP="002A37CB">
            <w:pPr>
              <w:pStyle w:val="TableHead"/>
            </w:pPr>
            <w:r w:rsidRPr="00A458B2">
              <w:t>Month</w:t>
            </w:r>
          </w:p>
        </w:tc>
        <w:tc>
          <w:tcPr>
            <w:tcW w:w="2654" w:type="dxa"/>
            <w:noWrap/>
            <w:vAlign w:val="center"/>
          </w:tcPr>
          <w:p w:rsidR="00297CE3" w:rsidRPr="00A458B2" w:rsidRDefault="00297CE3" w:rsidP="002A37CB">
            <w:pPr>
              <w:pStyle w:val="TableHead"/>
            </w:pPr>
            <w:r w:rsidRPr="00A458B2">
              <w:t>Month</w:t>
            </w:r>
          </w:p>
        </w:tc>
      </w:tr>
      <w:tr w:rsidR="00297CE3" w:rsidRPr="00A458B2" w:rsidTr="002A37CB">
        <w:trPr>
          <w:trHeight w:val="20"/>
          <w:jc w:val="center"/>
        </w:trPr>
        <w:tc>
          <w:tcPr>
            <w:tcW w:w="1257" w:type="dxa"/>
            <w:noWrap/>
          </w:tcPr>
          <w:p w:rsidR="00297CE3" w:rsidRPr="00A458B2" w:rsidRDefault="00297CE3" w:rsidP="002A37CB">
            <w:pPr>
              <w:pStyle w:val="TableText"/>
            </w:pPr>
            <w:r w:rsidRPr="00A458B2">
              <w:t>Moses</w:t>
            </w:r>
          </w:p>
        </w:tc>
        <w:tc>
          <w:tcPr>
            <w:tcW w:w="2637" w:type="dxa"/>
            <w:noWrap/>
          </w:tcPr>
          <w:p w:rsidR="00297CE3" w:rsidRPr="00A458B2" w:rsidRDefault="00297CE3" w:rsidP="002A37CB">
            <w:pPr>
              <w:pStyle w:val="TableText"/>
            </w:pPr>
            <w:r w:rsidRPr="00A458B2">
              <w:t>XX</w:t>
            </w:r>
          </w:p>
        </w:tc>
        <w:tc>
          <w:tcPr>
            <w:tcW w:w="2812" w:type="dxa"/>
            <w:noWrap/>
          </w:tcPr>
          <w:p w:rsidR="00297CE3" w:rsidRPr="00A458B2" w:rsidRDefault="00297CE3" w:rsidP="002A37CB">
            <w:pPr>
              <w:pStyle w:val="TableText"/>
            </w:pPr>
            <w:r w:rsidRPr="00A458B2">
              <w:t>XX</w:t>
            </w:r>
          </w:p>
        </w:tc>
        <w:tc>
          <w:tcPr>
            <w:tcW w:w="2654" w:type="dxa"/>
            <w:noWrap/>
          </w:tcPr>
          <w:p w:rsidR="00297CE3" w:rsidRPr="00A458B2" w:rsidRDefault="00297CE3" w:rsidP="002A37CB">
            <w:pPr>
              <w:pStyle w:val="TableText"/>
            </w:pPr>
            <w:r w:rsidRPr="00A458B2">
              <w:t>XX</w:t>
            </w:r>
          </w:p>
        </w:tc>
      </w:tr>
      <w:tr w:rsidR="00297CE3" w:rsidRPr="00A458B2" w:rsidTr="002A37CB">
        <w:trPr>
          <w:trHeight w:val="20"/>
          <w:jc w:val="center"/>
        </w:trPr>
        <w:tc>
          <w:tcPr>
            <w:tcW w:w="1257" w:type="dxa"/>
            <w:noWrap/>
          </w:tcPr>
          <w:p w:rsidR="00297CE3" w:rsidRPr="00A458B2" w:rsidRDefault="00297CE3" w:rsidP="002A37CB">
            <w:pPr>
              <w:pStyle w:val="TableText"/>
            </w:pPr>
            <w:proofErr w:type="spellStart"/>
            <w:r w:rsidRPr="00A458B2">
              <w:t>Weiler</w:t>
            </w:r>
            <w:proofErr w:type="spellEnd"/>
          </w:p>
        </w:tc>
        <w:tc>
          <w:tcPr>
            <w:tcW w:w="2637" w:type="dxa"/>
            <w:noWrap/>
          </w:tcPr>
          <w:p w:rsidR="00297CE3" w:rsidRPr="00A458B2" w:rsidRDefault="00297CE3" w:rsidP="002A37CB">
            <w:pPr>
              <w:pStyle w:val="TableText"/>
            </w:pPr>
            <w:r w:rsidRPr="00A458B2">
              <w:t>XX</w:t>
            </w:r>
          </w:p>
        </w:tc>
        <w:tc>
          <w:tcPr>
            <w:tcW w:w="2812" w:type="dxa"/>
            <w:noWrap/>
          </w:tcPr>
          <w:p w:rsidR="00297CE3" w:rsidRPr="00A458B2" w:rsidRDefault="00297CE3" w:rsidP="002A37CB">
            <w:pPr>
              <w:pStyle w:val="TableText"/>
            </w:pPr>
            <w:r w:rsidRPr="00A458B2">
              <w:t>XX</w:t>
            </w:r>
          </w:p>
        </w:tc>
        <w:tc>
          <w:tcPr>
            <w:tcW w:w="2654" w:type="dxa"/>
            <w:noWrap/>
          </w:tcPr>
          <w:p w:rsidR="00297CE3" w:rsidRPr="00A458B2" w:rsidRDefault="00297CE3" w:rsidP="002A37CB">
            <w:pPr>
              <w:pStyle w:val="TableText"/>
            </w:pPr>
            <w:r w:rsidRPr="00A458B2">
              <w:t>XX</w:t>
            </w:r>
          </w:p>
        </w:tc>
      </w:tr>
    </w:tbl>
    <w:p w:rsidR="002A37CB" w:rsidRDefault="002A37CB" w:rsidP="002A37CB">
      <w:pPr>
        <w:pStyle w:val="TableTitle"/>
        <w:spacing w:before="240"/>
      </w:pPr>
      <w:proofErr w:type="gramStart"/>
      <w:r w:rsidRPr="00A458B2">
        <w:t>Table 5.</w:t>
      </w:r>
      <w:proofErr w:type="gramEnd"/>
      <w:r>
        <w:t xml:space="preserve"> </w:t>
      </w:r>
      <w:r w:rsidRPr="00A458B2">
        <w:t xml:space="preserve">Number of Patients on </w:t>
      </w:r>
      <w:proofErr w:type="spellStart"/>
      <w:r w:rsidRPr="00A458B2">
        <w:t>Azithromycin</w:t>
      </w:r>
      <w:proofErr w:type="spellEnd"/>
      <w:r w:rsidRPr="00A458B2">
        <w:t xml:space="preserve"> PO and </w:t>
      </w:r>
      <w:proofErr w:type="spellStart"/>
      <w:r w:rsidRPr="00A458B2">
        <w:t>Piperacillin</w:t>
      </w:r>
      <w:proofErr w:type="spellEnd"/>
      <w:r w:rsidRPr="00A458B2">
        <w:t xml:space="preserve">/ </w:t>
      </w:r>
      <w:proofErr w:type="spellStart"/>
      <w:r w:rsidRPr="00A458B2">
        <w:t>tazobactam</w:t>
      </w:r>
      <w:proofErr w:type="spellEnd"/>
    </w:p>
    <w:tbl>
      <w:tblPr>
        <w:tblStyle w:val="TableGrid"/>
        <w:tblW w:w="9360" w:type="dxa"/>
        <w:jc w:val="center"/>
        <w:tblLayout w:type="fixed"/>
        <w:tblLook w:val="04A0"/>
      </w:tblPr>
      <w:tblGrid>
        <w:gridCol w:w="1258"/>
        <w:gridCol w:w="2642"/>
        <w:gridCol w:w="2818"/>
        <w:gridCol w:w="2642"/>
      </w:tblGrid>
      <w:tr w:rsidR="00297CE3" w:rsidRPr="00A458B2" w:rsidTr="002A37CB">
        <w:trPr>
          <w:trHeight w:val="20"/>
          <w:jc w:val="center"/>
        </w:trPr>
        <w:tc>
          <w:tcPr>
            <w:tcW w:w="1283" w:type="dxa"/>
            <w:noWrap/>
          </w:tcPr>
          <w:p w:rsidR="00297CE3" w:rsidRPr="00A458B2" w:rsidRDefault="00297CE3" w:rsidP="005F054E">
            <w:pPr>
              <w:tabs>
                <w:tab w:val="left" w:pos="360"/>
              </w:tabs>
              <w:spacing w:after="0"/>
              <w:rPr>
                <w:rFonts w:asciiTheme="minorHAnsi" w:hAnsiTheme="minorHAnsi" w:cstheme="minorHAnsi"/>
                <w:sz w:val="22"/>
                <w:szCs w:val="22"/>
              </w:rPr>
            </w:pPr>
          </w:p>
        </w:tc>
        <w:tc>
          <w:tcPr>
            <w:tcW w:w="2700" w:type="dxa"/>
            <w:noWrap/>
            <w:vAlign w:val="center"/>
          </w:tcPr>
          <w:p w:rsidR="00297CE3" w:rsidRPr="00A458B2" w:rsidRDefault="00297CE3" w:rsidP="002A37CB">
            <w:pPr>
              <w:pStyle w:val="TableHead"/>
            </w:pPr>
            <w:r w:rsidRPr="00A458B2">
              <w:t>Month</w:t>
            </w:r>
          </w:p>
        </w:tc>
        <w:tc>
          <w:tcPr>
            <w:tcW w:w="2880" w:type="dxa"/>
            <w:noWrap/>
            <w:vAlign w:val="center"/>
          </w:tcPr>
          <w:p w:rsidR="00297CE3" w:rsidRPr="00A458B2" w:rsidRDefault="00297CE3" w:rsidP="002A37CB">
            <w:pPr>
              <w:pStyle w:val="TableHead"/>
            </w:pPr>
            <w:r w:rsidRPr="00A458B2">
              <w:t>Month</w:t>
            </w:r>
          </w:p>
        </w:tc>
        <w:tc>
          <w:tcPr>
            <w:tcW w:w="2700" w:type="dxa"/>
            <w:noWrap/>
            <w:vAlign w:val="center"/>
          </w:tcPr>
          <w:p w:rsidR="00297CE3" w:rsidRPr="00A458B2" w:rsidRDefault="00297CE3" w:rsidP="002A37CB">
            <w:pPr>
              <w:pStyle w:val="TableHead"/>
            </w:pPr>
            <w:r w:rsidRPr="00A458B2">
              <w:t>Month</w:t>
            </w:r>
          </w:p>
        </w:tc>
      </w:tr>
      <w:tr w:rsidR="00297CE3" w:rsidRPr="00A458B2" w:rsidTr="002A37CB">
        <w:trPr>
          <w:trHeight w:val="20"/>
          <w:jc w:val="center"/>
        </w:trPr>
        <w:tc>
          <w:tcPr>
            <w:tcW w:w="1283" w:type="dxa"/>
            <w:noWrap/>
          </w:tcPr>
          <w:p w:rsidR="00297CE3" w:rsidRPr="00A458B2" w:rsidRDefault="00297CE3" w:rsidP="002A37CB">
            <w:pPr>
              <w:pStyle w:val="TableText"/>
            </w:pPr>
            <w:r w:rsidRPr="00A458B2">
              <w:t>Moses</w:t>
            </w:r>
          </w:p>
        </w:tc>
        <w:tc>
          <w:tcPr>
            <w:tcW w:w="2700" w:type="dxa"/>
            <w:noWrap/>
          </w:tcPr>
          <w:p w:rsidR="00297CE3" w:rsidRPr="00A458B2" w:rsidRDefault="00297CE3" w:rsidP="002A37CB">
            <w:pPr>
              <w:pStyle w:val="TableText"/>
            </w:pPr>
            <w:r w:rsidRPr="00A458B2">
              <w:t>XX</w:t>
            </w:r>
          </w:p>
        </w:tc>
        <w:tc>
          <w:tcPr>
            <w:tcW w:w="2880" w:type="dxa"/>
            <w:noWrap/>
          </w:tcPr>
          <w:p w:rsidR="00297CE3" w:rsidRPr="00A458B2" w:rsidRDefault="00297CE3" w:rsidP="002A37CB">
            <w:pPr>
              <w:pStyle w:val="TableText"/>
            </w:pPr>
            <w:r w:rsidRPr="00A458B2">
              <w:t>XX</w:t>
            </w:r>
          </w:p>
        </w:tc>
        <w:tc>
          <w:tcPr>
            <w:tcW w:w="2700" w:type="dxa"/>
            <w:noWrap/>
          </w:tcPr>
          <w:p w:rsidR="00297CE3" w:rsidRPr="00A458B2" w:rsidRDefault="00297CE3" w:rsidP="002A37CB">
            <w:pPr>
              <w:pStyle w:val="TableText"/>
            </w:pPr>
            <w:r w:rsidRPr="00A458B2">
              <w:t>XX</w:t>
            </w:r>
          </w:p>
        </w:tc>
      </w:tr>
      <w:tr w:rsidR="00297CE3" w:rsidRPr="00A458B2" w:rsidTr="002A37CB">
        <w:trPr>
          <w:trHeight w:val="20"/>
          <w:jc w:val="center"/>
        </w:trPr>
        <w:tc>
          <w:tcPr>
            <w:tcW w:w="1283" w:type="dxa"/>
            <w:noWrap/>
          </w:tcPr>
          <w:p w:rsidR="00297CE3" w:rsidRPr="00A458B2" w:rsidRDefault="00297CE3" w:rsidP="002A37CB">
            <w:pPr>
              <w:pStyle w:val="TableText"/>
            </w:pPr>
            <w:proofErr w:type="spellStart"/>
            <w:r w:rsidRPr="00A458B2">
              <w:t>Weiler</w:t>
            </w:r>
            <w:proofErr w:type="spellEnd"/>
          </w:p>
        </w:tc>
        <w:tc>
          <w:tcPr>
            <w:tcW w:w="2700" w:type="dxa"/>
            <w:noWrap/>
          </w:tcPr>
          <w:p w:rsidR="00297CE3" w:rsidRPr="00A458B2" w:rsidRDefault="00297CE3" w:rsidP="002A37CB">
            <w:pPr>
              <w:pStyle w:val="TableText"/>
            </w:pPr>
            <w:r w:rsidRPr="00A458B2">
              <w:t>XX</w:t>
            </w:r>
          </w:p>
        </w:tc>
        <w:tc>
          <w:tcPr>
            <w:tcW w:w="2880" w:type="dxa"/>
            <w:noWrap/>
          </w:tcPr>
          <w:p w:rsidR="00297CE3" w:rsidRPr="00A458B2" w:rsidRDefault="00297CE3" w:rsidP="002A37CB">
            <w:pPr>
              <w:pStyle w:val="TableText"/>
            </w:pPr>
            <w:r w:rsidRPr="00A458B2">
              <w:t>XX</w:t>
            </w:r>
          </w:p>
        </w:tc>
        <w:tc>
          <w:tcPr>
            <w:tcW w:w="2700" w:type="dxa"/>
            <w:noWrap/>
          </w:tcPr>
          <w:p w:rsidR="00297CE3" w:rsidRPr="00A458B2" w:rsidRDefault="00297CE3" w:rsidP="002A37CB">
            <w:pPr>
              <w:pStyle w:val="TableText"/>
            </w:pPr>
            <w:r w:rsidRPr="00A458B2">
              <w:t>XX</w:t>
            </w:r>
          </w:p>
        </w:tc>
      </w:tr>
    </w:tbl>
    <w:p w:rsidR="00A458B2" w:rsidRPr="00A458B2" w:rsidRDefault="00A458B2" w:rsidP="00297CE3">
      <w:pPr>
        <w:tabs>
          <w:tab w:val="left" w:pos="360"/>
        </w:tabs>
        <w:spacing w:before="120"/>
        <w:rPr>
          <w:rFonts w:asciiTheme="minorHAnsi" w:hAnsiTheme="minorHAnsi" w:cstheme="minorHAnsi"/>
          <w:b/>
          <w:sz w:val="22"/>
          <w:szCs w:val="22"/>
        </w:rPr>
      </w:pPr>
    </w:p>
    <w:p w:rsidR="00C625CB" w:rsidRDefault="00C625CB" w:rsidP="00297CE3">
      <w:pPr>
        <w:tabs>
          <w:tab w:val="left" w:pos="360"/>
        </w:tabs>
        <w:spacing w:before="120"/>
        <w:rPr>
          <w:rFonts w:asciiTheme="minorHAnsi" w:hAnsiTheme="minorHAnsi" w:cstheme="minorHAnsi"/>
          <w:b/>
          <w:sz w:val="22"/>
          <w:szCs w:val="22"/>
        </w:rPr>
        <w:sectPr w:rsidR="00C625CB" w:rsidSect="00C625CB">
          <w:headerReference w:type="default" r:id="rId25"/>
          <w:footerReference w:type="default" r:id="rId26"/>
          <w:pgSz w:w="12240" w:h="15840"/>
          <w:pgMar w:top="1080" w:right="1440" w:bottom="1440" w:left="1440" w:header="720" w:footer="720" w:gutter="0"/>
          <w:cols w:space="720"/>
          <w:docGrid w:linePitch="360"/>
        </w:sectPr>
      </w:pPr>
    </w:p>
    <w:p w:rsidR="00297CE3" w:rsidRPr="00A458B2" w:rsidRDefault="00297CE3" w:rsidP="002A37CB">
      <w:pPr>
        <w:pStyle w:val="TableTitle"/>
      </w:pPr>
      <w:proofErr w:type="gramStart"/>
      <w:r w:rsidRPr="00A458B2">
        <w:t>Figure 1.</w:t>
      </w:r>
      <w:proofErr w:type="gramEnd"/>
      <w:r w:rsidRPr="00A458B2">
        <w:t xml:space="preserve"> Comparison of </w:t>
      </w:r>
      <w:r w:rsidR="002A37CB">
        <w:t>O</w:t>
      </w:r>
      <w:r w:rsidRPr="00A458B2">
        <w:t xml:space="preserve">ral </w:t>
      </w:r>
      <w:proofErr w:type="spellStart"/>
      <w:r w:rsidRPr="00A458B2">
        <w:t>Azithromycin</w:t>
      </w:r>
      <w:proofErr w:type="spellEnd"/>
      <w:r w:rsidRPr="00A458B2">
        <w:t xml:space="preserve"> and </w:t>
      </w:r>
      <w:proofErr w:type="spellStart"/>
      <w:r w:rsidR="00A458B2" w:rsidRPr="00A458B2">
        <w:t>Quinolone</w:t>
      </w:r>
      <w:proofErr w:type="spellEnd"/>
      <w:r w:rsidRPr="00A458B2">
        <w:t xml:space="preserve"> Usage at </w:t>
      </w:r>
      <w:r w:rsidR="002A37CB">
        <w:t>C</w:t>
      </w:r>
      <w:r w:rsidRPr="00A458B2">
        <w:t>ampus</w:t>
      </w:r>
      <w:r w:rsidR="002A37CB">
        <w:t xml:space="preserve">, Before </w:t>
      </w:r>
      <w:proofErr w:type="spellStart"/>
      <w:r w:rsidR="002A37CB">
        <w:t>Unrestriction</w:t>
      </w:r>
      <w:proofErr w:type="spellEnd"/>
    </w:p>
    <w:p w:rsidR="00297CE3" w:rsidRPr="009E4A15" w:rsidRDefault="00430154" w:rsidP="00297CE3">
      <w:pPr>
        <w:tabs>
          <w:tab w:val="left" w:pos="360"/>
        </w:tabs>
        <w:spacing w:before="120"/>
        <w:rPr>
          <w:rFonts w:cs="Calibri"/>
        </w:rPr>
      </w:pPr>
      <w:r w:rsidRPr="00430154">
        <w:rPr>
          <w:rFonts w:asciiTheme="minorHAnsi" w:hAnsiTheme="minorHAnsi" w:cstheme="minorHAnsi"/>
          <w:noProof/>
          <w:sz w:val="22"/>
          <w:szCs w:val="22"/>
        </w:rPr>
        <w:pict>
          <v:shape id="Text Box 19" o:spid="_x0000_s1028" type="#_x0000_t202" style="position:absolute;margin-left:197.95pt;margin-top:6.05pt;width:63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">
            <v:textbox>
              <w:txbxContent>
                <w:p w:rsidR="00CA3315" w:rsidRDefault="00CA3315" w:rsidP="00297CE3">
                  <w:r>
                    <w:t>Campus</w:t>
                  </w:r>
                </w:p>
              </w:txbxContent>
            </v:textbox>
          </v:shape>
        </w:pict>
      </w:r>
      <w:r w:rsidR="00297CE3">
        <w:rPr>
          <w:rFonts w:cs="Calibri"/>
          <w:noProof/>
        </w:rPr>
        <w:drawing>
          <wp:anchor distT="0" distB="0" distL="114300" distR="114300" simplePos="0" relativeHeight="251711488" behindDoc="0" locked="0" layoutInCell="1" allowOverlap="1">
            <wp:simplePos x="0" y="0"/>
            <wp:positionH relativeFrom="column">
              <wp:posOffset>19050</wp:posOffset>
            </wp:positionH>
            <wp:positionV relativeFrom="paragraph">
              <wp:posOffset>41275</wp:posOffset>
            </wp:positionV>
            <wp:extent cx="5941060" cy="2486025"/>
            <wp:effectExtent l="19050" t="0" r="21590" b="0"/>
            <wp:wrapTopAndBottom/>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rsidR="00297CE3" w:rsidRPr="00A458B2" w:rsidRDefault="00297CE3" w:rsidP="002A37CB">
      <w:pPr>
        <w:pStyle w:val="TableTitle"/>
        <w:spacing w:before="240"/>
      </w:pPr>
      <w:proofErr w:type="gramStart"/>
      <w:r w:rsidRPr="00A458B2">
        <w:t>Figure 2.</w:t>
      </w:r>
      <w:proofErr w:type="gramEnd"/>
      <w:r w:rsidR="00541BF8">
        <w:t xml:space="preserve"> </w:t>
      </w:r>
      <w:r w:rsidRPr="00A458B2">
        <w:t xml:space="preserve">Comparison of </w:t>
      </w:r>
      <w:r w:rsidR="002A37CB">
        <w:t>O</w:t>
      </w:r>
      <w:r w:rsidRPr="00A458B2">
        <w:t xml:space="preserve">ral </w:t>
      </w:r>
      <w:proofErr w:type="spellStart"/>
      <w:r w:rsidRPr="00A458B2">
        <w:t>Azithromycin</w:t>
      </w:r>
      <w:proofErr w:type="spellEnd"/>
      <w:r w:rsidRPr="00A458B2">
        <w:t xml:space="preserve"> and </w:t>
      </w:r>
      <w:proofErr w:type="spellStart"/>
      <w:r w:rsidR="00A458B2" w:rsidRPr="00A458B2">
        <w:t>Quinolone</w:t>
      </w:r>
      <w:proofErr w:type="spellEnd"/>
      <w:r w:rsidRPr="00A458B2">
        <w:t xml:space="preserve"> Usage at Campus</w:t>
      </w:r>
      <w:r w:rsidR="002A37CB">
        <w:t xml:space="preserve">, After </w:t>
      </w:r>
      <w:proofErr w:type="spellStart"/>
      <w:r w:rsidR="002A37CB">
        <w:t>Unrestriction</w:t>
      </w:r>
      <w:proofErr w:type="spellEnd"/>
    </w:p>
    <w:p w:rsidR="00297CE3" w:rsidRPr="009E4A15" w:rsidRDefault="00430154" w:rsidP="00297CE3">
      <w:pPr>
        <w:tabs>
          <w:tab w:val="left" w:pos="360"/>
        </w:tabs>
        <w:spacing w:before="120"/>
        <w:rPr>
          <w:rFonts w:cs="Calibri"/>
        </w:rPr>
      </w:pPr>
      <w:r w:rsidRPr="00430154">
        <w:rPr>
          <w:noProof/>
        </w:rPr>
        <w:pict>
          <v:shape id="Text Box 18" o:spid="_x0000_s1029" type="#_x0000_t202" style="position:absolute;margin-left:207pt;margin-top:5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">
            <v:textbox>
              <w:txbxContent>
                <w:p w:rsidR="00CA3315" w:rsidRDefault="00CA3315" w:rsidP="00297CE3">
                  <w:r>
                    <w:t>Campus</w:t>
                  </w:r>
                </w:p>
              </w:txbxContent>
            </v:textbox>
          </v:shape>
        </w:pict>
      </w:r>
      <w:r w:rsidR="00297CE3">
        <w:rPr>
          <w:rFonts w:cs="Calibri"/>
          <w:noProof/>
        </w:rPr>
        <w:drawing>
          <wp:inline distT="0" distB="0" distL="0" distR="0">
            <wp:extent cx="5941060" cy="2543175"/>
            <wp:effectExtent l="19050" t="0" r="21590" b="0"/>
            <wp:docPr id="7"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97CE3" w:rsidRPr="00A3413A" w:rsidRDefault="00C625CB" w:rsidP="00A3413A">
      <w:pPr>
        <w:rPr>
          <w:b/>
        </w:rPr>
      </w:pPr>
      <w:r w:rsidRPr="00A3413A">
        <w:rPr>
          <w:b/>
        </w:rPr>
        <w:t>ACT</w:t>
      </w:r>
    </w:p>
    <w:p w:rsidR="00297CE3" w:rsidRPr="00A458B2" w:rsidRDefault="00297CE3" w:rsidP="00A3413A">
      <w:pPr>
        <w:pStyle w:val="ListBullet"/>
      </w:pPr>
      <w:r w:rsidRPr="00A458B2">
        <w:t xml:space="preserve">There was a trend of XX oral </w:t>
      </w:r>
      <w:proofErr w:type="spellStart"/>
      <w:r w:rsidRPr="00A458B2">
        <w:t>azithromycin</w:t>
      </w:r>
      <w:proofErr w:type="spellEnd"/>
      <w:r w:rsidRPr="00A458B2">
        <w:t xml:space="preserve"> usage comparing </w:t>
      </w:r>
      <w:r w:rsidR="00A458B2">
        <w:t xml:space="preserve">XX to XX after </w:t>
      </w:r>
      <w:proofErr w:type="spellStart"/>
      <w:r w:rsidR="00A458B2">
        <w:t>unrestriction</w:t>
      </w:r>
      <w:proofErr w:type="spellEnd"/>
      <w:r w:rsidR="00A458B2">
        <w:t>.</w:t>
      </w:r>
      <w:r w:rsidR="00541BF8">
        <w:t xml:space="preserve"> </w:t>
      </w:r>
    </w:p>
    <w:p w:rsidR="00297CE3" w:rsidRPr="00A458B2" w:rsidRDefault="00297CE3" w:rsidP="00A3413A">
      <w:pPr>
        <w:pStyle w:val="ListBullet"/>
      </w:pPr>
      <w:r w:rsidRPr="00A458B2">
        <w:t xml:space="preserve">There was a trend of decreasing oral </w:t>
      </w:r>
      <w:proofErr w:type="spellStart"/>
      <w:r w:rsidRPr="00A458B2">
        <w:t>moxifloxacin</w:t>
      </w:r>
      <w:proofErr w:type="spellEnd"/>
      <w:r w:rsidRPr="00A458B2">
        <w:t xml:space="preserve"> usage comparing XX to </w:t>
      </w:r>
      <w:r w:rsidR="00A458B2" w:rsidRPr="00A458B2">
        <w:t>XX;</w:t>
      </w:r>
      <w:r w:rsidRPr="00A458B2">
        <w:t xml:space="preserve"> however, it might be </w:t>
      </w:r>
      <w:r w:rsidR="00296698">
        <w:t xml:space="preserve">an </w:t>
      </w:r>
      <w:r w:rsidRPr="00A458B2">
        <w:t>artifact of seasonal change.</w:t>
      </w:r>
      <w:r w:rsidR="00541BF8">
        <w:t xml:space="preserve"> </w:t>
      </w:r>
      <w:r w:rsidRPr="00A458B2">
        <w:t>Comparing XX to XX, the total number of pati</w:t>
      </w:r>
      <w:r w:rsidR="00A458B2">
        <w:t xml:space="preserve">ents on oral </w:t>
      </w:r>
      <w:proofErr w:type="spellStart"/>
      <w:r w:rsidR="00A458B2">
        <w:t>moxifloxacin</w:t>
      </w:r>
      <w:proofErr w:type="spellEnd"/>
      <w:r w:rsidR="00A458B2">
        <w:t xml:space="preserve"> did not change significan</w:t>
      </w:r>
      <w:r w:rsidR="00296698">
        <w:t>tly</w:t>
      </w:r>
      <w:r w:rsidRPr="00A458B2">
        <w:t xml:space="preserve">. </w:t>
      </w:r>
    </w:p>
    <w:p w:rsidR="003C20C6" w:rsidRDefault="00297CE3" w:rsidP="00A3413A">
      <w:pPr>
        <w:pStyle w:val="ListBullet"/>
      </w:pPr>
      <w:r w:rsidRPr="00A458B2">
        <w:t xml:space="preserve">The antibiotic stewardship program will continue to monitor oral </w:t>
      </w:r>
      <w:proofErr w:type="spellStart"/>
      <w:r w:rsidRPr="00A458B2">
        <w:t>azithromycin</w:t>
      </w:r>
      <w:proofErr w:type="spellEnd"/>
      <w:r w:rsidRPr="00A458B2">
        <w:t xml:space="preserve"> usage via pharmacist/house</w:t>
      </w:r>
      <w:r w:rsidR="00296698">
        <w:t xml:space="preserve"> </w:t>
      </w:r>
      <w:r w:rsidRPr="00A458B2">
        <w:t>staff education on duration of therapy and prevent double atypical coverage for asthma, COPD</w:t>
      </w:r>
      <w:r w:rsidR="00296698">
        <w:t>,</w:t>
      </w:r>
      <w:r w:rsidRPr="00A458B2">
        <w:t xml:space="preserve"> or CAP. </w:t>
      </w:r>
    </w:p>
    <w:sectPr w:rsidR="003C20C6" w:rsidSect="00C625CB">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C07B1">
      <w:pPr>
        <w:pStyle w:val="Footer"/>
        <w:spacing w:after="0"/>
        <w:rPr>
          <w:sz w:val="12"/>
          <w:szCs w:val="16"/>
        </w:rPr>
        <w:pPrChange w:id="0" w:author="DHHS" w:date="2012-07-17T19:17:00Z">
          <w:pPr>
            <w:pStyle w:val="Footer"/>
          </w:pPr>
        </w:pPrChange>
      </w:pPr>
    </w:p>
  </w:endnote>
  <w:endnote w:type="continuationSeparator" w:id="0">
    <w:p w:rsidR="00CA3315" w:rsidRDefault="00CA3315" w:rsidP="006111BE">
      <w:r>
        <w:continuationSeparator/>
      </w:r>
    </w:p>
  </w:endnote>
  <w:endnote w:type="continuationNotice" w:id="1">
    <w:p w:rsidR="00CA3315" w:rsidRDefault="00CA331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15" w:rsidRDefault="00CA3315" w:rsidP="003423C1">
    <w:pPr>
      <w:pStyle w:val="Footer"/>
      <w:spacing w:after="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7608"/>
      <w:docPartObj>
        <w:docPartGallery w:val="Page Numbers (Bottom of Page)"/>
        <w:docPartUnique/>
      </w:docPartObj>
    </w:sdtPr>
    <w:sdtContent>
      <w:p w:rsidR="00CA3315" w:rsidRDefault="00430154" w:rsidP="003423C1">
        <w:pPr>
          <w:pStyle w:val="Footer"/>
          <w:spacing w:after="0"/>
          <w:jc w:val="center"/>
        </w:pPr>
        <w:fldSimple w:instr=" PAGE   \* MERGEFORMAT ">
          <w:r w:rsidR="007C07B1">
            <w:rPr>
              <w:noProof/>
            </w:rPr>
            <w:t>16</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4059"/>
      <w:docPartObj>
        <w:docPartGallery w:val="Page Numbers (Bottom of Page)"/>
        <w:docPartUnique/>
      </w:docPartObj>
    </w:sdtPr>
    <w:sdtContent>
      <w:p w:rsidR="00CA3315" w:rsidRDefault="00430154" w:rsidP="003423C1">
        <w:pPr>
          <w:pStyle w:val="Footer"/>
          <w:spacing w:after="0"/>
          <w:jc w:val="center"/>
        </w:pPr>
        <w:fldSimple w:instr=" PAGE   \* MERGEFORMAT ">
          <w:r w:rsidR="007C07B1">
            <w:rPr>
              <w:noProof/>
            </w:rPr>
            <w:t>17</w:t>
          </w:r>
        </w:fldSimple>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4063"/>
      <w:docPartObj>
        <w:docPartGallery w:val="Page Numbers (Bottom of Page)"/>
        <w:docPartUnique/>
      </w:docPartObj>
    </w:sdtPr>
    <w:sdtContent>
      <w:p w:rsidR="00CA3315" w:rsidRDefault="00430154" w:rsidP="003423C1">
        <w:pPr>
          <w:pStyle w:val="Footer"/>
          <w:spacing w:after="0"/>
          <w:jc w:val="center"/>
        </w:pPr>
        <w:fldSimple w:instr=" PAGE   \* MERGEFORMAT ">
          <w:r w:rsidR="007C07B1">
            <w:rPr>
              <w:noProof/>
            </w:rPr>
            <w:t>18</w:t>
          </w:r>
        </w:fldSimple>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948"/>
      <w:docPartObj>
        <w:docPartGallery w:val="Page Numbers (Bottom of Page)"/>
        <w:docPartUnique/>
      </w:docPartObj>
    </w:sdtPr>
    <w:sdtContent>
      <w:p w:rsidR="00CA3315" w:rsidRPr="000F4895" w:rsidRDefault="00CA3315" w:rsidP="000F4895">
        <w:pPr>
          <w:pStyle w:val="Footer"/>
          <w:spacing w:after="120"/>
          <w:jc w:val="center"/>
          <w:rPr>
            <w:rFonts w:ascii="Arial" w:hAnsi="Arial" w:cs="Arial"/>
            <w:sz w:val="20"/>
            <w:szCs w:val="20"/>
          </w:rPr>
        </w:pPr>
        <w:r w:rsidRPr="000F4895">
          <w:rPr>
            <w:rFonts w:ascii="Arial" w:hAnsi="Arial" w:cs="Arial"/>
            <w:sz w:val="20"/>
            <w:szCs w:val="20"/>
          </w:rPr>
          <w:t xml:space="preserve">Developed by Y. </w:t>
        </w:r>
        <w:proofErr w:type="spellStart"/>
        <w:r w:rsidRPr="000F4895">
          <w:rPr>
            <w:rFonts w:ascii="Arial" w:hAnsi="Arial" w:cs="Arial"/>
            <w:sz w:val="20"/>
            <w:szCs w:val="20"/>
          </w:rPr>
          <w:t>Guo</w:t>
        </w:r>
        <w:proofErr w:type="spellEnd"/>
        <w:r w:rsidRPr="000F4895">
          <w:rPr>
            <w:rFonts w:ascii="Arial" w:hAnsi="Arial" w:cs="Arial"/>
            <w:sz w:val="20"/>
            <w:szCs w:val="20"/>
          </w:rPr>
          <w:t xml:space="preserve"> and B. </w:t>
        </w:r>
        <w:proofErr w:type="spellStart"/>
        <w:r w:rsidRPr="000F4895">
          <w:rPr>
            <w:rFonts w:ascii="Arial" w:hAnsi="Arial" w:cs="Arial"/>
            <w:sz w:val="20"/>
            <w:szCs w:val="20"/>
          </w:rPr>
          <w:t>Ostrowsky</w:t>
        </w:r>
        <w:proofErr w:type="spellEnd"/>
        <w:r w:rsidRPr="000F4895">
          <w:rPr>
            <w:rFonts w:ascii="Arial" w:hAnsi="Arial" w:cs="Arial"/>
            <w:sz w:val="20"/>
            <w:szCs w:val="20"/>
          </w:rPr>
          <w:t xml:space="preserve">. </w:t>
        </w:r>
        <w:proofErr w:type="spellStart"/>
        <w:r w:rsidRPr="000F4895">
          <w:rPr>
            <w:rFonts w:ascii="Arial" w:hAnsi="Arial" w:cs="Arial"/>
            <w:sz w:val="20"/>
            <w:szCs w:val="20"/>
          </w:rPr>
          <w:t>Piperacillin</w:t>
        </w:r>
        <w:proofErr w:type="spellEnd"/>
        <w:r w:rsidRPr="000F4895">
          <w:rPr>
            <w:rFonts w:ascii="Arial" w:hAnsi="Arial" w:cs="Arial"/>
            <w:sz w:val="20"/>
            <w:szCs w:val="20"/>
          </w:rPr>
          <w:t>/</w:t>
        </w:r>
        <w:proofErr w:type="spellStart"/>
        <w:r w:rsidRPr="000F4895">
          <w:rPr>
            <w:rFonts w:ascii="Arial" w:hAnsi="Arial" w:cs="Arial"/>
            <w:sz w:val="20"/>
            <w:szCs w:val="20"/>
          </w:rPr>
          <w:t>tazobactam</w:t>
        </w:r>
        <w:proofErr w:type="spellEnd"/>
        <w:r w:rsidRPr="000F4895">
          <w:rPr>
            <w:rFonts w:ascii="Arial" w:hAnsi="Arial" w:cs="Arial"/>
            <w:sz w:val="20"/>
            <w:szCs w:val="20"/>
          </w:rPr>
          <w:t xml:space="preserve"> </w:t>
        </w:r>
        <w:r w:rsidR="006D399E">
          <w:rPr>
            <w:rFonts w:ascii="Arial" w:hAnsi="Arial" w:cs="Arial"/>
            <w:sz w:val="20"/>
            <w:szCs w:val="20"/>
          </w:rPr>
          <w:t>de-escalat</w:t>
        </w:r>
        <w:r w:rsidRPr="000F4895">
          <w:rPr>
            <w:rFonts w:ascii="Arial" w:hAnsi="Arial" w:cs="Arial"/>
            <w:sz w:val="20"/>
            <w:szCs w:val="20"/>
          </w:rPr>
          <w:t>ion form</w:t>
        </w:r>
      </w:p>
      <w:p w:rsidR="00CA3315" w:rsidRDefault="00430154" w:rsidP="003423C1">
        <w:pPr>
          <w:pStyle w:val="Footer"/>
          <w:spacing w:after="0"/>
          <w:jc w:val="center"/>
        </w:pPr>
        <w:fldSimple w:instr=" PAGE   \* MERGEFORMAT ">
          <w:r w:rsidR="006D399E">
            <w:rPr>
              <w:noProof/>
            </w:rPr>
            <w:t>21</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4094"/>
      <w:docPartObj>
        <w:docPartGallery w:val="Page Numbers (Bottom of Page)"/>
        <w:docPartUnique/>
      </w:docPartObj>
    </w:sdtPr>
    <w:sdtContent>
      <w:p w:rsidR="00CA3315" w:rsidRDefault="00430154" w:rsidP="00020D32">
        <w:pPr>
          <w:pStyle w:val="Footer"/>
          <w:spacing w:after="0"/>
          <w:jc w:val="center"/>
        </w:pPr>
        <w:fldSimple w:instr=" PAGE   \* MERGEFORMAT ">
          <w:r w:rsidR="007C07B1">
            <w:rPr>
              <w:noProof/>
            </w:rPr>
            <w:t>23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315" w:rsidRDefault="00CA3315" w:rsidP="006111BE">
      <w:r>
        <w:separator/>
      </w:r>
    </w:p>
  </w:footnote>
  <w:footnote w:type="continuationSeparator" w:id="0">
    <w:p w:rsidR="00CA3315" w:rsidRDefault="00CA3315" w:rsidP="006111BE">
      <w:r>
        <w:continuationSeparator/>
      </w:r>
    </w:p>
  </w:footnote>
  <w:footnote w:type="continuationNotice" w:id="1">
    <w:p w:rsidR="00CA3315" w:rsidRDefault="00CA331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58B4A161AEDB43C3A61E8726C8C1D5C6"/>
      </w:placeholder>
      <w:temporary/>
      <w:showingPlcHdr/>
    </w:sdtPr>
    <w:sdtContent>
      <w:p w:rsidR="00CA3315" w:rsidRDefault="00CA3315">
        <w:pPr>
          <w:pStyle w:val="Header"/>
        </w:pPr>
        <w:r>
          <w:t>[Type text]</w:t>
        </w:r>
      </w:p>
    </w:sdtContent>
  </w:sdt>
  <w:p w:rsidR="00CA3315" w:rsidRDefault="00CA33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15" w:rsidRPr="0013365B" w:rsidRDefault="00CA3315" w:rsidP="0013365B">
    <w:pPr>
      <w:pStyle w:val="Header"/>
      <w:spacing w:after="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15" w:rsidRPr="000F4895" w:rsidRDefault="00CA3315" w:rsidP="000F4895">
    <w:pPr>
      <w:pStyle w:val="Header"/>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15" w:rsidRPr="00DB0D1D" w:rsidRDefault="00CA3315" w:rsidP="00DB0D1D">
    <w:pPr>
      <w:pStyle w:val="Header"/>
      <w:jc w:val="right"/>
      <w:rPr>
        <w:rFonts w:ascii="Arial" w:hAnsi="Arial" w:cs="Arial"/>
        <w:sz w:val="20"/>
        <w:szCs w:val="20"/>
      </w:rPr>
    </w:pPr>
    <w:r w:rsidRPr="00DB0D1D">
      <w:rPr>
        <w:rFonts w:ascii="Arial" w:hAnsi="Arial" w:cs="Arial"/>
        <w:sz w:val="20"/>
        <w:szCs w:val="20"/>
      </w:rPr>
      <w:t xml:space="preserve">From the Antimicrobial Stewardship Program, </w:t>
    </w:r>
    <w:proofErr w:type="spellStart"/>
    <w:r w:rsidRPr="00DB0D1D">
      <w:rPr>
        <w:rFonts w:ascii="Arial" w:hAnsi="Arial" w:cs="Arial"/>
        <w:sz w:val="20"/>
        <w:szCs w:val="20"/>
      </w:rPr>
      <w:t>Montefiore</w:t>
    </w:r>
    <w:proofErr w:type="spellEnd"/>
    <w:r w:rsidRPr="00DB0D1D">
      <w:rPr>
        <w:rFonts w:ascii="Arial" w:hAnsi="Arial" w:cs="Arial"/>
        <w:sz w:val="20"/>
        <w:szCs w:val="20"/>
      </w:rPr>
      <w:t xml:space="preserve"> Medical Center</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15" w:rsidRPr="00020D32" w:rsidRDefault="00CA3315" w:rsidP="00020D32">
    <w:pPr>
      <w:pStyle w:val="Header"/>
      <w:spacing w:after="0"/>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57417E0"/>
    <w:lvl w:ilvl="0">
      <w:start w:val="1"/>
      <w:numFmt w:val="decimal"/>
      <w:lvlText w:val="%1."/>
      <w:lvlJc w:val="left"/>
      <w:pPr>
        <w:tabs>
          <w:tab w:val="num" w:pos="1800"/>
        </w:tabs>
        <w:ind w:left="1800" w:hanging="360"/>
      </w:pPr>
    </w:lvl>
  </w:abstractNum>
  <w:abstractNum w:abstractNumId="1">
    <w:nsid w:val="FFFFFF7D"/>
    <w:multiLevelType w:val="singleLevel"/>
    <w:tmpl w:val="B4AC9A90"/>
    <w:lvl w:ilvl="0">
      <w:start w:val="1"/>
      <w:numFmt w:val="decimal"/>
      <w:lvlText w:val="%1."/>
      <w:lvlJc w:val="left"/>
      <w:pPr>
        <w:tabs>
          <w:tab w:val="num" w:pos="1440"/>
        </w:tabs>
        <w:ind w:left="1440" w:hanging="360"/>
      </w:pPr>
    </w:lvl>
  </w:abstractNum>
  <w:abstractNum w:abstractNumId="2">
    <w:nsid w:val="FFFFFF7E"/>
    <w:multiLevelType w:val="singleLevel"/>
    <w:tmpl w:val="ED325BBA"/>
    <w:lvl w:ilvl="0">
      <w:start w:val="1"/>
      <w:numFmt w:val="decimal"/>
      <w:lvlText w:val="%1."/>
      <w:lvlJc w:val="left"/>
      <w:pPr>
        <w:tabs>
          <w:tab w:val="num" w:pos="1080"/>
        </w:tabs>
        <w:ind w:left="1080" w:hanging="360"/>
      </w:pPr>
    </w:lvl>
  </w:abstractNum>
  <w:abstractNum w:abstractNumId="3">
    <w:nsid w:val="FFFFFF7F"/>
    <w:multiLevelType w:val="singleLevel"/>
    <w:tmpl w:val="EC5E5868"/>
    <w:lvl w:ilvl="0">
      <w:start w:val="1"/>
      <w:numFmt w:val="decimal"/>
      <w:lvlText w:val="%1."/>
      <w:lvlJc w:val="left"/>
      <w:pPr>
        <w:tabs>
          <w:tab w:val="num" w:pos="720"/>
        </w:tabs>
        <w:ind w:left="720" w:hanging="360"/>
      </w:pPr>
    </w:lvl>
  </w:abstractNum>
  <w:abstractNum w:abstractNumId="4">
    <w:nsid w:val="FFFFFF80"/>
    <w:multiLevelType w:val="singleLevel"/>
    <w:tmpl w:val="676E6C5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212EF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5BC9A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4EE07BA"/>
    <w:lvl w:ilvl="0">
      <w:start w:val="1"/>
      <w:numFmt w:val="bullet"/>
      <w:pStyle w:val="ListBullet2"/>
      <w:lvlText w:val="o"/>
      <w:lvlJc w:val="left"/>
      <w:pPr>
        <w:ind w:left="720" w:hanging="360"/>
      </w:pPr>
      <w:rPr>
        <w:rFonts w:ascii="Courier New" w:hAnsi="Courier New" w:hint="default"/>
        <w:sz w:val="20"/>
      </w:rPr>
    </w:lvl>
  </w:abstractNum>
  <w:abstractNum w:abstractNumId="8">
    <w:nsid w:val="FFFFFF88"/>
    <w:multiLevelType w:val="singleLevel"/>
    <w:tmpl w:val="7354E36C"/>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8B0E046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079C3"/>
    <w:multiLevelType w:val="hybridMultilevel"/>
    <w:tmpl w:val="E4D414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02534C7"/>
    <w:multiLevelType w:val="multilevel"/>
    <w:tmpl w:val="31341EF2"/>
    <w:lvl w:ilvl="0">
      <w:start w:val="2"/>
      <w:numFmt w:val="decimal"/>
      <w:lvlText w:val="%1."/>
      <w:lvlJc w:val="left"/>
      <w:pPr>
        <w:ind w:left="450" w:hanging="360"/>
      </w:pPr>
    </w:lvl>
    <w:lvl w:ilvl="1">
      <w:start w:val="3"/>
      <w:numFmt w:val="decimal"/>
      <w:isLgl/>
      <w:lvlText w:val="%1.%2"/>
      <w:lvlJc w:val="left"/>
      <w:pPr>
        <w:ind w:left="495" w:hanging="49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2">
    <w:nsid w:val="010F3F18"/>
    <w:multiLevelType w:val="hybridMultilevel"/>
    <w:tmpl w:val="A768D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26C11CA"/>
    <w:multiLevelType w:val="hybridMultilevel"/>
    <w:tmpl w:val="3AC2814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02B86E52"/>
    <w:multiLevelType w:val="hybridMultilevel"/>
    <w:tmpl w:val="3E70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2252B"/>
    <w:multiLevelType w:val="hybridMultilevel"/>
    <w:tmpl w:val="9E0A6A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47770E4"/>
    <w:multiLevelType w:val="hybridMultilevel"/>
    <w:tmpl w:val="619AB3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5663D85"/>
    <w:multiLevelType w:val="hybridMultilevel"/>
    <w:tmpl w:val="F0F0C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07336166"/>
    <w:multiLevelType w:val="hybridMultilevel"/>
    <w:tmpl w:val="D87CB176"/>
    <w:lvl w:ilvl="0" w:tplc="39CCB866">
      <w:start w:val="1"/>
      <w:numFmt w:val="bullet"/>
      <w:lvlText w:val=""/>
      <w:lvlJc w:val="left"/>
      <w:pPr>
        <w:tabs>
          <w:tab w:val="num" w:pos="720"/>
        </w:tabs>
        <w:ind w:left="720" w:hanging="360"/>
      </w:pPr>
      <w:rPr>
        <w:rFonts w:ascii="Symbol" w:hAnsi="Symbol" w:hint="default"/>
      </w:rPr>
    </w:lvl>
    <w:lvl w:ilvl="1" w:tplc="88C80080">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87F19A7"/>
    <w:multiLevelType w:val="multilevel"/>
    <w:tmpl w:val="29481F9A"/>
    <w:lvl w:ilvl="0">
      <w:start w:val="4"/>
      <w:numFmt w:val="decimal"/>
      <w:lvlText w:val="%1."/>
      <w:lvlJc w:val="left"/>
      <w:pPr>
        <w:ind w:left="3510" w:hanging="360"/>
      </w:pPr>
      <w:rPr>
        <w:rFonts w:hint="default"/>
      </w:rPr>
    </w:lvl>
    <w:lvl w:ilvl="1">
      <w:start w:val="4"/>
      <w:numFmt w:val="decimal"/>
      <w:isLgl/>
      <w:lvlText w:val="%1.%2"/>
      <w:lvlJc w:val="left"/>
      <w:pPr>
        <w:ind w:left="3525" w:hanging="375"/>
      </w:pPr>
      <w:rPr>
        <w:rFonts w:hint="default"/>
      </w:rPr>
    </w:lvl>
    <w:lvl w:ilvl="2">
      <w:start w:val="1"/>
      <w:numFmt w:val="decimal"/>
      <w:isLgl/>
      <w:lvlText w:val="%1.%2.%3"/>
      <w:lvlJc w:val="left"/>
      <w:pPr>
        <w:ind w:left="3870" w:hanging="720"/>
      </w:pPr>
      <w:rPr>
        <w:rFonts w:hint="default"/>
      </w:rPr>
    </w:lvl>
    <w:lvl w:ilvl="3">
      <w:start w:val="1"/>
      <w:numFmt w:val="decimal"/>
      <w:isLgl/>
      <w:lvlText w:val="%1.%2.%3.%4"/>
      <w:lvlJc w:val="left"/>
      <w:pPr>
        <w:ind w:left="3870" w:hanging="720"/>
      </w:pPr>
      <w:rPr>
        <w:rFonts w:hint="default"/>
      </w:rPr>
    </w:lvl>
    <w:lvl w:ilvl="4">
      <w:start w:val="1"/>
      <w:numFmt w:val="decimal"/>
      <w:isLgl/>
      <w:lvlText w:val="%1.%2.%3.%4.%5"/>
      <w:lvlJc w:val="left"/>
      <w:pPr>
        <w:ind w:left="4230" w:hanging="1080"/>
      </w:pPr>
      <w:rPr>
        <w:rFonts w:hint="default"/>
      </w:rPr>
    </w:lvl>
    <w:lvl w:ilvl="5">
      <w:start w:val="1"/>
      <w:numFmt w:val="decimal"/>
      <w:isLgl/>
      <w:lvlText w:val="%1.%2.%3.%4.%5.%6"/>
      <w:lvlJc w:val="left"/>
      <w:pPr>
        <w:ind w:left="4230" w:hanging="1080"/>
      </w:pPr>
      <w:rPr>
        <w:rFonts w:hint="default"/>
      </w:rPr>
    </w:lvl>
    <w:lvl w:ilvl="6">
      <w:start w:val="1"/>
      <w:numFmt w:val="decimal"/>
      <w:isLgl/>
      <w:lvlText w:val="%1.%2.%3.%4.%5.%6.%7"/>
      <w:lvlJc w:val="left"/>
      <w:pPr>
        <w:ind w:left="4590" w:hanging="1440"/>
      </w:pPr>
      <w:rPr>
        <w:rFonts w:hint="default"/>
      </w:rPr>
    </w:lvl>
    <w:lvl w:ilvl="7">
      <w:start w:val="1"/>
      <w:numFmt w:val="decimal"/>
      <w:isLgl/>
      <w:lvlText w:val="%1.%2.%3.%4.%5.%6.%7.%8"/>
      <w:lvlJc w:val="left"/>
      <w:pPr>
        <w:ind w:left="4590" w:hanging="1440"/>
      </w:pPr>
      <w:rPr>
        <w:rFonts w:hint="default"/>
      </w:rPr>
    </w:lvl>
    <w:lvl w:ilvl="8">
      <w:start w:val="1"/>
      <w:numFmt w:val="decimal"/>
      <w:isLgl/>
      <w:lvlText w:val="%1.%2.%3.%4.%5.%6.%7.%8.%9"/>
      <w:lvlJc w:val="left"/>
      <w:pPr>
        <w:ind w:left="4950" w:hanging="1800"/>
      </w:pPr>
      <w:rPr>
        <w:rFonts w:hint="default"/>
      </w:rPr>
    </w:lvl>
  </w:abstractNum>
  <w:abstractNum w:abstractNumId="20">
    <w:nsid w:val="0CE00D59"/>
    <w:multiLevelType w:val="hybridMultilevel"/>
    <w:tmpl w:val="797026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0E440272"/>
    <w:multiLevelType w:val="hybridMultilevel"/>
    <w:tmpl w:val="9182B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ED52B79"/>
    <w:multiLevelType w:val="hybridMultilevel"/>
    <w:tmpl w:val="7D7A0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10BD606D"/>
    <w:multiLevelType w:val="hybridMultilevel"/>
    <w:tmpl w:val="1ED64540"/>
    <w:lvl w:ilvl="0" w:tplc="9A5E6F78">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2697659"/>
    <w:multiLevelType w:val="hybridMultilevel"/>
    <w:tmpl w:val="FC3C4F6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407137D"/>
    <w:multiLevelType w:val="multilevel"/>
    <w:tmpl w:val="BF9E9178"/>
    <w:lvl w:ilvl="0">
      <w:start w:val="2"/>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nsid w:val="14B1716F"/>
    <w:multiLevelType w:val="hybridMultilevel"/>
    <w:tmpl w:val="12DE417A"/>
    <w:lvl w:ilvl="0" w:tplc="9A5E6F78">
      <w:numFmt w:val="bullet"/>
      <w:lvlText w:val=""/>
      <w:lvlJc w:val="left"/>
      <w:pPr>
        <w:tabs>
          <w:tab w:val="num" w:pos="360"/>
        </w:tabs>
        <w:ind w:left="360" w:hanging="360"/>
      </w:pPr>
      <w:rPr>
        <w:rFonts w:ascii="Symbol" w:eastAsia="Times New Roman" w:hAnsi="Symbol"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14D90B64"/>
    <w:multiLevelType w:val="hybridMultilevel"/>
    <w:tmpl w:val="584A8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154D53E0"/>
    <w:multiLevelType w:val="hybridMultilevel"/>
    <w:tmpl w:val="6E289090"/>
    <w:lvl w:ilvl="0" w:tplc="FF2CDA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EE74F8"/>
    <w:multiLevelType w:val="hybridMultilevel"/>
    <w:tmpl w:val="60BEE56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nsid w:val="16613837"/>
    <w:multiLevelType w:val="hybridMultilevel"/>
    <w:tmpl w:val="A9DE48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174C6B6D"/>
    <w:multiLevelType w:val="multilevel"/>
    <w:tmpl w:val="42C26B6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18996237"/>
    <w:multiLevelType w:val="hybridMultilevel"/>
    <w:tmpl w:val="9A7AC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1B084141"/>
    <w:multiLevelType w:val="hybridMultilevel"/>
    <w:tmpl w:val="3F2E4CAE"/>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34">
    <w:nsid w:val="1B1F32F5"/>
    <w:multiLevelType w:val="multilevel"/>
    <w:tmpl w:val="2F44D32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1BBC2187"/>
    <w:multiLevelType w:val="hybridMultilevel"/>
    <w:tmpl w:val="CD8E5AB2"/>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1C0D448D"/>
    <w:multiLevelType w:val="hybridMultilevel"/>
    <w:tmpl w:val="2236E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1D2833F1"/>
    <w:multiLevelType w:val="hybridMultilevel"/>
    <w:tmpl w:val="B5204544"/>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D8C4DD7"/>
    <w:multiLevelType w:val="hybridMultilevel"/>
    <w:tmpl w:val="F5C42846"/>
    <w:lvl w:ilvl="0" w:tplc="814C9DD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E8E56DF"/>
    <w:multiLevelType w:val="hybridMultilevel"/>
    <w:tmpl w:val="D91EE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EA37944"/>
    <w:multiLevelType w:val="hybridMultilevel"/>
    <w:tmpl w:val="EEF00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1FD5778E"/>
    <w:multiLevelType w:val="hybridMultilevel"/>
    <w:tmpl w:val="D7BCE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2">
    <w:nsid w:val="20D66425"/>
    <w:multiLevelType w:val="hybridMultilevel"/>
    <w:tmpl w:val="0548E1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1625654"/>
    <w:multiLevelType w:val="hybridMultilevel"/>
    <w:tmpl w:val="1546943E"/>
    <w:lvl w:ilvl="0" w:tplc="3DD437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C7477F"/>
    <w:multiLevelType w:val="hybridMultilevel"/>
    <w:tmpl w:val="24460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245C2962"/>
    <w:multiLevelType w:val="hybridMultilevel"/>
    <w:tmpl w:val="068A5AF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25130608"/>
    <w:multiLevelType w:val="hybridMultilevel"/>
    <w:tmpl w:val="494C8054"/>
    <w:lvl w:ilvl="0" w:tplc="F428335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51D7F1A"/>
    <w:multiLevelType w:val="hybridMultilevel"/>
    <w:tmpl w:val="C2CCB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25A320F4"/>
    <w:multiLevelType w:val="hybridMultilevel"/>
    <w:tmpl w:val="BA86266C"/>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nsid w:val="27076E5F"/>
    <w:multiLevelType w:val="hybridMultilevel"/>
    <w:tmpl w:val="DD605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281608B8"/>
    <w:multiLevelType w:val="hybridMultilevel"/>
    <w:tmpl w:val="C65C5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295E33E1"/>
    <w:multiLevelType w:val="hybridMultilevel"/>
    <w:tmpl w:val="6BC6E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AE84B49"/>
    <w:multiLevelType w:val="hybridMultilevel"/>
    <w:tmpl w:val="DF5EA8FA"/>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C382B23"/>
    <w:multiLevelType w:val="hybridMultilevel"/>
    <w:tmpl w:val="0ED8A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2D6B2CDD"/>
    <w:multiLevelType w:val="hybridMultilevel"/>
    <w:tmpl w:val="5A48E1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2E2E5718"/>
    <w:multiLevelType w:val="hybridMultilevel"/>
    <w:tmpl w:val="F7726072"/>
    <w:lvl w:ilvl="0" w:tplc="7ED2A27E">
      <w:start w:val="1"/>
      <w:numFmt w:val="bullet"/>
      <w:pStyle w:val="Lis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1605EA1"/>
    <w:multiLevelType w:val="hybridMultilevel"/>
    <w:tmpl w:val="1090BC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31E01C08"/>
    <w:multiLevelType w:val="hybridMultilevel"/>
    <w:tmpl w:val="69F2C9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31F712E4"/>
    <w:multiLevelType w:val="multilevel"/>
    <w:tmpl w:val="E632A14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32873585"/>
    <w:multiLevelType w:val="hybridMultilevel"/>
    <w:tmpl w:val="D7EE6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351777A7"/>
    <w:multiLevelType w:val="hybridMultilevel"/>
    <w:tmpl w:val="0576F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56C290C"/>
    <w:multiLevelType w:val="hybridMultilevel"/>
    <w:tmpl w:val="A60826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35D44992"/>
    <w:multiLevelType w:val="hybridMultilevel"/>
    <w:tmpl w:val="536A8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61F7EE3"/>
    <w:multiLevelType w:val="hybridMultilevel"/>
    <w:tmpl w:val="8B802F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36477920"/>
    <w:multiLevelType w:val="hybridMultilevel"/>
    <w:tmpl w:val="DD6ADA8A"/>
    <w:lvl w:ilvl="0" w:tplc="814C9DD0">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5">
    <w:nsid w:val="38E01F58"/>
    <w:multiLevelType w:val="hybridMultilevel"/>
    <w:tmpl w:val="74BA9C2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3C4F6FC9"/>
    <w:multiLevelType w:val="hybridMultilevel"/>
    <w:tmpl w:val="62D2A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7">
    <w:nsid w:val="3CD61AFE"/>
    <w:multiLevelType w:val="hybridMultilevel"/>
    <w:tmpl w:val="51964E24"/>
    <w:lvl w:ilvl="0" w:tplc="3DD437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DC73638"/>
    <w:multiLevelType w:val="hybridMultilevel"/>
    <w:tmpl w:val="A13AA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3E02192E"/>
    <w:multiLevelType w:val="hybridMultilevel"/>
    <w:tmpl w:val="6E2050C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0">
    <w:nsid w:val="3E52035E"/>
    <w:multiLevelType w:val="hybridMultilevel"/>
    <w:tmpl w:val="B97C7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3ED3684E"/>
    <w:multiLevelType w:val="hybridMultilevel"/>
    <w:tmpl w:val="6598EDF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3F597F7D"/>
    <w:multiLevelType w:val="hybridMultilevel"/>
    <w:tmpl w:val="620C0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FE14E9D"/>
    <w:multiLevelType w:val="hybridMultilevel"/>
    <w:tmpl w:val="9CE0E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41202DF7"/>
    <w:multiLevelType w:val="hybridMultilevel"/>
    <w:tmpl w:val="B1DE3ADE"/>
    <w:lvl w:ilvl="0" w:tplc="04090003">
      <w:start w:val="1"/>
      <w:numFmt w:val="bullet"/>
      <w:lvlText w:val="o"/>
      <w:lvlJc w:val="left"/>
      <w:pPr>
        <w:ind w:left="720" w:hanging="360"/>
      </w:pPr>
      <w:rPr>
        <w:rFonts w:ascii="Courier New" w:hAnsi="Courier New" w:cs="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0010409">
      <w:start w:val="1"/>
      <w:numFmt w:val="bullet"/>
      <w:lvlText w:val=""/>
      <w:lvlJc w:val="left"/>
      <w:pPr>
        <w:tabs>
          <w:tab w:val="num" w:pos="3600"/>
        </w:tabs>
        <w:ind w:left="3600" w:hanging="360"/>
      </w:pPr>
      <w:rPr>
        <w:rFonts w:ascii="Symbol" w:hAnsi="Symbol" w:hint="default"/>
      </w:rPr>
    </w:lvl>
    <w:lvl w:ilvl="5" w:tplc="00050409">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25A2B4C"/>
    <w:multiLevelType w:val="multilevel"/>
    <w:tmpl w:val="9B7EA73C"/>
    <w:lvl w:ilvl="0">
      <w:start w:val="2"/>
      <w:numFmt w:val="decimal"/>
      <w:lvlText w:val="%1"/>
      <w:lvlJc w:val="left"/>
      <w:pPr>
        <w:ind w:left="360" w:hanging="360"/>
      </w:pPr>
      <w:rPr>
        <w:rFonts w:hint="default"/>
        <w:b/>
        <w:i w:val="0"/>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6">
    <w:nsid w:val="42FA3225"/>
    <w:multiLevelType w:val="hybridMultilevel"/>
    <w:tmpl w:val="F6969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4372416C"/>
    <w:multiLevelType w:val="hybridMultilevel"/>
    <w:tmpl w:val="25207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46A5497"/>
    <w:multiLevelType w:val="hybridMultilevel"/>
    <w:tmpl w:val="FDB0F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4AF3828"/>
    <w:multiLevelType w:val="hybridMultilevel"/>
    <w:tmpl w:val="5D90BC72"/>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0">
    <w:nsid w:val="45B8686C"/>
    <w:multiLevelType w:val="hybridMultilevel"/>
    <w:tmpl w:val="78A0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69E5B1E"/>
    <w:multiLevelType w:val="hybridMultilevel"/>
    <w:tmpl w:val="B316F3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48470DB7"/>
    <w:multiLevelType w:val="hybridMultilevel"/>
    <w:tmpl w:val="B51A1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AE33358"/>
    <w:multiLevelType w:val="hybridMultilevel"/>
    <w:tmpl w:val="D362E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4DFE5BC7"/>
    <w:multiLevelType w:val="hybridMultilevel"/>
    <w:tmpl w:val="68A85A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FB80C98"/>
    <w:multiLevelType w:val="hybridMultilevel"/>
    <w:tmpl w:val="A536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FCB63C6"/>
    <w:multiLevelType w:val="hybridMultilevel"/>
    <w:tmpl w:val="C6FC6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0010483"/>
    <w:multiLevelType w:val="hybridMultilevel"/>
    <w:tmpl w:val="A0E8624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50B20244"/>
    <w:multiLevelType w:val="hybridMultilevel"/>
    <w:tmpl w:val="B7061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525B255B"/>
    <w:multiLevelType w:val="hybridMultilevel"/>
    <w:tmpl w:val="017E9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nsid w:val="52B22A92"/>
    <w:multiLevelType w:val="hybridMultilevel"/>
    <w:tmpl w:val="B12A0ACA"/>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2E565FE"/>
    <w:multiLevelType w:val="hybridMultilevel"/>
    <w:tmpl w:val="3536D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nsid w:val="541E402B"/>
    <w:multiLevelType w:val="hybridMultilevel"/>
    <w:tmpl w:val="D29C6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56843A0"/>
    <w:multiLevelType w:val="hybridMultilevel"/>
    <w:tmpl w:val="9244B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nsid w:val="561F271A"/>
    <w:multiLevelType w:val="multilevel"/>
    <w:tmpl w:val="B0C4BED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nsid w:val="562D5479"/>
    <w:multiLevelType w:val="hybridMultilevel"/>
    <w:tmpl w:val="F4285D9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5882452D"/>
    <w:multiLevelType w:val="hybridMultilevel"/>
    <w:tmpl w:val="43B6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A7628FF"/>
    <w:multiLevelType w:val="hybridMultilevel"/>
    <w:tmpl w:val="D750A020"/>
    <w:lvl w:ilvl="0" w:tplc="CC50D08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AB04AF7"/>
    <w:multiLevelType w:val="hybridMultilevel"/>
    <w:tmpl w:val="7874921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nsid w:val="5B267BF2"/>
    <w:multiLevelType w:val="hybridMultilevel"/>
    <w:tmpl w:val="8ECE1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nsid w:val="5B581810"/>
    <w:multiLevelType w:val="hybridMultilevel"/>
    <w:tmpl w:val="B4163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DDB734C"/>
    <w:multiLevelType w:val="multilevel"/>
    <w:tmpl w:val="DF240C3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nsid w:val="5EC32DDE"/>
    <w:multiLevelType w:val="multilevel"/>
    <w:tmpl w:val="9C4A70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5F84193D"/>
    <w:multiLevelType w:val="hybridMultilevel"/>
    <w:tmpl w:val="CCCE8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nsid w:val="607B0F04"/>
    <w:multiLevelType w:val="hybridMultilevel"/>
    <w:tmpl w:val="69BA6010"/>
    <w:lvl w:ilvl="0" w:tplc="00010409">
      <w:start w:val="1"/>
      <w:numFmt w:val="bullet"/>
      <w:lvlText w:val=""/>
      <w:lvlJc w:val="left"/>
      <w:pPr>
        <w:tabs>
          <w:tab w:val="num" w:pos="1080"/>
        </w:tabs>
        <w:ind w:left="1080" w:hanging="360"/>
      </w:pPr>
      <w:rPr>
        <w:rFonts w:ascii="Symbol" w:hAnsi="Symbol" w:hint="default"/>
      </w:rPr>
    </w:lvl>
    <w:lvl w:ilvl="1" w:tplc="00030409">
      <w:start w:val="1"/>
      <w:numFmt w:val="bullet"/>
      <w:lvlText w:val="o"/>
      <w:lvlJc w:val="left"/>
      <w:pPr>
        <w:tabs>
          <w:tab w:val="num" w:pos="224"/>
        </w:tabs>
        <w:ind w:left="224"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05">
    <w:nsid w:val="6084661C"/>
    <w:multiLevelType w:val="hybridMultilevel"/>
    <w:tmpl w:val="51049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0A431BA"/>
    <w:multiLevelType w:val="hybridMultilevel"/>
    <w:tmpl w:val="EAB6E6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612629BA"/>
    <w:multiLevelType w:val="hybridMultilevel"/>
    <w:tmpl w:val="F40AB2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639E7FFD"/>
    <w:multiLevelType w:val="hybridMultilevel"/>
    <w:tmpl w:val="DA382A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64061198"/>
    <w:multiLevelType w:val="hybridMultilevel"/>
    <w:tmpl w:val="ADA87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45850CC"/>
    <w:multiLevelType w:val="hybridMultilevel"/>
    <w:tmpl w:val="C53C3D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nsid w:val="65DE47D8"/>
    <w:multiLevelType w:val="hybridMultilevel"/>
    <w:tmpl w:val="B04E1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nsid w:val="660F0C1A"/>
    <w:multiLevelType w:val="hybridMultilevel"/>
    <w:tmpl w:val="18643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nsid w:val="67877020"/>
    <w:multiLevelType w:val="hybridMultilevel"/>
    <w:tmpl w:val="A68E1A8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685E195D"/>
    <w:multiLevelType w:val="hybridMultilevel"/>
    <w:tmpl w:val="16E6B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nsid w:val="68930A5B"/>
    <w:multiLevelType w:val="hybridMultilevel"/>
    <w:tmpl w:val="DA52FA86"/>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69913F97"/>
    <w:multiLevelType w:val="hybridMultilevel"/>
    <w:tmpl w:val="DF52F31A"/>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9A5E6F78">
      <w:numFmt w:val="bullet"/>
      <w:lvlText w:val=""/>
      <w:lvlJc w:val="left"/>
      <w:pPr>
        <w:ind w:left="720" w:hanging="360"/>
      </w:pPr>
      <w:rPr>
        <w:rFonts w:ascii="Symbol" w:eastAsia="Times New Roman" w:hAnsi="Symbol" w:cs="Times New Roman" w:hint="default"/>
        <w:color w:val="auto"/>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7">
    <w:nsid w:val="69B4639C"/>
    <w:multiLevelType w:val="hybridMultilevel"/>
    <w:tmpl w:val="46A8F23C"/>
    <w:lvl w:ilvl="0" w:tplc="05A843B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8">
    <w:nsid w:val="6ADA696F"/>
    <w:multiLevelType w:val="hybridMultilevel"/>
    <w:tmpl w:val="4334850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6B96299F"/>
    <w:multiLevelType w:val="hybridMultilevel"/>
    <w:tmpl w:val="D9AC5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6C00019A"/>
    <w:multiLevelType w:val="hybridMultilevel"/>
    <w:tmpl w:val="2320032C"/>
    <w:lvl w:ilvl="0" w:tplc="04090003">
      <w:start w:val="1"/>
      <w:numFmt w:val="bullet"/>
      <w:lvlText w:val="o"/>
      <w:lvlJc w:val="left"/>
      <w:pPr>
        <w:ind w:left="1080" w:hanging="360"/>
      </w:pPr>
      <w:rPr>
        <w:rFonts w:ascii="Courier New" w:hAnsi="Courier New" w:cs="Courier New" w:hint="default"/>
      </w:rPr>
    </w:lvl>
    <w:lvl w:ilvl="1" w:tplc="CF08E19C">
      <w:numFmt w:val="bullet"/>
      <w:lvlText w:val="-"/>
      <w:lvlJc w:val="left"/>
      <w:pPr>
        <w:ind w:left="1800" w:hanging="360"/>
      </w:pPr>
      <w:rPr>
        <w:rFonts w:ascii="Calibri" w:eastAsia="Calibri" w:hAnsi="Calibri"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21">
    <w:nsid w:val="6D0E6E1D"/>
    <w:multiLevelType w:val="hybridMultilevel"/>
    <w:tmpl w:val="591C09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6E905F31"/>
    <w:multiLevelType w:val="hybridMultilevel"/>
    <w:tmpl w:val="589E0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6F282D58"/>
    <w:multiLevelType w:val="multilevel"/>
    <w:tmpl w:val="E632A1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F722EB8"/>
    <w:multiLevelType w:val="hybridMultilevel"/>
    <w:tmpl w:val="72384F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F9E4B0F"/>
    <w:multiLevelType w:val="hybridMultilevel"/>
    <w:tmpl w:val="70CCB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nsid w:val="6F9E5B81"/>
    <w:multiLevelType w:val="hybridMultilevel"/>
    <w:tmpl w:val="51E8957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
    <w:nsid w:val="70D6127F"/>
    <w:multiLevelType w:val="hybridMultilevel"/>
    <w:tmpl w:val="2F1E0D2E"/>
    <w:lvl w:ilvl="0" w:tplc="3DD437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nsid w:val="71274736"/>
    <w:multiLevelType w:val="hybridMultilevel"/>
    <w:tmpl w:val="3D38F4B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nsid w:val="71B74BEE"/>
    <w:multiLevelType w:val="hybridMultilevel"/>
    <w:tmpl w:val="3F88C320"/>
    <w:lvl w:ilvl="0" w:tplc="9A5E6F78">
      <w:numFmt w:val="bullet"/>
      <w:lvlText w:val=""/>
      <w:lvlJc w:val="left"/>
      <w:pPr>
        <w:ind w:left="360" w:hanging="360"/>
      </w:pPr>
      <w:rPr>
        <w:rFonts w:ascii="Symbol" w:eastAsia="Times New Roman" w:hAnsi="Symbol"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nsid w:val="71D30038"/>
    <w:multiLevelType w:val="hybridMultilevel"/>
    <w:tmpl w:val="41C8F3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1">
    <w:nsid w:val="72A50143"/>
    <w:multiLevelType w:val="hybridMultilevel"/>
    <w:tmpl w:val="D4847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nsid w:val="737D52C6"/>
    <w:multiLevelType w:val="hybridMultilevel"/>
    <w:tmpl w:val="F3B615BC"/>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7460569B"/>
    <w:multiLevelType w:val="hybridMultilevel"/>
    <w:tmpl w:val="88E64C68"/>
    <w:lvl w:ilvl="0" w:tplc="3DD437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5796164"/>
    <w:multiLevelType w:val="hybridMultilevel"/>
    <w:tmpl w:val="8FE011D8"/>
    <w:lvl w:ilvl="0" w:tplc="04090005">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5">
    <w:nsid w:val="772523D2"/>
    <w:multiLevelType w:val="hybridMultilevel"/>
    <w:tmpl w:val="2018A8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
    <w:nsid w:val="78BC281C"/>
    <w:multiLevelType w:val="hybridMultilevel"/>
    <w:tmpl w:val="024C5568"/>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7A350DBD"/>
    <w:multiLevelType w:val="hybridMultilevel"/>
    <w:tmpl w:val="8EFAB630"/>
    <w:lvl w:ilvl="0" w:tplc="3DD437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B53799B"/>
    <w:multiLevelType w:val="hybridMultilevel"/>
    <w:tmpl w:val="1F543EC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39">
    <w:nsid w:val="7CA5298E"/>
    <w:multiLevelType w:val="hybridMultilevel"/>
    <w:tmpl w:val="CB3896E2"/>
    <w:lvl w:ilvl="0" w:tplc="9A5E6F78">
      <w:numFmt w:val="bullet"/>
      <w:lvlText w:val=""/>
      <w:lvlJc w:val="left"/>
      <w:pPr>
        <w:tabs>
          <w:tab w:val="num" w:pos="720"/>
        </w:tabs>
        <w:ind w:left="720" w:hanging="360"/>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7CAD4E8B"/>
    <w:multiLevelType w:val="hybridMultilevel"/>
    <w:tmpl w:val="A6F80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nsid w:val="7D7C52CD"/>
    <w:multiLevelType w:val="multilevel"/>
    <w:tmpl w:val="3A30B0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2">
    <w:nsid w:val="7DDD49C8"/>
    <w:multiLevelType w:val="hybridMultilevel"/>
    <w:tmpl w:val="5F3880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7F2A3F56"/>
    <w:multiLevelType w:val="multilevel"/>
    <w:tmpl w:val="43823670"/>
    <w:lvl w:ilvl="0">
      <w:start w:val="3"/>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4">
    <w:nsid w:val="7F4B33C8"/>
    <w:multiLevelType w:val="hybridMultilevel"/>
    <w:tmpl w:val="6D9C7302"/>
    <w:lvl w:ilvl="0" w:tplc="9A5E6F78">
      <w:numFmt w:val="bullet"/>
      <w:lvlText w:val=""/>
      <w:lvlJc w:val="left"/>
      <w:pPr>
        <w:ind w:left="720" w:hanging="360"/>
      </w:pPr>
      <w:rPr>
        <w:rFonts w:ascii="Symbol" w:eastAsia="Times New Roman" w:hAnsi="Symbol"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1"/>
  </w:num>
  <w:num w:numId="2">
    <w:abstractNumId w:val="77"/>
  </w:num>
  <w:num w:numId="3">
    <w:abstractNumId w:val="14"/>
  </w:num>
  <w:num w:numId="4">
    <w:abstractNumId w:val="27"/>
  </w:num>
  <w:num w:numId="5">
    <w:abstractNumId w:val="102"/>
  </w:num>
  <w:num w:numId="6">
    <w:abstractNumId w:val="15"/>
  </w:num>
  <w:num w:numId="7">
    <w:abstractNumId w:val="25"/>
  </w:num>
  <w:num w:numId="8">
    <w:abstractNumId w:val="109"/>
  </w:num>
  <w:num w:numId="9">
    <w:abstractNumId w:val="74"/>
  </w:num>
  <w:num w:numId="10">
    <w:abstractNumId w:val="104"/>
  </w:num>
  <w:num w:numId="11">
    <w:abstractNumId w:val="34"/>
  </w:num>
  <w:num w:numId="12">
    <w:abstractNumId w:val="48"/>
  </w:num>
  <w:num w:numId="13">
    <w:abstractNumId w:val="101"/>
  </w:num>
  <w:num w:numId="14">
    <w:abstractNumId w:val="30"/>
  </w:num>
  <w:num w:numId="15">
    <w:abstractNumId w:val="143"/>
  </w:num>
  <w:num w:numId="16">
    <w:abstractNumId w:val="19"/>
  </w:num>
  <w:num w:numId="17">
    <w:abstractNumId w:val="21"/>
  </w:num>
  <w:num w:numId="18">
    <w:abstractNumId w:val="31"/>
  </w:num>
  <w:num w:numId="19">
    <w:abstractNumId w:val="58"/>
  </w:num>
  <w:num w:numId="20">
    <w:abstractNumId w:val="75"/>
  </w:num>
  <w:num w:numId="21">
    <w:abstractNumId w:val="123"/>
  </w:num>
  <w:num w:numId="22">
    <w:abstractNumId w:val="18"/>
  </w:num>
  <w:num w:numId="23">
    <w:abstractNumId w:val="37"/>
  </w:num>
  <w:num w:numId="24">
    <w:abstractNumId w:val="32"/>
  </w:num>
  <w:num w:numId="25">
    <w:abstractNumId w:val="95"/>
  </w:num>
  <w:num w:numId="26">
    <w:abstractNumId w:val="84"/>
  </w:num>
  <w:num w:numId="27">
    <w:abstractNumId w:val="54"/>
  </w:num>
  <w:num w:numId="28">
    <w:abstractNumId w:val="52"/>
  </w:num>
  <w:num w:numId="29">
    <w:abstractNumId w:val="80"/>
  </w:num>
  <w:num w:numId="30">
    <w:abstractNumId w:val="35"/>
  </w:num>
  <w:num w:numId="31">
    <w:abstractNumId w:val="51"/>
  </w:num>
  <w:num w:numId="32">
    <w:abstractNumId w:val="60"/>
  </w:num>
  <w:num w:numId="33">
    <w:abstractNumId w:val="138"/>
  </w:num>
  <w:num w:numId="34">
    <w:abstractNumId w:val="120"/>
  </w:num>
  <w:num w:numId="35">
    <w:abstractNumId w:val="121"/>
  </w:num>
  <w:num w:numId="36">
    <w:abstractNumId w:val="119"/>
  </w:num>
  <w:num w:numId="37">
    <w:abstractNumId w:val="118"/>
  </w:num>
  <w:num w:numId="38">
    <w:abstractNumId w:val="110"/>
  </w:num>
  <w:num w:numId="39">
    <w:abstractNumId w:val="1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6"/>
  </w:num>
  <w:num w:numId="41">
    <w:abstractNumId w:val="39"/>
  </w:num>
  <w:num w:numId="42">
    <w:abstractNumId w:val="85"/>
  </w:num>
  <w:num w:numId="43">
    <w:abstractNumId w:val="122"/>
  </w:num>
  <w:num w:numId="44">
    <w:abstractNumId w:val="98"/>
  </w:num>
  <w:num w:numId="45">
    <w:abstractNumId w:val="13"/>
  </w:num>
  <w:num w:numId="46">
    <w:abstractNumId w:val="65"/>
  </w:num>
  <w:num w:numId="47">
    <w:abstractNumId w:val="106"/>
  </w:num>
  <w:num w:numId="48">
    <w:abstractNumId w:val="87"/>
  </w:num>
  <w:num w:numId="49">
    <w:abstractNumId w:val="56"/>
  </w:num>
  <w:num w:numId="50">
    <w:abstractNumId w:val="113"/>
  </w:num>
  <w:num w:numId="51">
    <w:abstractNumId w:val="20"/>
  </w:num>
  <w:num w:numId="52">
    <w:abstractNumId w:val="81"/>
  </w:num>
  <w:num w:numId="53">
    <w:abstractNumId w:val="71"/>
  </w:num>
  <w:num w:numId="54">
    <w:abstractNumId w:val="126"/>
  </w:num>
  <w:num w:numId="55">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2"/>
  </w:num>
  <w:num w:numId="57">
    <w:abstractNumId w:val="108"/>
  </w:num>
  <w:num w:numId="58">
    <w:abstractNumId w:val="38"/>
  </w:num>
  <w:num w:numId="59">
    <w:abstractNumId w:val="134"/>
  </w:num>
  <w:num w:numId="60">
    <w:abstractNumId w:val="94"/>
  </w:num>
  <w:num w:numId="61">
    <w:abstractNumId w:val="82"/>
  </w:num>
  <w:num w:numId="62">
    <w:abstractNumId w:val="139"/>
  </w:num>
  <w:num w:numId="63">
    <w:abstractNumId w:val="136"/>
  </w:num>
  <w:num w:numId="64">
    <w:abstractNumId w:val="132"/>
  </w:num>
  <w:num w:numId="65">
    <w:abstractNumId w:val="90"/>
  </w:num>
  <w:num w:numId="66">
    <w:abstractNumId w:val="115"/>
  </w:num>
  <w:num w:numId="67">
    <w:abstractNumId w:val="33"/>
  </w:num>
  <w:num w:numId="68">
    <w:abstractNumId w:val="117"/>
  </w:num>
  <w:num w:numId="69">
    <w:abstractNumId w:val="17"/>
  </w:num>
  <w:num w:numId="70">
    <w:abstractNumId w:val="107"/>
  </w:num>
  <w:num w:numId="71">
    <w:abstractNumId w:val="135"/>
  </w:num>
  <w:num w:numId="72">
    <w:abstractNumId w:val="69"/>
  </w:num>
  <w:num w:numId="73">
    <w:abstractNumId w:val="92"/>
  </w:num>
  <w:num w:numId="74">
    <w:abstractNumId w:val="50"/>
  </w:num>
  <w:num w:numId="75">
    <w:abstractNumId w:val="40"/>
  </w:num>
  <w:num w:numId="76">
    <w:abstractNumId w:val="83"/>
  </w:num>
  <w:num w:numId="77">
    <w:abstractNumId w:val="124"/>
  </w:num>
  <w:num w:numId="78">
    <w:abstractNumId w:val="66"/>
  </w:num>
  <w:num w:numId="79">
    <w:abstractNumId w:val="12"/>
  </w:num>
  <w:num w:numId="80">
    <w:abstractNumId w:val="41"/>
  </w:num>
  <w:num w:numId="81">
    <w:abstractNumId w:val="99"/>
  </w:num>
  <w:num w:numId="82">
    <w:abstractNumId w:val="36"/>
  </w:num>
  <w:num w:numId="83">
    <w:abstractNumId w:val="130"/>
  </w:num>
  <w:num w:numId="84">
    <w:abstractNumId w:val="59"/>
  </w:num>
  <w:num w:numId="85">
    <w:abstractNumId w:val="9"/>
  </w:num>
  <w:num w:numId="86">
    <w:abstractNumId w:val="7"/>
  </w:num>
  <w:num w:numId="87">
    <w:abstractNumId w:val="6"/>
  </w:num>
  <w:num w:numId="88">
    <w:abstractNumId w:val="5"/>
  </w:num>
  <w:num w:numId="89">
    <w:abstractNumId w:val="4"/>
  </w:num>
  <w:num w:numId="90">
    <w:abstractNumId w:val="8"/>
  </w:num>
  <w:num w:numId="91">
    <w:abstractNumId w:val="3"/>
  </w:num>
  <w:num w:numId="92">
    <w:abstractNumId w:val="2"/>
  </w:num>
  <w:num w:numId="93">
    <w:abstractNumId w:val="1"/>
  </w:num>
  <w:num w:numId="94">
    <w:abstractNumId w:val="0"/>
  </w:num>
  <w:num w:numId="95">
    <w:abstractNumId w:val="103"/>
  </w:num>
  <w:num w:numId="96">
    <w:abstractNumId w:val="24"/>
  </w:num>
  <w:num w:numId="97">
    <w:abstractNumId w:val="63"/>
  </w:num>
  <w:num w:numId="98">
    <w:abstractNumId w:val="46"/>
  </w:num>
  <w:num w:numId="99">
    <w:abstractNumId w:val="97"/>
  </w:num>
  <w:num w:numId="100">
    <w:abstractNumId w:val="72"/>
  </w:num>
  <w:num w:numId="101">
    <w:abstractNumId w:val="100"/>
  </w:num>
  <w:num w:numId="102">
    <w:abstractNumId w:val="47"/>
  </w:num>
  <w:num w:numId="103">
    <w:abstractNumId w:val="111"/>
  </w:num>
  <w:num w:numId="104">
    <w:abstractNumId w:val="88"/>
  </w:num>
  <w:num w:numId="105">
    <w:abstractNumId w:val="89"/>
  </w:num>
  <w:num w:numId="106">
    <w:abstractNumId w:val="53"/>
  </w:num>
  <w:num w:numId="107">
    <w:abstractNumId w:val="62"/>
  </w:num>
  <w:num w:numId="108">
    <w:abstractNumId w:val="105"/>
  </w:num>
  <w:num w:numId="109">
    <w:abstractNumId w:val="73"/>
  </w:num>
  <w:num w:numId="110">
    <w:abstractNumId w:val="96"/>
  </w:num>
  <w:num w:numId="111">
    <w:abstractNumId w:val="131"/>
  </w:num>
  <w:num w:numId="112">
    <w:abstractNumId w:val="44"/>
  </w:num>
  <w:num w:numId="113">
    <w:abstractNumId w:val="140"/>
  </w:num>
  <w:num w:numId="114">
    <w:abstractNumId w:val="61"/>
  </w:num>
  <w:num w:numId="115">
    <w:abstractNumId w:val="128"/>
  </w:num>
  <w:num w:numId="116">
    <w:abstractNumId w:val="42"/>
  </w:num>
  <w:num w:numId="117">
    <w:abstractNumId w:val="22"/>
  </w:num>
  <w:num w:numId="118">
    <w:abstractNumId w:val="112"/>
  </w:num>
  <w:num w:numId="119">
    <w:abstractNumId w:val="10"/>
  </w:num>
  <w:num w:numId="120">
    <w:abstractNumId w:val="16"/>
  </w:num>
  <w:num w:numId="121">
    <w:abstractNumId w:val="76"/>
  </w:num>
  <w:num w:numId="122">
    <w:abstractNumId w:val="114"/>
  </w:num>
  <w:num w:numId="123">
    <w:abstractNumId w:val="125"/>
  </w:num>
  <w:num w:numId="124">
    <w:abstractNumId w:val="93"/>
  </w:num>
  <w:num w:numId="125">
    <w:abstractNumId w:val="78"/>
  </w:num>
  <w:num w:numId="126">
    <w:abstractNumId w:val="127"/>
  </w:num>
  <w:num w:numId="127">
    <w:abstractNumId w:val="68"/>
  </w:num>
  <w:num w:numId="128">
    <w:abstractNumId w:val="70"/>
  </w:num>
  <w:num w:numId="129">
    <w:abstractNumId w:val="49"/>
  </w:num>
  <w:num w:numId="130">
    <w:abstractNumId w:val="91"/>
  </w:num>
  <w:num w:numId="131">
    <w:abstractNumId w:val="26"/>
  </w:num>
  <w:num w:numId="132">
    <w:abstractNumId w:val="45"/>
  </w:num>
  <w:num w:numId="133">
    <w:abstractNumId w:val="144"/>
  </w:num>
  <w:num w:numId="134">
    <w:abstractNumId w:val="23"/>
  </w:num>
  <w:num w:numId="135">
    <w:abstractNumId w:val="29"/>
  </w:num>
  <w:num w:numId="136">
    <w:abstractNumId w:val="79"/>
  </w:num>
  <w:num w:numId="137">
    <w:abstractNumId w:val="116"/>
  </w:num>
  <w:num w:numId="138">
    <w:abstractNumId w:val="129"/>
  </w:num>
  <w:num w:numId="139">
    <w:abstractNumId w:val="67"/>
  </w:num>
  <w:num w:numId="140">
    <w:abstractNumId w:val="28"/>
  </w:num>
  <w:num w:numId="141">
    <w:abstractNumId w:val="57"/>
  </w:num>
  <w:num w:numId="142">
    <w:abstractNumId w:val="133"/>
  </w:num>
  <w:num w:numId="143">
    <w:abstractNumId w:val="43"/>
  </w:num>
  <w:num w:numId="144">
    <w:abstractNumId w:val="137"/>
  </w:num>
  <w:num w:numId="145">
    <w:abstractNumId w:val="55"/>
  </w:num>
  <w:num w:numId="146">
    <w:abstractNumId w:val="8"/>
    <w:lvlOverride w:ilvl="0">
      <w:startOverride w:val="1"/>
    </w:lvlOverride>
  </w:num>
  <w:numIdMacAtCleanup w:val="1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drawingGridHorizontalSpacing w:val="120"/>
  <w:displayHorizontalDrawingGridEvery w:val="2"/>
  <w:characterSpacingControl w:val="doNotCompress"/>
  <w:savePreviewPicture/>
  <w:footnotePr>
    <w:footnote w:id="-1"/>
    <w:footnote w:id="0"/>
    <w:footnote w:id="1"/>
  </w:footnotePr>
  <w:endnotePr>
    <w:endnote w:id="-1"/>
    <w:endnote w:id="0"/>
    <w:endnote w:id="1"/>
  </w:endnotePr>
  <w:compat/>
  <w:rsids>
    <w:rsidRoot w:val="006111BE"/>
    <w:rsid w:val="00002DF9"/>
    <w:rsid w:val="00006362"/>
    <w:rsid w:val="000068A7"/>
    <w:rsid w:val="0000694A"/>
    <w:rsid w:val="00006D4B"/>
    <w:rsid w:val="00020D32"/>
    <w:rsid w:val="00023DD3"/>
    <w:rsid w:val="00024BFC"/>
    <w:rsid w:val="00026F43"/>
    <w:rsid w:val="00031763"/>
    <w:rsid w:val="00040FA8"/>
    <w:rsid w:val="00042588"/>
    <w:rsid w:val="00042BAA"/>
    <w:rsid w:val="00044D63"/>
    <w:rsid w:val="00045DB3"/>
    <w:rsid w:val="00046507"/>
    <w:rsid w:val="00046EB2"/>
    <w:rsid w:val="00050057"/>
    <w:rsid w:val="00056882"/>
    <w:rsid w:val="00065245"/>
    <w:rsid w:val="000700B2"/>
    <w:rsid w:val="000705FA"/>
    <w:rsid w:val="00071DE7"/>
    <w:rsid w:val="00073F31"/>
    <w:rsid w:val="00081D03"/>
    <w:rsid w:val="000827E4"/>
    <w:rsid w:val="00083EEF"/>
    <w:rsid w:val="00084EB4"/>
    <w:rsid w:val="00093948"/>
    <w:rsid w:val="00094BAB"/>
    <w:rsid w:val="000A1B0B"/>
    <w:rsid w:val="000A2059"/>
    <w:rsid w:val="000A6146"/>
    <w:rsid w:val="000A6903"/>
    <w:rsid w:val="000A7F1D"/>
    <w:rsid w:val="000B2185"/>
    <w:rsid w:val="000B46B0"/>
    <w:rsid w:val="000B5F7C"/>
    <w:rsid w:val="000C0817"/>
    <w:rsid w:val="000C1E69"/>
    <w:rsid w:val="000C28BD"/>
    <w:rsid w:val="000C29BE"/>
    <w:rsid w:val="000C6FC2"/>
    <w:rsid w:val="000D4B9E"/>
    <w:rsid w:val="000D624E"/>
    <w:rsid w:val="000D6A35"/>
    <w:rsid w:val="000E1C07"/>
    <w:rsid w:val="000E23A7"/>
    <w:rsid w:val="000E67E1"/>
    <w:rsid w:val="000E6C48"/>
    <w:rsid w:val="000E7CEF"/>
    <w:rsid w:val="000F4895"/>
    <w:rsid w:val="00101C1A"/>
    <w:rsid w:val="00102B33"/>
    <w:rsid w:val="0011074C"/>
    <w:rsid w:val="00112E41"/>
    <w:rsid w:val="001162ED"/>
    <w:rsid w:val="00120592"/>
    <w:rsid w:val="00120D9C"/>
    <w:rsid w:val="001237C6"/>
    <w:rsid w:val="0013365B"/>
    <w:rsid w:val="00133C73"/>
    <w:rsid w:val="001441D8"/>
    <w:rsid w:val="00161585"/>
    <w:rsid w:val="00161977"/>
    <w:rsid w:val="00170DD3"/>
    <w:rsid w:val="00173061"/>
    <w:rsid w:val="00176E3C"/>
    <w:rsid w:val="00181DE4"/>
    <w:rsid w:val="001839F4"/>
    <w:rsid w:val="00185BF9"/>
    <w:rsid w:val="0018779D"/>
    <w:rsid w:val="00187976"/>
    <w:rsid w:val="00190596"/>
    <w:rsid w:val="0019385F"/>
    <w:rsid w:val="001A056A"/>
    <w:rsid w:val="001A0A46"/>
    <w:rsid w:val="001A0ABB"/>
    <w:rsid w:val="001A1A4A"/>
    <w:rsid w:val="001A5901"/>
    <w:rsid w:val="001B08DE"/>
    <w:rsid w:val="001B6CCD"/>
    <w:rsid w:val="001C40F6"/>
    <w:rsid w:val="001C7E91"/>
    <w:rsid w:val="001D0135"/>
    <w:rsid w:val="001D0857"/>
    <w:rsid w:val="001D0E98"/>
    <w:rsid w:val="001D41BF"/>
    <w:rsid w:val="001D680E"/>
    <w:rsid w:val="001E0E1C"/>
    <w:rsid w:val="001E32C2"/>
    <w:rsid w:val="001E3346"/>
    <w:rsid w:val="001E79D3"/>
    <w:rsid w:val="001E7DE6"/>
    <w:rsid w:val="001F6272"/>
    <w:rsid w:val="001F656D"/>
    <w:rsid w:val="001F6F27"/>
    <w:rsid w:val="00201115"/>
    <w:rsid w:val="00204029"/>
    <w:rsid w:val="002108BA"/>
    <w:rsid w:val="0022351F"/>
    <w:rsid w:val="00225993"/>
    <w:rsid w:val="002273BF"/>
    <w:rsid w:val="00231E16"/>
    <w:rsid w:val="00231E27"/>
    <w:rsid w:val="002334C3"/>
    <w:rsid w:val="00235A39"/>
    <w:rsid w:val="002405C0"/>
    <w:rsid w:val="00241989"/>
    <w:rsid w:val="0024428D"/>
    <w:rsid w:val="00246B12"/>
    <w:rsid w:val="002472AD"/>
    <w:rsid w:val="00252D95"/>
    <w:rsid w:val="00261779"/>
    <w:rsid w:val="002634E3"/>
    <w:rsid w:val="002656EB"/>
    <w:rsid w:val="00265A5D"/>
    <w:rsid w:val="00265F0D"/>
    <w:rsid w:val="002725FF"/>
    <w:rsid w:val="0027401F"/>
    <w:rsid w:val="00275DC5"/>
    <w:rsid w:val="002866F3"/>
    <w:rsid w:val="0029095C"/>
    <w:rsid w:val="00293E7B"/>
    <w:rsid w:val="00296698"/>
    <w:rsid w:val="002972CC"/>
    <w:rsid w:val="002974A1"/>
    <w:rsid w:val="00297CE3"/>
    <w:rsid w:val="002A1C79"/>
    <w:rsid w:val="002A37CB"/>
    <w:rsid w:val="002A3CE7"/>
    <w:rsid w:val="002B7C17"/>
    <w:rsid w:val="002C427F"/>
    <w:rsid w:val="002D5F9B"/>
    <w:rsid w:val="002E1CEE"/>
    <w:rsid w:val="002F1950"/>
    <w:rsid w:val="002F1B75"/>
    <w:rsid w:val="002F2D4C"/>
    <w:rsid w:val="002F720E"/>
    <w:rsid w:val="002F7674"/>
    <w:rsid w:val="002F79B7"/>
    <w:rsid w:val="00306249"/>
    <w:rsid w:val="00307CEF"/>
    <w:rsid w:val="003122EC"/>
    <w:rsid w:val="00315118"/>
    <w:rsid w:val="00316260"/>
    <w:rsid w:val="0032303B"/>
    <w:rsid w:val="003232EB"/>
    <w:rsid w:val="003241CC"/>
    <w:rsid w:val="003264C6"/>
    <w:rsid w:val="00326B32"/>
    <w:rsid w:val="00327D2F"/>
    <w:rsid w:val="00334CF9"/>
    <w:rsid w:val="003362D2"/>
    <w:rsid w:val="003365FD"/>
    <w:rsid w:val="003423C1"/>
    <w:rsid w:val="00351FED"/>
    <w:rsid w:val="0035649A"/>
    <w:rsid w:val="00357411"/>
    <w:rsid w:val="00360B7F"/>
    <w:rsid w:val="00360F2E"/>
    <w:rsid w:val="003627C7"/>
    <w:rsid w:val="00363936"/>
    <w:rsid w:val="003642F8"/>
    <w:rsid w:val="0036518A"/>
    <w:rsid w:val="003653F9"/>
    <w:rsid w:val="003665FC"/>
    <w:rsid w:val="003733CC"/>
    <w:rsid w:val="00380452"/>
    <w:rsid w:val="00381FAF"/>
    <w:rsid w:val="00385372"/>
    <w:rsid w:val="00385640"/>
    <w:rsid w:val="00386A07"/>
    <w:rsid w:val="00396BFF"/>
    <w:rsid w:val="003A207E"/>
    <w:rsid w:val="003A24E0"/>
    <w:rsid w:val="003A3EDC"/>
    <w:rsid w:val="003A70F2"/>
    <w:rsid w:val="003C20C6"/>
    <w:rsid w:val="003C31C9"/>
    <w:rsid w:val="003C6E5C"/>
    <w:rsid w:val="003D3EA0"/>
    <w:rsid w:val="003D6872"/>
    <w:rsid w:val="003E07C9"/>
    <w:rsid w:val="003E16B5"/>
    <w:rsid w:val="003E4423"/>
    <w:rsid w:val="003E6DBE"/>
    <w:rsid w:val="003E77E6"/>
    <w:rsid w:val="003F172A"/>
    <w:rsid w:val="003F58B1"/>
    <w:rsid w:val="004032A4"/>
    <w:rsid w:val="0040411B"/>
    <w:rsid w:val="00407E15"/>
    <w:rsid w:val="004113A1"/>
    <w:rsid w:val="00413EDE"/>
    <w:rsid w:val="0041444C"/>
    <w:rsid w:val="004158ED"/>
    <w:rsid w:val="00416DD1"/>
    <w:rsid w:val="004223B4"/>
    <w:rsid w:val="0042602A"/>
    <w:rsid w:val="00427C57"/>
    <w:rsid w:val="00430154"/>
    <w:rsid w:val="00432913"/>
    <w:rsid w:val="00433B32"/>
    <w:rsid w:val="00435AC2"/>
    <w:rsid w:val="00436450"/>
    <w:rsid w:val="004375C2"/>
    <w:rsid w:val="004377B3"/>
    <w:rsid w:val="00441F8F"/>
    <w:rsid w:val="00445D67"/>
    <w:rsid w:val="00451BCC"/>
    <w:rsid w:val="00452FED"/>
    <w:rsid w:val="00453299"/>
    <w:rsid w:val="00465129"/>
    <w:rsid w:val="0046685D"/>
    <w:rsid w:val="00470E39"/>
    <w:rsid w:val="0047441F"/>
    <w:rsid w:val="00474E0D"/>
    <w:rsid w:val="00475756"/>
    <w:rsid w:val="004764A9"/>
    <w:rsid w:val="00477698"/>
    <w:rsid w:val="00481D2E"/>
    <w:rsid w:val="00482BE2"/>
    <w:rsid w:val="00486CD4"/>
    <w:rsid w:val="004875A0"/>
    <w:rsid w:val="00494A81"/>
    <w:rsid w:val="00494D0C"/>
    <w:rsid w:val="004A357B"/>
    <w:rsid w:val="004A5489"/>
    <w:rsid w:val="004A5657"/>
    <w:rsid w:val="004A6CB0"/>
    <w:rsid w:val="004B2043"/>
    <w:rsid w:val="004B488B"/>
    <w:rsid w:val="004B6E41"/>
    <w:rsid w:val="004C167C"/>
    <w:rsid w:val="004C38AD"/>
    <w:rsid w:val="004D74D4"/>
    <w:rsid w:val="004F3C6A"/>
    <w:rsid w:val="004F425D"/>
    <w:rsid w:val="004F5487"/>
    <w:rsid w:val="004F6343"/>
    <w:rsid w:val="005017ED"/>
    <w:rsid w:val="005077B3"/>
    <w:rsid w:val="0050781E"/>
    <w:rsid w:val="005129B5"/>
    <w:rsid w:val="005159E3"/>
    <w:rsid w:val="00515BFA"/>
    <w:rsid w:val="00517C58"/>
    <w:rsid w:val="005216BA"/>
    <w:rsid w:val="00521775"/>
    <w:rsid w:val="00524D0D"/>
    <w:rsid w:val="00525068"/>
    <w:rsid w:val="00525467"/>
    <w:rsid w:val="005276D6"/>
    <w:rsid w:val="00530B01"/>
    <w:rsid w:val="005314DD"/>
    <w:rsid w:val="005319E9"/>
    <w:rsid w:val="00535A51"/>
    <w:rsid w:val="00537378"/>
    <w:rsid w:val="00540E12"/>
    <w:rsid w:val="00541BF8"/>
    <w:rsid w:val="005423BF"/>
    <w:rsid w:val="00542743"/>
    <w:rsid w:val="005441F7"/>
    <w:rsid w:val="005449D1"/>
    <w:rsid w:val="00547E4A"/>
    <w:rsid w:val="00553C22"/>
    <w:rsid w:val="00554903"/>
    <w:rsid w:val="00560798"/>
    <w:rsid w:val="0056094F"/>
    <w:rsid w:val="0056535A"/>
    <w:rsid w:val="00574C2A"/>
    <w:rsid w:val="00581581"/>
    <w:rsid w:val="00583165"/>
    <w:rsid w:val="0058465C"/>
    <w:rsid w:val="0058772E"/>
    <w:rsid w:val="005905C3"/>
    <w:rsid w:val="00591F29"/>
    <w:rsid w:val="0059385D"/>
    <w:rsid w:val="00595015"/>
    <w:rsid w:val="005A7B3A"/>
    <w:rsid w:val="005B1418"/>
    <w:rsid w:val="005C13FE"/>
    <w:rsid w:val="005C1CF3"/>
    <w:rsid w:val="005C2FC1"/>
    <w:rsid w:val="005C3B5D"/>
    <w:rsid w:val="005C5480"/>
    <w:rsid w:val="005D0D71"/>
    <w:rsid w:val="005D4360"/>
    <w:rsid w:val="005D50F9"/>
    <w:rsid w:val="005D51B2"/>
    <w:rsid w:val="005D5401"/>
    <w:rsid w:val="005D7AF8"/>
    <w:rsid w:val="005E177A"/>
    <w:rsid w:val="005E263E"/>
    <w:rsid w:val="005E66A0"/>
    <w:rsid w:val="005F054E"/>
    <w:rsid w:val="005F1970"/>
    <w:rsid w:val="005F19E1"/>
    <w:rsid w:val="005F7D79"/>
    <w:rsid w:val="00600530"/>
    <w:rsid w:val="00602F99"/>
    <w:rsid w:val="00607194"/>
    <w:rsid w:val="00607B9D"/>
    <w:rsid w:val="00611164"/>
    <w:rsid w:val="006111BE"/>
    <w:rsid w:val="006117A0"/>
    <w:rsid w:val="00611B0E"/>
    <w:rsid w:val="00613278"/>
    <w:rsid w:val="0061663C"/>
    <w:rsid w:val="00617F29"/>
    <w:rsid w:val="0062026D"/>
    <w:rsid w:val="006264DA"/>
    <w:rsid w:val="00643664"/>
    <w:rsid w:val="006527A9"/>
    <w:rsid w:val="00653B5B"/>
    <w:rsid w:val="006573A6"/>
    <w:rsid w:val="006620BC"/>
    <w:rsid w:val="00662985"/>
    <w:rsid w:val="006629A3"/>
    <w:rsid w:val="006652C6"/>
    <w:rsid w:val="00665B3C"/>
    <w:rsid w:val="00666129"/>
    <w:rsid w:val="0067189E"/>
    <w:rsid w:val="00672CAB"/>
    <w:rsid w:val="00682DBE"/>
    <w:rsid w:val="00685EFF"/>
    <w:rsid w:val="00687DB1"/>
    <w:rsid w:val="00693A1E"/>
    <w:rsid w:val="006976A9"/>
    <w:rsid w:val="006A5429"/>
    <w:rsid w:val="006A7D9D"/>
    <w:rsid w:val="006C19E9"/>
    <w:rsid w:val="006C2245"/>
    <w:rsid w:val="006D1D18"/>
    <w:rsid w:val="006D399E"/>
    <w:rsid w:val="006D5782"/>
    <w:rsid w:val="006E21DE"/>
    <w:rsid w:val="006E2A7A"/>
    <w:rsid w:val="006E60E2"/>
    <w:rsid w:val="006E7C85"/>
    <w:rsid w:val="006F4847"/>
    <w:rsid w:val="0070195B"/>
    <w:rsid w:val="007037CD"/>
    <w:rsid w:val="00704FDA"/>
    <w:rsid w:val="00712086"/>
    <w:rsid w:val="00713AEF"/>
    <w:rsid w:val="00724A77"/>
    <w:rsid w:val="00726D8F"/>
    <w:rsid w:val="0072734F"/>
    <w:rsid w:val="0073222D"/>
    <w:rsid w:val="007358BA"/>
    <w:rsid w:val="0074547F"/>
    <w:rsid w:val="007556C9"/>
    <w:rsid w:val="00755936"/>
    <w:rsid w:val="00755B53"/>
    <w:rsid w:val="00757C6A"/>
    <w:rsid w:val="007649C6"/>
    <w:rsid w:val="007655A5"/>
    <w:rsid w:val="00765603"/>
    <w:rsid w:val="00766277"/>
    <w:rsid w:val="00770ECD"/>
    <w:rsid w:val="00777897"/>
    <w:rsid w:val="00777AF0"/>
    <w:rsid w:val="00780E9E"/>
    <w:rsid w:val="00782EC8"/>
    <w:rsid w:val="00783BC7"/>
    <w:rsid w:val="00785672"/>
    <w:rsid w:val="00787131"/>
    <w:rsid w:val="007933BD"/>
    <w:rsid w:val="00795877"/>
    <w:rsid w:val="0079700B"/>
    <w:rsid w:val="00797FDA"/>
    <w:rsid w:val="007A189C"/>
    <w:rsid w:val="007A32C6"/>
    <w:rsid w:val="007A6D26"/>
    <w:rsid w:val="007B5C92"/>
    <w:rsid w:val="007C06FD"/>
    <w:rsid w:val="007C07B1"/>
    <w:rsid w:val="007C106C"/>
    <w:rsid w:val="007C238B"/>
    <w:rsid w:val="007C37B9"/>
    <w:rsid w:val="007D17D1"/>
    <w:rsid w:val="007D5711"/>
    <w:rsid w:val="007E45F1"/>
    <w:rsid w:val="007F5FDC"/>
    <w:rsid w:val="00803FAE"/>
    <w:rsid w:val="00817DC6"/>
    <w:rsid w:val="008227DF"/>
    <w:rsid w:val="00824DAB"/>
    <w:rsid w:val="008254CA"/>
    <w:rsid w:val="00827A02"/>
    <w:rsid w:val="00841C6F"/>
    <w:rsid w:val="00842146"/>
    <w:rsid w:val="0084223D"/>
    <w:rsid w:val="00846FB7"/>
    <w:rsid w:val="008510F2"/>
    <w:rsid w:val="00855EC6"/>
    <w:rsid w:val="008618B0"/>
    <w:rsid w:val="00864932"/>
    <w:rsid w:val="00871A8C"/>
    <w:rsid w:val="0087275B"/>
    <w:rsid w:val="00872E5F"/>
    <w:rsid w:val="00877E13"/>
    <w:rsid w:val="00880A47"/>
    <w:rsid w:val="00886C1D"/>
    <w:rsid w:val="00892D43"/>
    <w:rsid w:val="0089499E"/>
    <w:rsid w:val="00896CF3"/>
    <w:rsid w:val="008A134D"/>
    <w:rsid w:val="008A5068"/>
    <w:rsid w:val="008B173F"/>
    <w:rsid w:val="008B40AE"/>
    <w:rsid w:val="008B7D7C"/>
    <w:rsid w:val="008C1918"/>
    <w:rsid w:val="008C6678"/>
    <w:rsid w:val="008D2886"/>
    <w:rsid w:val="008D6B64"/>
    <w:rsid w:val="008E2EB8"/>
    <w:rsid w:val="008F0756"/>
    <w:rsid w:val="008F5282"/>
    <w:rsid w:val="00902D64"/>
    <w:rsid w:val="009112ED"/>
    <w:rsid w:val="00913C78"/>
    <w:rsid w:val="00915D9C"/>
    <w:rsid w:val="00923CD1"/>
    <w:rsid w:val="00930A49"/>
    <w:rsid w:val="00931200"/>
    <w:rsid w:val="00934CB0"/>
    <w:rsid w:val="009406D9"/>
    <w:rsid w:val="00945A70"/>
    <w:rsid w:val="0094690F"/>
    <w:rsid w:val="00947234"/>
    <w:rsid w:val="0095610E"/>
    <w:rsid w:val="00965802"/>
    <w:rsid w:val="00965B90"/>
    <w:rsid w:val="009660B9"/>
    <w:rsid w:val="009710B5"/>
    <w:rsid w:val="00972A98"/>
    <w:rsid w:val="0097428F"/>
    <w:rsid w:val="0097472D"/>
    <w:rsid w:val="00984BD0"/>
    <w:rsid w:val="009911C5"/>
    <w:rsid w:val="00991F65"/>
    <w:rsid w:val="009949EF"/>
    <w:rsid w:val="009A2E98"/>
    <w:rsid w:val="009A7195"/>
    <w:rsid w:val="009B1C83"/>
    <w:rsid w:val="009B4B39"/>
    <w:rsid w:val="009B617D"/>
    <w:rsid w:val="009C48C6"/>
    <w:rsid w:val="009C7D5E"/>
    <w:rsid w:val="009D2E52"/>
    <w:rsid w:val="009D3673"/>
    <w:rsid w:val="009D5A19"/>
    <w:rsid w:val="009E0CF4"/>
    <w:rsid w:val="009E21DE"/>
    <w:rsid w:val="009F33C8"/>
    <w:rsid w:val="009F75B5"/>
    <w:rsid w:val="00A0157C"/>
    <w:rsid w:val="00A016DE"/>
    <w:rsid w:val="00A0219B"/>
    <w:rsid w:val="00A03422"/>
    <w:rsid w:val="00A03B0D"/>
    <w:rsid w:val="00A07329"/>
    <w:rsid w:val="00A07CF1"/>
    <w:rsid w:val="00A127B3"/>
    <w:rsid w:val="00A15A88"/>
    <w:rsid w:val="00A16415"/>
    <w:rsid w:val="00A17EEE"/>
    <w:rsid w:val="00A21B0A"/>
    <w:rsid w:val="00A24C4D"/>
    <w:rsid w:val="00A25AA7"/>
    <w:rsid w:val="00A30F3C"/>
    <w:rsid w:val="00A33793"/>
    <w:rsid w:val="00A3413A"/>
    <w:rsid w:val="00A3609B"/>
    <w:rsid w:val="00A37BFD"/>
    <w:rsid w:val="00A458B2"/>
    <w:rsid w:val="00A60AEB"/>
    <w:rsid w:val="00A673CF"/>
    <w:rsid w:val="00A71DA3"/>
    <w:rsid w:val="00A74F7B"/>
    <w:rsid w:val="00A7691A"/>
    <w:rsid w:val="00A80BBC"/>
    <w:rsid w:val="00A82200"/>
    <w:rsid w:val="00A82B20"/>
    <w:rsid w:val="00A87103"/>
    <w:rsid w:val="00A87FEC"/>
    <w:rsid w:val="00A94C7D"/>
    <w:rsid w:val="00A9571D"/>
    <w:rsid w:val="00A97E89"/>
    <w:rsid w:val="00AA25BE"/>
    <w:rsid w:val="00AB3A3E"/>
    <w:rsid w:val="00AC049A"/>
    <w:rsid w:val="00AC18D8"/>
    <w:rsid w:val="00AC32A2"/>
    <w:rsid w:val="00AC37DC"/>
    <w:rsid w:val="00AC3F2D"/>
    <w:rsid w:val="00AC5412"/>
    <w:rsid w:val="00AC73EC"/>
    <w:rsid w:val="00AD4338"/>
    <w:rsid w:val="00AD5A32"/>
    <w:rsid w:val="00AE2904"/>
    <w:rsid w:val="00AF153F"/>
    <w:rsid w:val="00AF2B5C"/>
    <w:rsid w:val="00AF353F"/>
    <w:rsid w:val="00AF36DF"/>
    <w:rsid w:val="00AF40BA"/>
    <w:rsid w:val="00AF481B"/>
    <w:rsid w:val="00AF5FE2"/>
    <w:rsid w:val="00B0366F"/>
    <w:rsid w:val="00B06059"/>
    <w:rsid w:val="00B1425B"/>
    <w:rsid w:val="00B14D93"/>
    <w:rsid w:val="00B17B34"/>
    <w:rsid w:val="00B216D7"/>
    <w:rsid w:val="00B24F14"/>
    <w:rsid w:val="00B306F3"/>
    <w:rsid w:val="00B3538B"/>
    <w:rsid w:val="00B35D47"/>
    <w:rsid w:val="00B36931"/>
    <w:rsid w:val="00B40CB2"/>
    <w:rsid w:val="00B40F72"/>
    <w:rsid w:val="00B45264"/>
    <w:rsid w:val="00B4544E"/>
    <w:rsid w:val="00B474CB"/>
    <w:rsid w:val="00B526B8"/>
    <w:rsid w:val="00B52CF5"/>
    <w:rsid w:val="00B668E9"/>
    <w:rsid w:val="00B72135"/>
    <w:rsid w:val="00B80FCE"/>
    <w:rsid w:val="00B82296"/>
    <w:rsid w:val="00B8380A"/>
    <w:rsid w:val="00B83DB5"/>
    <w:rsid w:val="00B92C69"/>
    <w:rsid w:val="00BA1D57"/>
    <w:rsid w:val="00BA244B"/>
    <w:rsid w:val="00BA361A"/>
    <w:rsid w:val="00BA4268"/>
    <w:rsid w:val="00BA6ADE"/>
    <w:rsid w:val="00BB2763"/>
    <w:rsid w:val="00BB4076"/>
    <w:rsid w:val="00BB6C97"/>
    <w:rsid w:val="00BB6F91"/>
    <w:rsid w:val="00BB71F1"/>
    <w:rsid w:val="00BC3158"/>
    <w:rsid w:val="00BC3532"/>
    <w:rsid w:val="00BC3C80"/>
    <w:rsid w:val="00BC7DD9"/>
    <w:rsid w:val="00BD1766"/>
    <w:rsid w:val="00BD2C5F"/>
    <w:rsid w:val="00BD4723"/>
    <w:rsid w:val="00BE1265"/>
    <w:rsid w:val="00BE161F"/>
    <w:rsid w:val="00BE3B5B"/>
    <w:rsid w:val="00BE3C9B"/>
    <w:rsid w:val="00BF5AEE"/>
    <w:rsid w:val="00C00BBB"/>
    <w:rsid w:val="00C022AA"/>
    <w:rsid w:val="00C21197"/>
    <w:rsid w:val="00C21BC4"/>
    <w:rsid w:val="00C22651"/>
    <w:rsid w:val="00C2590D"/>
    <w:rsid w:val="00C27714"/>
    <w:rsid w:val="00C342E6"/>
    <w:rsid w:val="00C35C1F"/>
    <w:rsid w:val="00C37AF2"/>
    <w:rsid w:val="00C4147E"/>
    <w:rsid w:val="00C435AA"/>
    <w:rsid w:val="00C46539"/>
    <w:rsid w:val="00C4677E"/>
    <w:rsid w:val="00C46B5C"/>
    <w:rsid w:val="00C625CB"/>
    <w:rsid w:val="00C628B2"/>
    <w:rsid w:val="00C6353B"/>
    <w:rsid w:val="00C64638"/>
    <w:rsid w:val="00C71DDF"/>
    <w:rsid w:val="00C776A4"/>
    <w:rsid w:val="00C90B2A"/>
    <w:rsid w:val="00C9576F"/>
    <w:rsid w:val="00C9720D"/>
    <w:rsid w:val="00C97515"/>
    <w:rsid w:val="00CA3315"/>
    <w:rsid w:val="00CA5ACF"/>
    <w:rsid w:val="00CB17C5"/>
    <w:rsid w:val="00CB1A3F"/>
    <w:rsid w:val="00CB2D25"/>
    <w:rsid w:val="00CB3D58"/>
    <w:rsid w:val="00CB547E"/>
    <w:rsid w:val="00CC1B23"/>
    <w:rsid w:val="00CC3326"/>
    <w:rsid w:val="00CD1C35"/>
    <w:rsid w:val="00CD5F0A"/>
    <w:rsid w:val="00CD60CC"/>
    <w:rsid w:val="00CD70BD"/>
    <w:rsid w:val="00CE0349"/>
    <w:rsid w:val="00CE62C5"/>
    <w:rsid w:val="00CF03B5"/>
    <w:rsid w:val="00CF0FC9"/>
    <w:rsid w:val="00CF12A2"/>
    <w:rsid w:val="00CF2377"/>
    <w:rsid w:val="00CF5636"/>
    <w:rsid w:val="00D065C7"/>
    <w:rsid w:val="00D0772A"/>
    <w:rsid w:val="00D13C7D"/>
    <w:rsid w:val="00D211BC"/>
    <w:rsid w:val="00D24723"/>
    <w:rsid w:val="00D273CB"/>
    <w:rsid w:val="00D37660"/>
    <w:rsid w:val="00D40C6F"/>
    <w:rsid w:val="00D444B2"/>
    <w:rsid w:val="00D44E2B"/>
    <w:rsid w:val="00D46429"/>
    <w:rsid w:val="00D4680D"/>
    <w:rsid w:val="00D53759"/>
    <w:rsid w:val="00D54B01"/>
    <w:rsid w:val="00D65002"/>
    <w:rsid w:val="00D67604"/>
    <w:rsid w:val="00D70F3F"/>
    <w:rsid w:val="00D807EB"/>
    <w:rsid w:val="00D81F4B"/>
    <w:rsid w:val="00D84AAA"/>
    <w:rsid w:val="00D8701F"/>
    <w:rsid w:val="00D87B3C"/>
    <w:rsid w:val="00DA1834"/>
    <w:rsid w:val="00DA2E27"/>
    <w:rsid w:val="00DA78B6"/>
    <w:rsid w:val="00DB0D1D"/>
    <w:rsid w:val="00DB10FF"/>
    <w:rsid w:val="00DB2E7D"/>
    <w:rsid w:val="00DB5032"/>
    <w:rsid w:val="00DC0F1F"/>
    <w:rsid w:val="00DC2508"/>
    <w:rsid w:val="00DD200A"/>
    <w:rsid w:val="00DD2339"/>
    <w:rsid w:val="00DD6BC1"/>
    <w:rsid w:val="00DE4F30"/>
    <w:rsid w:val="00DE7278"/>
    <w:rsid w:val="00DF1589"/>
    <w:rsid w:val="00DF2707"/>
    <w:rsid w:val="00DF5875"/>
    <w:rsid w:val="00E05C2C"/>
    <w:rsid w:val="00E10FB2"/>
    <w:rsid w:val="00E11110"/>
    <w:rsid w:val="00E15B69"/>
    <w:rsid w:val="00E26560"/>
    <w:rsid w:val="00E26B52"/>
    <w:rsid w:val="00E27D88"/>
    <w:rsid w:val="00E31B1B"/>
    <w:rsid w:val="00E32548"/>
    <w:rsid w:val="00E3289E"/>
    <w:rsid w:val="00E433C3"/>
    <w:rsid w:val="00E4501E"/>
    <w:rsid w:val="00E45A2F"/>
    <w:rsid w:val="00E463DC"/>
    <w:rsid w:val="00E51770"/>
    <w:rsid w:val="00E5658B"/>
    <w:rsid w:val="00E57810"/>
    <w:rsid w:val="00E6340A"/>
    <w:rsid w:val="00E72455"/>
    <w:rsid w:val="00E72990"/>
    <w:rsid w:val="00E730FC"/>
    <w:rsid w:val="00E738C5"/>
    <w:rsid w:val="00E760C1"/>
    <w:rsid w:val="00E81B96"/>
    <w:rsid w:val="00E82FC5"/>
    <w:rsid w:val="00E90101"/>
    <w:rsid w:val="00EA7D09"/>
    <w:rsid w:val="00EA7D1D"/>
    <w:rsid w:val="00EB077D"/>
    <w:rsid w:val="00EB0F52"/>
    <w:rsid w:val="00EB1742"/>
    <w:rsid w:val="00EB4DAF"/>
    <w:rsid w:val="00EB78B5"/>
    <w:rsid w:val="00EC25C3"/>
    <w:rsid w:val="00EC2B49"/>
    <w:rsid w:val="00EC5DCE"/>
    <w:rsid w:val="00ED1321"/>
    <w:rsid w:val="00ED3FC6"/>
    <w:rsid w:val="00EE2C0A"/>
    <w:rsid w:val="00EE3A47"/>
    <w:rsid w:val="00EE5DD5"/>
    <w:rsid w:val="00EE633E"/>
    <w:rsid w:val="00EE6F46"/>
    <w:rsid w:val="00EE7D1A"/>
    <w:rsid w:val="00F00933"/>
    <w:rsid w:val="00F00C2C"/>
    <w:rsid w:val="00F03DBE"/>
    <w:rsid w:val="00F04F92"/>
    <w:rsid w:val="00F07810"/>
    <w:rsid w:val="00F1021D"/>
    <w:rsid w:val="00F10F2E"/>
    <w:rsid w:val="00F15038"/>
    <w:rsid w:val="00F17310"/>
    <w:rsid w:val="00F22B7A"/>
    <w:rsid w:val="00F32B7E"/>
    <w:rsid w:val="00F356EB"/>
    <w:rsid w:val="00F4047E"/>
    <w:rsid w:val="00F42451"/>
    <w:rsid w:val="00F42F61"/>
    <w:rsid w:val="00F44E0A"/>
    <w:rsid w:val="00F47949"/>
    <w:rsid w:val="00F525B3"/>
    <w:rsid w:val="00F537F3"/>
    <w:rsid w:val="00F57B01"/>
    <w:rsid w:val="00F6134B"/>
    <w:rsid w:val="00F64C1C"/>
    <w:rsid w:val="00F64F59"/>
    <w:rsid w:val="00F70233"/>
    <w:rsid w:val="00F73ACE"/>
    <w:rsid w:val="00F75EB9"/>
    <w:rsid w:val="00F8247A"/>
    <w:rsid w:val="00F83913"/>
    <w:rsid w:val="00F8574D"/>
    <w:rsid w:val="00F90795"/>
    <w:rsid w:val="00F92DDE"/>
    <w:rsid w:val="00F9675E"/>
    <w:rsid w:val="00FA0F32"/>
    <w:rsid w:val="00FA3FFE"/>
    <w:rsid w:val="00FB252E"/>
    <w:rsid w:val="00FC2F16"/>
    <w:rsid w:val="00FC531E"/>
    <w:rsid w:val="00FC6622"/>
    <w:rsid w:val="00FC74AF"/>
    <w:rsid w:val="00FC754C"/>
    <w:rsid w:val="00FE0718"/>
    <w:rsid w:val="00FE29CF"/>
    <w:rsid w:val="00FE2FCB"/>
    <w:rsid w:val="00FE3C36"/>
    <w:rsid w:val="00FF0E94"/>
    <w:rsid w:val="00FF3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1">
      <o:colormru v:ext="edit" colors="#ffc"/>
      <o:colormenu v:ext="edit" fillcolor="none [1940]" strokecolor="none [194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282"/>
    <w:pPr>
      <w:spacing w:after="240"/>
    </w:pPr>
    <w:rPr>
      <w:rFonts w:ascii="Cambria" w:eastAsia="Times New Roman" w:hAnsi="Cambria"/>
      <w:sz w:val="24"/>
      <w:szCs w:val="24"/>
    </w:rPr>
  </w:style>
  <w:style w:type="paragraph" w:styleId="Heading1">
    <w:name w:val="heading 1"/>
    <w:basedOn w:val="Normal"/>
    <w:next w:val="Normal"/>
    <w:link w:val="Heading1Char"/>
    <w:uiPriority w:val="9"/>
    <w:qFormat/>
    <w:rsid w:val="003423C1"/>
    <w:pPr>
      <w:keepNext/>
      <w:keepLines/>
      <w:spacing w:after="12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3423C1"/>
    <w:pPr>
      <w:keepNext/>
      <w:keepLines/>
      <w:spacing w:after="12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F8574D"/>
    <w:pPr>
      <w:keepNext/>
      <w:keepLines/>
      <w:spacing w:after="120"/>
      <w:outlineLvl w:val="2"/>
    </w:pPr>
    <w:rPr>
      <w:rFonts w:ascii="Arial" w:eastAsiaTheme="majorEastAsia" w:hAnsi="Arial" w:cstheme="majorBidi"/>
      <w:b/>
      <w:bCs/>
    </w:rPr>
  </w:style>
  <w:style w:type="paragraph" w:styleId="Heading4">
    <w:name w:val="heading 4"/>
    <w:basedOn w:val="Normal"/>
    <w:next w:val="Normal"/>
    <w:link w:val="Heading4Char"/>
    <w:uiPriority w:val="9"/>
    <w:unhideWhenUsed/>
    <w:qFormat/>
    <w:rsid w:val="00F8574D"/>
    <w:pPr>
      <w:keepNext/>
      <w:keepLines/>
      <w:spacing w:after="120"/>
      <w:outlineLvl w:val="3"/>
    </w:pPr>
    <w:rPr>
      <w:rFonts w:ascii="Arial" w:eastAsiaTheme="majorEastAsia" w:hAnsi="Arial" w:cstheme="majorBidi"/>
      <w:b/>
      <w:bCs/>
      <w:i/>
      <w:iCs/>
    </w:rPr>
  </w:style>
  <w:style w:type="paragraph" w:styleId="Heading5">
    <w:name w:val="heading 5"/>
    <w:basedOn w:val="Normal"/>
    <w:next w:val="Normal"/>
    <w:link w:val="Heading5Char"/>
    <w:uiPriority w:val="9"/>
    <w:unhideWhenUsed/>
    <w:qFormat/>
    <w:rsid w:val="008F5282"/>
    <w:pPr>
      <w:keepNext/>
      <w:keepLines/>
      <w:spacing w:after="60"/>
      <w:outlineLvl w:val="4"/>
    </w:pPr>
    <w:rPr>
      <w:rFonts w:ascii="Arial" w:eastAsiaTheme="majorEastAsia" w:hAnsi="Arial" w:cstheme="majorBid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111BE"/>
    <w:pPr>
      <w:ind w:left="720"/>
    </w:pPr>
  </w:style>
  <w:style w:type="character" w:styleId="CommentReference">
    <w:name w:val="annotation reference"/>
    <w:rsid w:val="006111BE"/>
    <w:rPr>
      <w:sz w:val="16"/>
      <w:szCs w:val="16"/>
    </w:rPr>
  </w:style>
  <w:style w:type="paragraph" w:styleId="CommentText">
    <w:name w:val="annotation text"/>
    <w:basedOn w:val="Normal"/>
    <w:link w:val="CommentTextChar"/>
    <w:rsid w:val="006111BE"/>
    <w:rPr>
      <w:sz w:val="20"/>
      <w:szCs w:val="20"/>
    </w:rPr>
  </w:style>
  <w:style w:type="character" w:customStyle="1" w:styleId="CommentTextChar">
    <w:name w:val="Comment Text Char"/>
    <w:link w:val="CommentText"/>
    <w:rsid w:val="006111BE"/>
    <w:rPr>
      <w:rFonts w:ascii="Times New Roman" w:eastAsia="Times New Roman" w:hAnsi="Times New Roman" w:cs="Times New Roman"/>
      <w:sz w:val="20"/>
      <w:szCs w:val="20"/>
    </w:rPr>
  </w:style>
  <w:style w:type="character" w:styleId="EndnoteReference">
    <w:name w:val="endnote reference"/>
    <w:unhideWhenUsed/>
    <w:rsid w:val="00DA1834"/>
    <w:rPr>
      <w:rFonts w:ascii="Times New Roman" w:hAnsi="Times New Roman"/>
      <w:sz w:val="24"/>
      <w:vertAlign w:val="superscript"/>
    </w:rPr>
  </w:style>
  <w:style w:type="character" w:customStyle="1" w:styleId="A1">
    <w:name w:val="A1"/>
    <w:rsid w:val="006111BE"/>
    <w:rPr>
      <w:color w:val="000000"/>
      <w:sz w:val="22"/>
      <w:szCs w:val="22"/>
    </w:rPr>
  </w:style>
  <w:style w:type="paragraph" w:customStyle="1" w:styleId="Default">
    <w:name w:val="Default"/>
    <w:rsid w:val="006111BE"/>
    <w:pPr>
      <w:autoSpaceDE w:val="0"/>
      <w:autoSpaceDN w:val="0"/>
      <w:adjustRightInd w:val="0"/>
    </w:pPr>
    <w:rPr>
      <w:rFonts w:ascii="Times New Roman" w:eastAsia="Times New Roman" w:hAnsi="Times New Roman"/>
      <w:color w:val="000000"/>
      <w:sz w:val="24"/>
      <w:szCs w:val="24"/>
    </w:rPr>
  </w:style>
  <w:style w:type="character" w:styleId="Hyperlink">
    <w:name w:val="Hyperlink"/>
    <w:basedOn w:val="DefaultParagraphFont"/>
    <w:unhideWhenUsed/>
    <w:rsid w:val="00541BF8"/>
    <w:rPr>
      <w:color w:val="0000FF" w:themeColor="hyperlink"/>
      <w:u w:val="single"/>
    </w:rPr>
  </w:style>
  <w:style w:type="character" w:customStyle="1" w:styleId="tp-label">
    <w:name w:val="tp-label"/>
    <w:basedOn w:val="DefaultParagraphFont"/>
    <w:rsid w:val="006111BE"/>
  </w:style>
  <w:style w:type="paragraph" w:styleId="BalloonText">
    <w:name w:val="Balloon Text"/>
    <w:basedOn w:val="Normal"/>
    <w:link w:val="BalloonTextChar"/>
    <w:uiPriority w:val="99"/>
    <w:semiHidden/>
    <w:unhideWhenUsed/>
    <w:rsid w:val="006111BE"/>
    <w:rPr>
      <w:rFonts w:ascii="Tahoma" w:hAnsi="Tahoma"/>
      <w:sz w:val="16"/>
      <w:szCs w:val="16"/>
    </w:rPr>
  </w:style>
  <w:style w:type="character" w:customStyle="1" w:styleId="BalloonTextChar">
    <w:name w:val="Balloon Text Char"/>
    <w:link w:val="BalloonText"/>
    <w:uiPriority w:val="99"/>
    <w:semiHidden/>
    <w:rsid w:val="006111BE"/>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01115"/>
    <w:rPr>
      <w:b/>
      <w:bCs/>
    </w:rPr>
  </w:style>
  <w:style w:type="character" w:customStyle="1" w:styleId="CommentSubjectChar">
    <w:name w:val="Comment Subject Char"/>
    <w:link w:val="CommentSubject"/>
    <w:uiPriority w:val="99"/>
    <w:semiHidden/>
    <w:rsid w:val="00201115"/>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2974A1"/>
    <w:rPr>
      <w:color w:val="800080"/>
      <w:u w:val="single"/>
    </w:rPr>
  </w:style>
  <w:style w:type="paragraph" w:styleId="FootnoteText">
    <w:name w:val="footnote text"/>
    <w:basedOn w:val="Normal"/>
    <w:link w:val="FootnoteTextChar"/>
    <w:uiPriority w:val="99"/>
    <w:unhideWhenUsed/>
    <w:rsid w:val="006E21DE"/>
    <w:rPr>
      <w:sz w:val="20"/>
      <w:szCs w:val="20"/>
    </w:rPr>
  </w:style>
  <w:style w:type="character" w:customStyle="1" w:styleId="FootnoteTextChar">
    <w:name w:val="Footnote Text Char"/>
    <w:link w:val="FootnoteText"/>
    <w:uiPriority w:val="99"/>
    <w:rsid w:val="006E21DE"/>
    <w:rPr>
      <w:rFonts w:ascii="Times New Roman" w:eastAsia="Times New Roman" w:hAnsi="Times New Roman"/>
    </w:rPr>
  </w:style>
  <w:style w:type="paragraph" w:styleId="EndnoteText">
    <w:name w:val="endnote text"/>
    <w:basedOn w:val="Normal"/>
    <w:link w:val="EndnoteTextChar"/>
    <w:uiPriority w:val="99"/>
    <w:unhideWhenUsed/>
    <w:rsid w:val="00E760C1"/>
    <w:pPr>
      <w:spacing w:before="120"/>
      <w:contextualSpacing/>
    </w:pPr>
    <w:rPr>
      <w:sz w:val="20"/>
      <w:szCs w:val="20"/>
    </w:rPr>
  </w:style>
  <w:style w:type="character" w:customStyle="1" w:styleId="EndnoteTextChar">
    <w:name w:val="Endnote Text Char"/>
    <w:link w:val="EndnoteText"/>
    <w:uiPriority w:val="99"/>
    <w:rsid w:val="00E760C1"/>
    <w:rPr>
      <w:rFonts w:ascii="Times New Roman" w:eastAsia="Times New Roman" w:hAnsi="Times New Roman"/>
    </w:rPr>
  </w:style>
  <w:style w:type="character" w:styleId="FootnoteReference">
    <w:name w:val="footnote reference"/>
    <w:uiPriority w:val="99"/>
    <w:semiHidden/>
    <w:unhideWhenUsed/>
    <w:rsid w:val="006E21DE"/>
    <w:rPr>
      <w:vertAlign w:val="superscript"/>
    </w:rPr>
  </w:style>
  <w:style w:type="paragraph" w:styleId="Header">
    <w:name w:val="header"/>
    <w:basedOn w:val="Normal"/>
    <w:link w:val="HeaderChar"/>
    <w:uiPriority w:val="99"/>
    <w:unhideWhenUsed/>
    <w:rsid w:val="00947234"/>
    <w:pPr>
      <w:tabs>
        <w:tab w:val="center" w:pos="4680"/>
        <w:tab w:val="right" w:pos="9360"/>
      </w:tabs>
    </w:pPr>
  </w:style>
  <w:style w:type="character" w:customStyle="1" w:styleId="HeaderChar">
    <w:name w:val="Header Char"/>
    <w:link w:val="Header"/>
    <w:uiPriority w:val="99"/>
    <w:rsid w:val="00947234"/>
    <w:rPr>
      <w:rFonts w:ascii="Times New Roman" w:eastAsia="Times New Roman" w:hAnsi="Times New Roman"/>
      <w:sz w:val="24"/>
      <w:szCs w:val="24"/>
    </w:rPr>
  </w:style>
  <w:style w:type="paragraph" w:styleId="Footer">
    <w:name w:val="footer"/>
    <w:basedOn w:val="Normal"/>
    <w:link w:val="FooterChar"/>
    <w:uiPriority w:val="99"/>
    <w:unhideWhenUsed/>
    <w:rsid w:val="00947234"/>
    <w:pPr>
      <w:tabs>
        <w:tab w:val="center" w:pos="4680"/>
        <w:tab w:val="right" w:pos="9360"/>
      </w:tabs>
    </w:pPr>
  </w:style>
  <w:style w:type="character" w:customStyle="1" w:styleId="FooterChar">
    <w:name w:val="Footer Char"/>
    <w:link w:val="Footer"/>
    <w:uiPriority w:val="99"/>
    <w:rsid w:val="00947234"/>
    <w:rPr>
      <w:rFonts w:ascii="Times New Roman" w:eastAsia="Times New Roman" w:hAnsi="Times New Roman"/>
      <w:sz w:val="24"/>
      <w:szCs w:val="24"/>
    </w:rPr>
  </w:style>
  <w:style w:type="paragraph" w:styleId="NoSpacing">
    <w:name w:val="No Spacing"/>
    <w:link w:val="NoSpacingChar"/>
    <w:uiPriority w:val="1"/>
    <w:qFormat/>
    <w:rsid w:val="00CB17C5"/>
    <w:rPr>
      <w:rFonts w:ascii="Times New Roman" w:eastAsia="Times New Roman" w:hAnsi="Times New Roman"/>
      <w:sz w:val="24"/>
      <w:szCs w:val="24"/>
    </w:rPr>
  </w:style>
  <w:style w:type="character" w:customStyle="1" w:styleId="NoSpacingChar">
    <w:name w:val="No Spacing Char"/>
    <w:link w:val="NoSpacing"/>
    <w:uiPriority w:val="1"/>
    <w:locked/>
    <w:rsid w:val="00CB17C5"/>
    <w:rPr>
      <w:rFonts w:ascii="Times New Roman" w:eastAsia="Times New Roman" w:hAnsi="Times New Roman"/>
      <w:sz w:val="24"/>
      <w:szCs w:val="24"/>
      <w:lang w:bidi="ar-SA"/>
    </w:rPr>
  </w:style>
  <w:style w:type="paragraph" w:styleId="Revision">
    <w:name w:val="Revision"/>
    <w:hidden/>
    <w:uiPriority w:val="99"/>
    <w:semiHidden/>
    <w:rsid w:val="00EB0F52"/>
    <w:rPr>
      <w:rFonts w:ascii="Times New Roman" w:eastAsia="Times New Roman" w:hAnsi="Times New Roman"/>
      <w:sz w:val="24"/>
      <w:szCs w:val="24"/>
    </w:rPr>
  </w:style>
  <w:style w:type="paragraph" w:styleId="NormalWeb">
    <w:name w:val="Normal (Web)"/>
    <w:basedOn w:val="Normal"/>
    <w:uiPriority w:val="99"/>
    <w:unhideWhenUsed/>
    <w:rsid w:val="00042588"/>
  </w:style>
  <w:style w:type="table" w:styleId="TableGrid">
    <w:name w:val="Table Grid"/>
    <w:basedOn w:val="TableNormal"/>
    <w:uiPriority w:val="59"/>
    <w:rsid w:val="00416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97CE3"/>
    <w:rPr>
      <w:rFonts w:ascii="Calibri" w:eastAsia="Calibri" w:hAnsi="Calibri"/>
      <w:sz w:val="22"/>
      <w:szCs w:val="21"/>
    </w:rPr>
  </w:style>
  <w:style w:type="character" w:customStyle="1" w:styleId="PlainTextChar">
    <w:name w:val="Plain Text Char"/>
    <w:basedOn w:val="DefaultParagraphFont"/>
    <w:link w:val="PlainText"/>
    <w:uiPriority w:val="99"/>
    <w:rsid w:val="00297CE3"/>
    <w:rPr>
      <w:sz w:val="22"/>
      <w:szCs w:val="21"/>
    </w:rPr>
  </w:style>
  <w:style w:type="paragraph" w:customStyle="1" w:styleId="Sign-up">
    <w:name w:val="Sign-up"/>
    <w:basedOn w:val="Normal"/>
    <w:rsid w:val="00297CE3"/>
    <w:pPr>
      <w:spacing w:line="220" w:lineRule="atLeast"/>
    </w:pPr>
    <w:rPr>
      <w:rFonts w:ascii="Trebuchet MS" w:hAnsi="Trebuchet MS"/>
      <w:b/>
      <w:i/>
      <w:sz w:val="16"/>
    </w:rPr>
  </w:style>
  <w:style w:type="paragraph" w:customStyle="1" w:styleId="Tagline">
    <w:name w:val="Tagline"/>
    <w:basedOn w:val="Normal"/>
    <w:rsid w:val="00297CE3"/>
    <w:pPr>
      <w:jc w:val="right"/>
    </w:pPr>
    <w:rPr>
      <w:rFonts w:ascii="Trebuchet MS" w:hAnsi="Trebuchet MS"/>
      <w:kern w:val="28"/>
      <w:sz w:val="26"/>
    </w:rPr>
  </w:style>
  <w:style w:type="paragraph" w:customStyle="1" w:styleId="OrgName1">
    <w:name w:val="Org Name 1"/>
    <w:basedOn w:val="Normal"/>
    <w:rsid w:val="00297CE3"/>
    <w:rPr>
      <w:rFonts w:ascii="Trebuchet MS" w:hAnsi="Trebuchet MS"/>
      <w:kern w:val="28"/>
    </w:rPr>
  </w:style>
  <w:style w:type="paragraph" w:styleId="Title">
    <w:name w:val="Title"/>
    <w:basedOn w:val="Normal"/>
    <w:next w:val="Normal"/>
    <w:link w:val="TitleChar"/>
    <w:uiPriority w:val="10"/>
    <w:qFormat/>
    <w:rsid w:val="003C31C9"/>
    <w:pPr>
      <w:spacing w:after="120"/>
    </w:pPr>
    <w:rPr>
      <w:rFonts w:ascii="Arial" w:eastAsiaTheme="majorEastAsia" w:hAnsi="Arial" w:cstheme="majorBidi"/>
      <w:b/>
      <w:sz w:val="48"/>
      <w:szCs w:val="52"/>
    </w:rPr>
  </w:style>
  <w:style w:type="character" w:customStyle="1" w:styleId="TitleChar">
    <w:name w:val="Title Char"/>
    <w:basedOn w:val="DefaultParagraphFont"/>
    <w:link w:val="Title"/>
    <w:uiPriority w:val="10"/>
    <w:rsid w:val="003C31C9"/>
    <w:rPr>
      <w:rFonts w:ascii="Arial" w:eastAsiaTheme="majorEastAsia" w:hAnsi="Arial" w:cstheme="majorBidi"/>
      <w:b/>
      <w:sz w:val="48"/>
      <w:szCs w:val="52"/>
    </w:rPr>
  </w:style>
  <w:style w:type="paragraph" w:styleId="Subtitle">
    <w:name w:val="Subtitle"/>
    <w:basedOn w:val="Normal"/>
    <w:next w:val="Normal"/>
    <w:link w:val="SubtitleChar"/>
    <w:uiPriority w:val="11"/>
    <w:qFormat/>
    <w:rsid w:val="00DA1834"/>
    <w:pPr>
      <w:numPr>
        <w:ilvl w:val="1"/>
      </w:numPr>
    </w:pPr>
    <w:rPr>
      <w:rFonts w:ascii="Arial" w:eastAsiaTheme="majorEastAsia" w:hAnsi="Arial" w:cstheme="majorBidi"/>
      <w:b/>
      <w:i/>
      <w:iCs/>
      <w:sz w:val="32"/>
    </w:rPr>
  </w:style>
  <w:style w:type="character" w:customStyle="1" w:styleId="SubtitleChar">
    <w:name w:val="Subtitle Char"/>
    <w:basedOn w:val="DefaultParagraphFont"/>
    <w:link w:val="Subtitle"/>
    <w:uiPriority w:val="11"/>
    <w:rsid w:val="00DA1834"/>
    <w:rPr>
      <w:rFonts w:ascii="Arial" w:eastAsiaTheme="majorEastAsia" w:hAnsi="Arial" w:cstheme="majorBidi"/>
      <w:b/>
      <w:i/>
      <w:iCs/>
      <w:sz w:val="32"/>
      <w:szCs w:val="24"/>
    </w:rPr>
  </w:style>
  <w:style w:type="character" w:customStyle="1" w:styleId="Heading1Char">
    <w:name w:val="Heading 1 Char"/>
    <w:basedOn w:val="DefaultParagraphFont"/>
    <w:link w:val="Heading1"/>
    <w:uiPriority w:val="9"/>
    <w:rsid w:val="003423C1"/>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3423C1"/>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F8574D"/>
    <w:rPr>
      <w:rFonts w:ascii="Arial" w:eastAsiaTheme="majorEastAsia" w:hAnsi="Arial" w:cstheme="majorBidi"/>
      <w:b/>
      <w:bCs/>
      <w:sz w:val="24"/>
      <w:szCs w:val="24"/>
    </w:rPr>
  </w:style>
  <w:style w:type="character" w:customStyle="1" w:styleId="Heading4Char">
    <w:name w:val="Heading 4 Char"/>
    <w:basedOn w:val="DefaultParagraphFont"/>
    <w:link w:val="Heading4"/>
    <w:uiPriority w:val="9"/>
    <w:rsid w:val="00F8574D"/>
    <w:rPr>
      <w:rFonts w:ascii="Arial" w:eastAsiaTheme="majorEastAsia" w:hAnsi="Arial" w:cstheme="majorBidi"/>
      <w:b/>
      <w:bCs/>
      <w:i/>
      <w:iCs/>
      <w:sz w:val="24"/>
      <w:szCs w:val="24"/>
    </w:rPr>
  </w:style>
  <w:style w:type="paragraph" w:styleId="ListBullet">
    <w:name w:val="List Bullet"/>
    <w:basedOn w:val="Normal"/>
    <w:uiPriority w:val="99"/>
    <w:unhideWhenUsed/>
    <w:rsid w:val="00E72990"/>
    <w:pPr>
      <w:numPr>
        <w:numId w:val="85"/>
      </w:numPr>
      <w:contextualSpacing/>
    </w:pPr>
  </w:style>
  <w:style w:type="paragraph" w:styleId="ListBullet2">
    <w:name w:val="List Bullet 2"/>
    <w:basedOn w:val="Normal"/>
    <w:uiPriority w:val="99"/>
    <w:unhideWhenUsed/>
    <w:rsid w:val="00D87B3C"/>
    <w:pPr>
      <w:numPr>
        <w:numId w:val="86"/>
      </w:numPr>
      <w:contextualSpacing/>
    </w:pPr>
  </w:style>
  <w:style w:type="character" w:customStyle="1" w:styleId="Heading5Char">
    <w:name w:val="Heading 5 Char"/>
    <w:basedOn w:val="DefaultParagraphFont"/>
    <w:link w:val="Heading5"/>
    <w:uiPriority w:val="9"/>
    <w:rsid w:val="008F5282"/>
    <w:rPr>
      <w:rFonts w:ascii="Arial" w:eastAsiaTheme="majorEastAsia" w:hAnsi="Arial" w:cstheme="majorBidi"/>
      <w:b/>
      <w:sz w:val="22"/>
      <w:szCs w:val="24"/>
    </w:rPr>
  </w:style>
  <w:style w:type="paragraph" w:styleId="ListNumber">
    <w:name w:val="List Number"/>
    <w:basedOn w:val="Normal"/>
    <w:uiPriority w:val="99"/>
    <w:unhideWhenUsed/>
    <w:rsid w:val="00334CF9"/>
    <w:pPr>
      <w:numPr>
        <w:numId w:val="90"/>
      </w:numPr>
      <w:contextualSpacing/>
    </w:pPr>
  </w:style>
  <w:style w:type="paragraph" w:customStyle="1" w:styleId="FigureTitle">
    <w:name w:val="FigureTitle"/>
    <w:basedOn w:val="TableTitle"/>
    <w:qFormat/>
    <w:rsid w:val="00C4677E"/>
    <w:pPr>
      <w:autoSpaceDE w:val="0"/>
      <w:autoSpaceDN w:val="0"/>
      <w:adjustRightInd w:val="0"/>
      <w:spacing w:after="120"/>
    </w:pPr>
    <w:rPr>
      <w:szCs w:val="22"/>
    </w:rPr>
  </w:style>
  <w:style w:type="paragraph" w:customStyle="1" w:styleId="TableText">
    <w:name w:val="TableText"/>
    <w:basedOn w:val="Normal"/>
    <w:qFormat/>
    <w:rsid w:val="00C90B2A"/>
    <w:pPr>
      <w:tabs>
        <w:tab w:val="left" w:pos="0"/>
      </w:tabs>
      <w:spacing w:after="0"/>
    </w:pPr>
    <w:rPr>
      <w:rFonts w:ascii="Arial" w:hAnsi="Arial" w:cs="Calibri"/>
      <w:sz w:val="20"/>
      <w:szCs w:val="18"/>
    </w:rPr>
  </w:style>
  <w:style w:type="paragraph" w:customStyle="1" w:styleId="TableHead">
    <w:name w:val="TableHead"/>
    <w:basedOn w:val="TableText"/>
    <w:qFormat/>
    <w:rsid w:val="00864932"/>
    <w:pPr>
      <w:jc w:val="center"/>
    </w:pPr>
    <w:rPr>
      <w:b/>
    </w:rPr>
  </w:style>
  <w:style w:type="paragraph" w:customStyle="1" w:styleId="TableTitle">
    <w:name w:val="TableTitle"/>
    <w:basedOn w:val="TableHead"/>
    <w:qFormat/>
    <w:rsid w:val="00494D0C"/>
    <w:pPr>
      <w:spacing w:after="60"/>
      <w:jc w:val="left"/>
    </w:pPr>
  </w:style>
  <w:style w:type="paragraph" w:customStyle="1" w:styleId="Title1">
    <w:name w:val="Title1"/>
    <w:basedOn w:val="Normal"/>
    <w:rsid w:val="00C22651"/>
    <w:pPr>
      <w:spacing w:before="100" w:beforeAutospacing="1" w:after="100" w:afterAutospacing="1"/>
    </w:pPr>
  </w:style>
  <w:style w:type="paragraph" w:customStyle="1" w:styleId="desc">
    <w:name w:val="desc"/>
    <w:basedOn w:val="Normal"/>
    <w:rsid w:val="00C22651"/>
    <w:pPr>
      <w:spacing w:before="100" w:beforeAutospacing="1" w:after="100" w:afterAutospacing="1"/>
    </w:pPr>
  </w:style>
  <w:style w:type="paragraph" w:customStyle="1" w:styleId="details">
    <w:name w:val="details"/>
    <w:basedOn w:val="Normal"/>
    <w:rsid w:val="00C22651"/>
    <w:pPr>
      <w:spacing w:before="100" w:beforeAutospacing="1" w:after="100" w:afterAutospacing="1"/>
    </w:pPr>
  </w:style>
  <w:style w:type="character" w:customStyle="1" w:styleId="jrnl">
    <w:name w:val="jrnl"/>
    <w:basedOn w:val="DefaultParagraphFont"/>
    <w:rsid w:val="00C22651"/>
  </w:style>
  <w:style w:type="character" w:customStyle="1" w:styleId="highlight">
    <w:name w:val="highlight"/>
    <w:basedOn w:val="DefaultParagraphFont"/>
    <w:rsid w:val="006E2A7A"/>
  </w:style>
  <w:style w:type="character" w:styleId="BookTitle">
    <w:name w:val="Book Title"/>
    <w:basedOn w:val="DefaultParagraphFont"/>
    <w:uiPriority w:val="33"/>
    <w:qFormat/>
    <w:rsid w:val="003C31C9"/>
    <w:rPr>
      <w:rFonts w:ascii="Arial" w:hAnsi="Arial"/>
      <w:b/>
      <w:bCs/>
      <w:spacing w:val="0"/>
      <w:w w:val="100"/>
      <w:position w:val="0"/>
      <w:sz w:val="32"/>
      <w:u w:val="none"/>
    </w:rPr>
  </w:style>
  <w:style w:type="paragraph" w:styleId="List">
    <w:name w:val="List"/>
    <w:basedOn w:val="Normal"/>
    <w:uiPriority w:val="99"/>
    <w:unhideWhenUsed/>
    <w:rsid w:val="00187976"/>
    <w:pPr>
      <w:numPr>
        <w:numId w:val="145"/>
      </w:numPr>
      <w:ind w:left="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990"/>
    <w:pPr>
      <w:spacing w:after="24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3423C1"/>
    <w:pPr>
      <w:keepNext/>
      <w:keepLines/>
      <w:spacing w:after="12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3423C1"/>
    <w:pPr>
      <w:keepNext/>
      <w:keepLines/>
      <w:spacing w:after="12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F8574D"/>
    <w:pPr>
      <w:keepNext/>
      <w:keepLines/>
      <w:spacing w:after="120"/>
      <w:outlineLvl w:val="2"/>
    </w:pPr>
    <w:rPr>
      <w:rFonts w:ascii="Arial" w:eastAsiaTheme="majorEastAsia" w:hAnsi="Arial" w:cstheme="majorBidi"/>
      <w:b/>
      <w:bCs/>
    </w:rPr>
  </w:style>
  <w:style w:type="paragraph" w:styleId="Heading4">
    <w:name w:val="heading 4"/>
    <w:basedOn w:val="Normal"/>
    <w:next w:val="Normal"/>
    <w:link w:val="Heading4Char"/>
    <w:uiPriority w:val="9"/>
    <w:unhideWhenUsed/>
    <w:qFormat/>
    <w:rsid w:val="00F8574D"/>
    <w:pPr>
      <w:keepNext/>
      <w:keepLines/>
      <w:spacing w:after="120"/>
      <w:outlineLvl w:val="3"/>
    </w:pPr>
    <w:rPr>
      <w:rFonts w:ascii="Arial" w:eastAsiaTheme="majorEastAsia" w:hAnsi="Arial" w:cstheme="majorBidi"/>
      <w:b/>
      <w:bCs/>
      <w:i/>
      <w:iCs/>
    </w:rPr>
  </w:style>
  <w:style w:type="paragraph" w:styleId="Heading5">
    <w:name w:val="heading 5"/>
    <w:basedOn w:val="Normal"/>
    <w:next w:val="Normal"/>
    <w:link w:val="Heading5Char"/>
    <w:uiPriority w:val="9"/>
    <w:unhideWhenUsed/>
    <w:qFormat/>
    <w:rsid w:val="001237C6"/>
    <w:pPr>
      <w:keepNext/>
      <w:keepLines/>
      <w:spacing w:after="60"/>
      <w:outlineLvl w:val="4"/>
    </w:pPr>
    <w:rPr>
      <w:rFonts w:ascii="Arial" w:eastAsiaTheme="majorEastAsia" w:hAnsi="Arial" w:cstheme="majorBid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111BE"/>
    <w:pPr>
      <w:ind w:left="720"/>
    </w:pPr>
  </w:style>
  <w:style w:type="character" w:styleId="CommentReference">
    <w:name w:val="annotation reference"/>
    <w:rsid w:val="006111BE"/>
    <w:rPr>
      <w:sz w:val="16"/>
      <w:szCs w:val="16"/>
    </w:rPr>
  </w:style>
  <w:style w:type="paragraph" w:styleId="CommentText">
    <w:name w:val="annotation text"/>
    <w:basedOn w:val="Normal"/>
    <w:link w:val="CommentTextChar"/>
    <w:rsid w:val="006111BE"/>
    <w:rPr>
      <w:sz w:val="20"/>
      <w:szCs w:val="20"/>
    </w:rPr>
  </w:style>
  <w:style w:type="character" w:customStyle="1" w:styleId="CommentTextChar">
    <w:name w:val="Comment Text Char"/>
    <w:link w:val="CommentText"/>
    <w:rsid w:val="006111BE"/>
    <w:rPr>
      <w:rFonts w:ascii="Times New Roman" w:eastAsia="Times New Roman" w:hAnsi="Times New Roman" w:cs="Times New Roman"/>
      <w:sz w:val="20"/>
      <w:szCs w:val="20"/>
    </w:rPr>
  </w:style>
  <w:style w:type="character" w:styleId="EndnoteReference">
    <w:name w:val="endnote reference"/>
    <w:unhideWhenUsed/>
    <w:rsid w:val="00DA1834"/>
    <w:rPr>
      <w:rFonts w:ascii="Times New Roman" w:hAnsi="Times New Roman"/>
      <w:sz w:val="24"/>
      <w:vertAlign w:val="superscript"/>
    </w:rPr>
  </w:style>
  <w:style w:type="character" w:customStyle="1" w:styleId="A1">
    <w:name w:val="A1"/>
    <w:rsid w:val="006111BE"/>
    <w:rPr>
      <w:color w:val="000000"/>
      <w:sz w:val="22"/>
      <w:szCs w:val="22"/>
    </w:rPr>
  </w:style>
  <w:style w:type="paragraph" w:customStyle="1" w:styleId="Default">
    <w:name w:val="Default"/>
    <w:rsid w:val="006111BE"/>
    <w:pPr>
      <w:autoSpaceDE w:val="0"/>
      <w:autoSpaceDN w:val="0"/>
      <w:adjustRightInd w:val="0"/>
    </w:pPr>
    <w:rPr>
      <w:rFonts w:ascii="Times New Roman" w:eastAsia="Times New Roman" w:hAnsi="Times New Roman"/>
      <w:color w:val="000000"/>
      <w:sz w:val="24"/>
      <w:szCs w:val="24"/>
    </w:rPr>
  </w:style>
  <w:style w:type="character" w:styleId="Hyperlink">
    <w:name w:val="Hyperlink"/>
    <w:basedOn w:val="DefaultParagraphFont"/>
    <w:unhideWhenUsed/>
    <w:rsid w:val="00541BF8"/>
    <w:rPr>
      <w:color w:val="0000FF" w:themeColor="hyperlink"/>
      <w:u w:val="single"/>
    </w:rPr>
  </w:style>
  <w:style w:type="character" w:customStyle="1" w:styleId="tp-label">
    <w:name w:val="tp-label"/>
    <w:basedOn w:val="DefaultParagraphFont"/>
    <w:rsid w:val="006111BE"/>
  </w:style>
  <w:style w:type="paragraph" w:styleId="BalloonText">
    <w:name w:val="Balloon Text"/>
    <w:basedOn w:val="Normal"/>
    <w:link w:val="BalloonTextChar"/>
    <w:uiPriority w:val="99"/>
    <w:semiHidden/>
    <w:unhideWhenUsed/>
    <w:rsid w:val="006111BE"/>
    <w:rPr>
      <w:rFonts w:ascii="Tahoma" w:hAnsi="Tahoma"/>
      <w:sz w:val="16"/>
      <w:szCs w:val="16"/>
    </w:rPr>
  </w:style>
  <w:style w:type="character" w:customStyle="1" w:styleId="BalloonTextChar">
    <w:name w:val="Balloon Text Char"/>
    <w:link w:val="BalloonText"/>
    <w:uiPriority w:val="99"/>
    <w:semiHidden/>
    <w:rsid w:val="006111BE"/>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01115"/>
    <w:rPr>
      <w:b/>
      <w:bCs/>
    </w:rPr>
  </w:style>
  <w:style w:type="character" w:customStyle="1" w:styleId="CommentSubjectChar">
    <w:name w:val="Comment Subject Char"/>
    <w:link w:val="CommentSubject"/>
    <w:uiPriority w:val="99"/>
    <w:semiHidden/>
    <w:rsid w:val="00201115"/>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2974A1"/>
    <w:rPr>
      <w:color w:val="800080"/>
      <w:u w:val="single"/>
    </w:rPr>
  </w:style>
  <w:style w:type="paragraph" w:styleId="FootnoteText">
    <w:name w:val="footnote text"/>
    <w:basedOn w:val="Normal"/>
    <w:link w:val="FootnoteTextChar"/>
    <w:uiPriority w:val="99"/>
    <w:unhideWhenUsed/>
    <w:rsid w:val="006E21DE"/>
    <w:rPr>
      <w:sz w:val="20"/>
      <w:szCs w:val="20"/>
    </w:rPr>
  </w:style>
  <w:style w:type="character" w:customStyle="1" w:styleId="FootnoteTextChar">
    <w:name w:val="Footnote Text Char"/>
    <w:link w:val="FootnoteText"/>
    <w:uiPriority w:val="99"/>
    <w:rsid w:val="006E21DE"/>
    <w:rPr>
      <w:rFonts w:ascii="Times New Roman" w:eastAsia="Times New Roman" w:hAnsi="Times New Roman"/>
    </w:rPr>
  </w:style>
  <w:style w:type="paragraph" w:styleId="EndnoteText">
    <w:name w:val="endnote text"/>
    <w:basedOn w:val="Normal"/>
    <w:link w:val="EndnoteTextChar"/>
    <w:uiPriority w:val="99"/>
    <w:unhideWhenUsed/>
    <w:rsid w:val="00E760C1"/>
    <w:pPr>
      <w:spacing w:before="120"/>
      <w:contextualSpacing/>
    </w:pPr>
    <w:rPr>
      <w:sz w:val="20"/>
      <w:szCs w:val="20"/>
    </w:rPr>
  </w:style>
  <w:style w:type="character" w:customStyle="1" w:styleId="EndnoteTextChar">
    <w:name w:val="Endnote Text Char"/>
    <w:link w:val="EndnoteText"/>
    <w:uiPriority w:val="99"/>
    <w:rsid w:val="00E760C1"/>
    <w:rPr>
      <w:rFonts w:ascii="Times New Roman" w:eastAsia="Times New Roman" w:hAnsi="Times New Roman"/>
    </w:rPr>
  </w:style>
  <w:style w:type="character" w:styleId="FootnoteReference">
    <w:name w:val="footnote reference"/>
    <w:uiPriority w:val="99"/>
    <w:semiHidden/>
    <w:unhideWhenUsed/>
    <w:rsid w:val="006E21DE"/>
    <w:rPr>
      <w:vertAlign w:val="superscript"/>
    </w:rPr>
  </w:style>
  <w:style w:type="paragraph" w:styleId="Header">
    <w:name w:val="header"/>
    <w:basedOn w:val="Normal"/>
    <w:link w:val="HeaderChar"/>
    <w:uiPriority w:val="99"/>
    <w:unhideWhenUsed/>
    <w:rsid w:val="00947234"/>
    <w:pPr>
      <w:tabs>
        <w:tab w:val="center" w:pos="4680"/>
        <w:tab w:val="right" w:pos="9360"/>
      </w:tabs>
    </w:pPr>
  </w:style>
  <w:style w:type="character" w:customStyle="1" w:styleId="HeaderChar">
    <w:name w:val="Header Char"/>
    <w:link w:val="Header"/>
    <w:uiPriority w:val="99"/>
    <w:rsid w:val="00947234"/>
    <w:rPr>
      <w:rFonts w:ascii="Times New Roman" w:eastAsia="Times New Roman" w:hAnsi="Times New Roman"/>
      <w:sz w:val="24"/>
      <w:szCs w:val="24"/>
    </w:rPr>
  </w:style>
  <w:style w:type="paragraph" w:styleId="Footer">
    <w:name w:val="footer"/>
    <w:basedOn w:val="Normal"/>
    <w:link w:val="FooterChar"/>
    <w:uiPriority w:val="99"/>
    <w:unhideWhenUsed/>
    <w:rsid w:val="00947234"/>
    <w:pPr>
      <w:tabs>
        <w:tab w:val="center" w:pos="4680"/>
        <w:tab w:val="right" w:pos="9360"/>
      </w:tabs>
    </w:pPr>
  </w:style>
  <w:style w:type="character" w:customStyle="1" w:styleId="FooterChar">
    <w:name w:val="Footer Char"/>
    <w:link w:val="Footer"/>
    <w:uiPriority w:val="99"/>
    <w:rsid w:val="00947234"/>
    <w:rPr>
      <w:rFonts w:ascii="Times New Roman" w:eastAsia="Times New Roman" w:hAnsi="Times New Roman"/>
      <w:sz w:val="24"/>
      <w:szCs w:val="24"/>
    </w:rPr>
  </w:style>
  <w:style w:type="paragraph" w:styleId="NoSpacing">
    <w:name w:val="No Spacing"/>
    <w:link w:val="NoSpacingChar"/>
    <w:uiPriority w:val="1"/>
    <w:qFormat/>
    <w:rsid w:val="00CB17C5"/>
    <w:rPr>
      <w:rFonts w:ascii="Times New Roman" w:eastAsia="Times New Roman" w:hAnsi="Times New Roman"/>
      <w:sz w:val="24"/>
      <w:szCs w:val="24"/>
    </w:rPr>
  </w:style>
  <w:style w:type="character" w:customStyle="1" w:styleId="NoSpacingChar">
    <w:name w:val="No Spacing Char"/>
    <w:link w:val="NoSpacing"/>
    <w:uiPriority w:val="1"/>
    <w:locked/>
    <w:rsid w:val="00CB17C5"/>
    <w:rPr>
      <w:rFonts w:ascii="Times New Roman" w:eastAsia="Times New Roman" w:hAnsi="Times New Roman"/>
      <w:sz w:val="24"/>
      <w:szCs w:val="24"/>
      <w:lang w:bidi="ar-SA"/>
    </w:rPr>
  </w:style>
  <w:style w:type="paragraph" w:styleId="Revision">
    <w:name w:val="Revision"/>
    <w:hidden/>
    <w:uiPriority w:val="99"/>
    <w:semiHidden/>
    <w:rsid w:val="00EB0F52"/>
    <w:rPr>
      <w:rFonts w:ascii="Times New Roman" w:eastAsia="Times New Roman" w:hAnsi="Times New Roman"/>
      <w:sz w:val="24"/>
      <w:szCs w:val="24"/>
    </w:rPr>
  </w:style>
  <w:style w:type="paragraph" w:styleId="NormalWeb">
    <w:name w:val="Normal (Web)"/>
    <w:basedOn w:val="Normal"/>
    <w:uiPriority w:val="99"/>
    <w:unhideWhenUsed/>
    <w:rsid w:val="00042588"/>
  </w:style>
  <w:style w:type="table" w:styleId="TableGrid">
    <w:name w:val="Table Grid"/>
    <w:basedOn w:val="TableNormal"/>
    <w:uiPriority w:val="59"/>
    <w:rsid w:val="00416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97CE3"/>
    <w:rPr>
      <w:rFonts w:ascii="Calibri" w:eastAsia="Calibri" w:hAnsi="Calibri"/>
      <w:sz w:val="22"/>
      <w:szCs w:val="21"/>
    </w:rPr>
  </w:style>
  <w:style w:type="character" w:customStyle="1" w:styleId="PlainTextChar">
    <w:name w:val="Plain Text Char"/>
    <w:basedOn w:val="DefaultParagraphFont"/>
    <w:link w:val="PlainText"/>
    <w:uiPriority w:val="99"/>
    <w:rsid w:val="00297CE3"/>
    <w:rPr>
      <w:sz w:val="22"/>
      <w:szCs w:val="21"/>
    </w:rPr>
  </w:style>
  <w:style w:type="paragraph" w:customStyle="1" w:styleId="Sign-up">
    <w:name w:val="Sign-up"/>
    <w:basedOn w:val="Normal"/>
    <w:rsid w:val="00297CE3"/>
    <w:pPr>
      <w:spacing w:line="220" w:lineRule="atLeast"/>
    </w:pPr>
    <w:rPr>
      <w:rFonts w:ascii="Trebuchet MS" w:hAnsi="Trebuchet MS"/>
      <w:b/>
      <w:i/>
      <w:sz w:val="16"/>
    </w:rPr>
  </w:style>
  <w:style w:type="paragraph" w:customStyle="1" w:styleId="Tagline">
    <w:name w:val="Tagline"/>
    <w:basedOn w:val="Normal"/>
    <w:rsid w:val="00297CE3"/>
    <w:pPr>
      <w:jc w:val="right"/>
    </w:pPr>
    <w:rPr>
      <w:rFonts w:ascii="Trebuchet MS" w:hAnsi="Trebuchet MS"/>
      <w:kern w:val="28"/>
      <w:sz w:val="26"/>
    </w:rPr>
  </w:style>
  <w:style w:type="paragraph" w:customStyle="1" w:styleId="OrgName1">
    <w:name w:val="Org Name 1"/>
    <w:basedOn w:val="Normal"/>
    <w:rsid w:val="00297CE3"/>
    <w:rPr>
      <w:rFonts w:ascii="Trebuchet MS" w:hAnsi="Trebuchet MS"/>
      <w:kern w:val="28"/>
    </w:rPr>
  </w:style>
  <w:style w:type="paragraph" w:styleId="Title">
    <w:name w:val="Title"/>
    <w:basedOn w:val="Normal"/>
    <w:next w:val="Normal"/>
    <w:link w:val="TitleChar"/>
    <w:uiPriority w:val="10"/>
    <w:qFormat/>
    <w:rsid w:val="00931200"/>
    <w:pPr>
      <w:spacing w:after="120"/>
      <w:jc w:val="center"/>
    </w:pPr>
    <w:rPr>
      <w:rFonts w:ascii="Arial" w:eastAsiaTheme="majorEastAsia" w:hAnsi="Arial" w:cstheme="majorBidi"/>
      <w:b/>
      <w:sz w:val="48"/>
      <w:szCs w:val="52"/>
    </w:rPr>
  </w:style>
  <w:style w:type="character" w:customStyle="1" w:styleId="TitleChar">
    <w:name w:val="Title Char"/>
    <w:basedOn w:val="DefaultParagraphFont"/>
    <w:link w:val="Title"/>
    <w:uiPriority w:val="10"/>
    <w:rsid w:val="00931200"/>
    <w:rPr>
      <w:rFonts w:ascii="Arial" w:eastAsiaTheme="majorEastAsia" w:hAnsi="Arial" w:cstheme="majorBidi"/>
      <w:b/>
      <w:sz w:val="48"/>
      <w:szCs w:val="52"/>
    </w:rPr>
  </w:style>
  <w:style w:type="paragraph" w:styleId="Subtitle">
    <w:name w:val="Subtitle"/>
    <w:basedOn w:val="Normal"/>
    <w:next w:val="Normal"/>
    <w:link w:val="SubtitleChar"/>
    <w:uiPriority w:val="11"/>
    <w:qFormat/>
    <w:rsid w:val="00DA1834"/>
    <w:pPr>
      <w:numPr>
        <w:ilvl w:val="1"/>
      </w:numPr>
    </w:pPr>
    <w:rPr>
      <w:rFonts w:ascii="Arial" w:eastAsiaTheme="majorEastAsia" w:hAnsi="Arial" w:cstheme="majorBidi"/>
      <w:b/>
      <w:i/>
      <w:iCs/>
      <w:sz w:val="32"/>
    </w:rPr>
  </w:style>
  <w:style w:type="character" w:customStyle="1" w:styleId="SubtitleChar">
    <w:name w:val="Subtitle Char"/>
    <w:basedOn w:val="DefaultParagraphFont"/>
    <w:link w:val="Subtitle"/>
    <w:uiPriority w:val="11"/>
    <w:rsid w:val="00DA1834"/>
    <w:rPr>
      <w:rFonts w:ascii="Arial" w:eastAsiaTheme="majorEastAsia" w:hAnsi="Arial" w:cstheme="majorBidi"/>
      <w:b/>
      <w:i/>
      <w:iCs/>
      <w:sz w:val="32"/>
      <w:szCs w:val="24"/>
    </w:rPr>
  </w:style>
  <w:style w:type="character" w:customStyle="1" w:styleId="Heading1Char">
    <w:name w:val="Heading 1 Char"/>
    <w:basedOn w:val="DefaultParagraphFont"/>
    <w:link w:val="Heading1"/>
    <w:uiPriority w:val="9"/>
    <w:rsid w:val="003423C1"/>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3423C1"/>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F8574D"/>
    <w:rPr>
      <w:rFonts w:ascii="Arial" w:eastAsiaTheme="majorEastAsia" w:hAnsi="Arial" w:cstheme="majorBidi"/>
      <w:b/>
      <w:bCs/>
      <w:sz w:val="24"/>
      <w:szCs w:val="24"/>
    </w:rPr>
  </w:style>
  <w:style w:type="character" w:customStyle="1" w:styleId="Heading4Char">
    <w:name w:val="Heading 4 Char"/>
    <w:basedOn w:val="DefaultParagraphFont"/>
    <w:link w:val="Heading4"/>
    <w:uiPriority w:val="9"/>
    <w:rsid w:val="00F8574D"/>
    <w:rPr>
      <w:rFonts w:ascii="Arial" w:eastAsiaTheme="majorEastAsia" w:hAnsi="Arial" w:cstheme="majorBidi"/>
      <w:b/>
      <w:bCs/>
      <w:i/>
      <w:iCs/>
      <w:sz w:val="24"/>
      <w:szCs w:val="24"/>
    </w:rPr>
  </w:style>
  <w:style w:type="paragraph" w:styleId="ListBullet">
    <w:name w:val="List Bullet"/>
    <w:basedOn w:val="Normal"/>
    <w:uiPriority w:val="99"/>
    <w:unhideWhenUsed/>
    <w:rsid w:val="00E72990"/>
    <w:pPr>
      <w:numPr>
        <w:numId w:val="85"/>
      </w:numPr>
      <w:contextualSpacing/>
    </w:pPr>
  </w:style>
  <w:style w:type="paragraph" w:styleId="ListBullet2">
    <w:name w:val="List Bullet 2"/>
    <w:basedOn w:val="Normal"/>
    <w:uiPriority w:val="99"/>
    <w:unhideWhenUsed/>
    <w:rsid w:val="00D87B3C"/>
    <w:pPr>
      <w:numPr>
        <w:numId w:val="86"/>
      </w:numPr>
      <w:contextualSpacing/>
    </w:pPr>
  </w:style>
  <w:style w:type="character" w:customStyle="1" w:styleId="Heading5Char">
    <w:name w:val="Heading 5 Char"/>
    <w:basedOn w:val="DefaultParagraphFont"/>
    <w:link w:val="Heading5"/>
    <w:uiPriority w:val="9"/>
    <w:rsid w:val="001237C6"/>
    <w:rPr>
      <w:rFonts w:ascii="Arial" w:eastAsiaTheme="majorEastAsia" w:hAnsi="Arial" w:cstheme="majorBidi"/>
      <w:b/>
      <w:szCs w:val="24"/>
    </w:rPr>
  </w:style>
  <w:style w:type="paragraph" w:styleId="ListNumber">
    <w:name w:val="List Number"/>
    <w:basedOn w:val="Normal"/>
    <w:uiPriority w:val="99"/>
    <w:unhideWhenUsed/>
    <w:rsid w:val="00334CF9"/>
    <w:pPr>
      <w:numPr>
        <w:numId w:val="90"/>
      </w:numPr>
      <w:contextualSpacing/>
    </w:pPr>
  </w:style>
  <w:style w:type="paragraph" w:customStyle="1" w:styleId="FigureTitle">
    <w:name w:val="FigureTitle"/>
    <w:basedOn w:val="Heading5"/>
    <w:qFormat/>
    <w:rsid w:val="00C4677E"/>
    <w:pPr>
      <w:autoSpaceDE w:val="0"/>
      <w:autoSpaceDN w:val="0"/>
      <w:adjustRightInd w:val="0"/>
      <w:spacing w:after="120"/>
    </w:pPr>
    <w:rPr>
      <w:rFonts w:cs="Calibri"/>
      <w:szCs w:val="22"/>
    </w:rPr>
  </w:style>
  <w:style w:type="paragraph" w:customStyle="1" w:styleId="TableText">
    <w:name w:val="TableText"/>
    <w:basedOn w:val="Normal"/>
    <w:qFormat/>
    <w:rsid w:val="00C90B2A"/>
    <w:pPr>
      <w:tabs>
        <w:tab w:val="left" w:pos="0"/>
      </w:tabs>
      <w:spacing w:after="0"/>
    </w:pPr>
    <w:rPr>
      <w:rFonts w:ascii="Arial" w:hAnsi="Arial" w:cs="Calibri"/>
      <w:sz w:val="20"/>
      <w:szCs w:val="18"/>
    </w:rPr>
  </w:style>
  <w:style w:type="paragraph" w:customStyle="1" w:styleId="TableHead">
    <w:name w:val="TableHead"/>
    <w:basedOn w:val="TableText"/>
    <w:qFormat/>
    <w:rsid w:val="00864932"/>
    <w:pPr>
      <w:jc w:val="center"/>
    </w:pPr>
    <w:rPr>
      <w:b/>
    </w:rPr>
  </w:style>
  <w:style w:type="paragraph" w:customStyle="1" w:styleId="TableTitle">
    <w:name w:val="TableTitle"/>
    <w:basedOn w:val="TableHead"/>
    <w:qFormat/>
    <w:rsid w:val="00494D0C"/>
    <w:pPr>
      <w:spacing w:after="60"/>
      <w:jc w:val="left"/>
    </w:pPr>
  </w:style>
  <w:style w:type="paragraph" w:customStyle="1" w:styleId="Title1">
    <w:name w:val="Title1"/>
    <w:basedOn w:val="Normal"/>
    <w:rsid w:val="00C22651"/>
    <w:pPr>
      <w:spacing w:before="100" w:beforeAutospacing="1" w:after="100" w:afterAutospacing="1"/>
    </w:pPr>
  </w:style>
  <w:style w:type="paragraph" w:customStyle="1" w:styleId="desc">
    <w:name w:val="desc"/>
    <w:basedOn w:val="Normal"/>
    <w:rsid w:val="00C22651"/>
    <w:pPr>
      <w:spacing w:before="100" w:beforeAutospacing="1" w:after="100" w:afterAutospacing="1"/>
    </w:pPr>
  </w:style>
  <w:style w:type="paragraph" w:customStyle="1" w:styleId="details">
    <w:name w:val="details"/>
    <w:basedOn w:val="Normal"/>
    <w:rsid w:val="00C22651"/>
    <w:pPr>
      <w:spacing w:before="100" w:beforeAutospacing="1" w:after="100" w:afterAutospacing="1"/>
    </w:pPr>
  </w:style>
  <w:style w:type="character" w:customStyle="1" w:styleId="jrnl">
    <w:name w:val="jrnl"/>
    <w:basedOn w:val="DefaultParagraphFont"/>
    <w:rsid w:val="00C22651"/>
  </w:style>
  <w:style w:type="character" w:customStyle="1" w:styleId="highlight">
    <w:name w:val="highlight"/>
    <w:basedOn w:val="DefaultParagraphFont"/>
    <w:rsid w:val="006E2A7A"/>
  </w:style>
  <w:style w:type="character" w:styleId="BookTitle">
    <w:name w:val="Book Title"/>
    <w:basedOn w:val="DefaultParagraphFont"/>
    <w:uiPriority w:val="33"/>
    <w:qFormat/>
    <w:rsid w:val="00591F29"/>
    <w:rPr>
      <w:rFonts w:ascii="Arial" w:hAnsi="Arial"/>
      <w:b/>
      <w:bCs/>
      <w:spacing w:val="0"/>
      <w:sz w:val="24"/>
      <w:u w:val="none"/>
    </w:rPr>
  </w:style>
</w:styles>
</file>

<file path=word/webSettings.xml><?xml version="1.0" encoding="utf-8"?>
<w:webSettings xmlns:r="http://schemas.openxmlformats.org/officeDocument/2006/relationships" xmlns:w="http://schemas.openxmlformats.org/wordprocessingml/2006/main">
  <w:divs>
    <w:div w:id="41173623">
      <w:bodyDiv w:val="1"/>
      <w:marLeft w:val="0"/>
      <w:marRight w:val="0"/>
      <w:marTop w:val="0"/>
      <w:marBottom w:val="0"/>
      <w:divBdr>
        <w:top w:val="none" w:sz="0" w:space="0" w:color="auto"/>
        <w:left w:val="none" w:sz="0" w:space="0" w:color="auto"/>
        <w:bottom w:val="none" w:sz="0" w:space="0" w:color="auto"/>
        <w:right w:val="none" w:sz="0" w:space="0" w:color="auto"/>
      </w:divBdr>
    </w:div>
    <w:div w:id="70394790">
      <w:bodyDiv w:val="1"/>
      <w:marLeft w:val="0"/>
      <w:marRight w:val="0"/>
      <w:marTop w:val="0"/>
      <w:marBottom w:val="0"/>
      <w:divBdr>
        <w:top w:val="none" w:sz="0" w:space="0" w:color="auto"/>
        <w:left w:val="none" w:sz="0" w:space="0" w:color="auto"/>
        <w:bottom w:val="none" w:sz="0" w:space="0" w:color="auto"/>
        <w:right w:val="none" w:sz="0" w:space="0" w:color="auto"/>
      </w:divBdr>
    </w:div>
    <w:div w:id="563030865">
      <w:bodyDiv w:val="1"/>
      <w:marLeft w:val="0"/>
      <w:marRight w:val="0"/>
      <w:marTop w:val="0"/>
      <w:marBottom w:val="0"/>
      <w:divBdr>
        <w:top w:val="none" w:sz="0" w:space="0" w:color="auto"/>
        <w:left w:val="none" w:sz="0" w:space="0" w:color="auto"/>
        <w:bottom w:val="none" w:sz="0" w:space="0" w:color="auto"/>
        <w:right w:val="none" w:sz="0" w:space="0" w:color="auto"/>
      </w:divBdr>
    </w:div>
    <w:div w:id="995181420">
      <w:bodyDiv w:val="1"/>
      <w:marLeft w:val="0"/>
      <w:marRight w:val="0"/>
      <w:marTop w:val="0"/>
      <w:marBottom w:val="0"/>
      <w:divBdr>
        <w:top w:val="none" w:sz="0" w:space="0" w:color="auto"/>
        <w:left w:val="none" w:sz="0" w:space="0" w:color="auto"/>
        <w:bottom w:val="none" w:sz="0" w:space="0" w:color="auto"/>
        <w:right w:val="none" w:sz="0" w:space="0" w:color="auto"/>
      </w:divBdr>
    </w:div>
    <w:div w:id="1023172272">
      <w:bodyDiv w:val="1"/>
      <w:marLeft w:val="0"/>
      <w:marRight w:val="0"/>
      <w:marTop w:val="0"/>
      <w:marBottom w:val="0"/>
      <w:divBdr>
        <w:top w:val="none" w:sz="0" w:space="0" w:color="auto"/>
        <w:left w:val="none" w:sz="0" w:space="0" w:color="auto"/>
        <w:bottom w:val="none" w:sz="0" w:space="0" w:color="auto"/>
        <w:right w:val="none" w:sz="0" w:space="0" w:color="auto"/>
      </w:divBdr>
      <w:divsChild>
        <w:div w:id="1502965707">
          <w:marLeft w:val="0"/>
          <w:marRight w:val="0"/>
          <w:marTop w:val="0"/>
          <w:marBottom w:val="0"/>
          <w:divBdr>
            <w:top w:val="none" w:sz="0" w:space="0" w:color="auto"/>
            <w:left w:val="none" w:sz="0" w:space="0" w:color="auto"/>
            <w:bottom w:val="none" w:sz="0" w:space="0" w:color="auto"/>
            <w:right w:val="none" w:sz="0" w:space="0" w:color="auto"/>
          </w:divBdr>
        </w:div>
        <w:div w:id="1523396339">
          <w:marLeft w:val="0"/>
          <w:marRight w:val="0"/>
          <w:marTop w:val="0"/>
          <w:marBottom w:val="0"/>
          <w:divBdr>
            <w:top w:val="none" w:sz="0" w:space="0" w:color="auto"/>
            <w:left w:val="none" w:sz="0" w:space="0" w:color="auto"/>
            <w:bottom w:val="none" w:sz="0" w:space="0" w:color="auto"/>
            <w:right w:val="none" w:sz="0" w:space="0" w:color="auto"/>
          </w:divBdr>
        </w:div>
      </w:divsChild>
    </w:div>
    <w:div w:id="1079789835">
      <w:bodyDiv w:val="1"/>
      <w:marLeft w:val="0"/>
      <w:marRight w:val="0"/>
      <w:marTop w:val="0"/>
      <w:marBottom w:val="0"/>
      <w:divBdr>
        <w:top w:val="none" w:sz="0" w:space="0" w:color="auto"/>
        <w:left w:val="none" w:sz="0" w:space="0" w:color="auto"/>
        <w:bottom w:val="none" w:sz="0" w:space="0" w:color="auto"/>
        <w:right w:val="none" w:sz="0" w:space="0" w:color="auto"/>
      </w:divBdr>
      <w:divsChild>
        <w:div w:id="627128742">
          <w:marLeft w:val="0"/>
          <w:marRight w:val="0"/>
          <w:marTop w:val="0"/>
          <w:marBottom w:val="0"/>
          <w:divBdr>
            <w:top w:val="none" w:sz="0" w:space="0" w:color="auto"/>
            <w:left w:val="none" w:sz="0" w:space="0" w:color="auto"/>
            <w:bottom w:val="none" w:sz="0" w:space="0" w:color="auto"/>
            <w:right w:val="none" w:sz="0" w:space="0" w:color="auto"/>
          </w:divBdr>
          <w:divsChild>
            <w:div w:id="378284369">
              <w:marLeft w:val="0"/>
              <w:marRight w:val="0"/>
              <w:marTop w:val="0"/>
              <w:marBottom w:val="0"/>
              <w:divBdr>
                <w:top w:val="none" w:sz="0" w:space="0" w:color="auto"/>
                <w:left w:val="none" w:sz="0" w:space="0" w:color="auto"/>
                <w:bottom w:val="none" w:sz="0" w:space="0" w:color="auto"/>
                <w:right w:val="none" w:sz="0" w:space="0" w:color="auto"/>
              </w:divBdr>
              <w:divsChild>
                <w:div w:id="1412316592">
                  <w:marLeft w:val="0"/>
                  <w:marRight w:val="0"/>
                  <w:marTop w:val="0"/>
                  <w:marBottom w:val="0"/>
                  <w:divBdr>
                    <w:top w:val="none" w:sz="0" w:space="0" w:color="auto"/>
                    <w:left w:val="none" w:sz="0" w:space="0" w:color="auto"/>
                    <w:bottom w:val="none" w:sz="0" w:space="0" w:color="auto"/>
                    <w:right w:val="none" w:sz="0" w:space="0" w:color="auto"/>
                  </w:divBdr>
                  <w:divsChild>
                    <w:div w:id="123326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53175">
      <w:bodyDiv w:val="1"/>
      <w:marLeft w:val="0"/>
      <w:marRight w:val="0"/>
      <w:marTop w:val="0"/>
      <w:marBottom w:val="0"/>
      <w:divBdr>
        <w:top w:val="none" w:sz="0" w:space="0" w:color="auto"/>
        <w:left w:val="none" w:sz="0" w:space="0" w:color="auto"/>
        <w:bottom w:val="none" w:sz="0" w:space="0" w:color="auto"/>
        <w:right w:val="none" w:sz="0" w:space="0" w:color="auto"/>
      </w:divBdr>
    </w:div>
    <w:div w:id="1267155314">
      <w:bodyDiv w:val="1"/>
      <w:marLeft w:val="0"/>
      <w:marRight w:val="0"/>
      <w:marTop w:val="0"/>
      <w:marBottom w:val="0"/>
      <w:divBdr>
        <w:top w:val="none" w:sz="0" w:space="0" w:color="auto"/>
        <w:left w:val="none" w:sz="0" w:space="0" w:color="auto"/>
        <w:bottom w:val="none" w:sz="0" w:space="0" w:color="auto"/>
        <w:right w:val="none" w:sz="0" w:space="0" w:color="auto"/>
      </w:divBdr>
    </w:div>
    <w:div w:id="1381249868">
      <w:bodyDiv w:val="1"/>
      <w:marLeft w:val="0"/>
      <w:marRight w:val="0"/>
      <w:marTop w:val="0"/>
      <w:marBottom w:val="0"/>
      <w:divBdr>
        <w:top w:val="none" w:sz="0" w:space="0" w:color="auto"/>
        <w:left w:val="none" w:sz="0" w:space="0" w:color="auto"/>
        <w:bottom w:val="none" w:sz="0" w:space="0" w:color="auto"/>
        <w:right w:val="none" w:sz="0" w:space="0" w:color="auto"/>
      </w:divBdr>
      <w:divsChild>
        <w:div w:id="800804838">
          <w:marLeft w:val="0"/>
          <w:marRight w:val="0"/>
          <w:marTop w:val="0"/>
          <w:marBottom w:val="0"/>
          <w:divBdr>
            <w:top w:val="none" w:sz="0" w:space="0" w:color="auto"/>
            <w:left w:val="none" w:sz="0" w:space="0" w:color="auto"/>
            <w:bottom w:val="none" w:sz="0" w:space="0" w:color="auto"/>
            <w:right w:val="none" w:sz="0" w:space="0" w:color="auto"/>
          </w:divBdr>
        </w:div>
      </w:divsChild>
    </w:div>
    <w:div w:id="1475482950">
      <w:bodyDiv w:val="1"/>
      <w:marLeft w:val="0"/>
      <w:marRight w:val="0"/>
      <w:marTop w:val="0"/>
      <w:marBottom w:val="0"/>
      <w:divBdr>
        <w:top w:val="none" w:sz="0" w:space="0" w:color="auto"/>
        <w:left w:val="none" w:sz="0" w:space="0" w:color="auto"/>
        <w:bottom w:val="none" w:sz="0" w:space="0" w:color="auto"/>
        <w:right w:val="none" w:sz="0" w:space="0" w:color="auto"/>
      </w:divBdr>
    </w:div>
    <w:div w:id="1600528672">
      <w:bodyDiv w:val="1"/>
      <w:marLeft w:val="0"/>
      <w:marRight w:val="0"/>
      <w:marTop w:val="0"/>
      <w:marBottom w:val="0"/>
      <w:divBdr>
        <w:top w:val="none" w:sz="0" w:space="0" w:color="auto"/>
        <w:left w:val="none" w:sz="0" w:space="0" w:color="auto"/>
        <w:bottom w:val="none" w:sz="0" w:space="0" w:color="auto"/>
        <w:right w:val="none" w:sz="0" w:space="0" w:color="auto"/>
      </w:divBdr>
      <w:divsChild>
        <w:div w:id="1804883549">
          <w:marLeft w:val="0"/>
          <w:marRight w:val="0"/>
          <w:marTop w:val="0"/>
          <w:marBottom w:val="0"/>
          <w:divBdr>
            <w:top w:val="none" w:sz="0" w:space="0" w:color="auto"/>
            <w:left w:val="none" w:sz="0" w:space="0" w:color="auto"/>
            <w:bottom w:val="none" w:sz="0" w:space="0" w:color="auto"/>
            <w:right w:val="none" w:sz="0" w:space="0" w:color="auto"/>
          </w:divBdr>
          <w:divsChild>
            <w:div w:id="1014769212">
              <w:marLeft w:val="0"/>
              <w:marRight w:val="0"/>
              <w:marTop w:val="0"/>
              <w:marBottom w:val="0"/>
              <w:divBdr>
                <w:top w:val="none" w:sz="0" w:space="0" w:color="auto"/>
                <w:left w:val="none" w:sz="0" w:space="0" w:color="auto"/>
                <w:bottom w:val="none" w:sz="0" w:space="0" w:color="auto"/>
                <w:right w:val="none" w:sz="0" w:space="0" w:color="auto"/>
              </w:divBdr>
              <w:divsChild>
                <w:div w:id="1072311224">
                  <w:marLeft w:val="0"/>
                  <w:marRight w:val="0"/>
                  <w:marTop w:val="0"/>
                  <w:marBottom w:val="0"/>
                  <w:divBdr>
                    <w:top w:val="none" w:sz="0" w:space="0" w:color="auto"/>
                    <w:left w:val="none" w:sz="0" w:space="0" w:color="auto"/>
                    <w:bottom w:val="none" w:sz="0" w:space="0" w:color="auto"/>
                    <w:right w:val="none" w:sz="0" w:space="0" w:color="auto"/>
                  </w:divBdr>
                  <w:divsChild>
                    <w:div w:id="10852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983957">
      <w:bodyDiv w:val="1"/>
      <w:marLeft w:val="0"/>
      <w:marRight w:val="0"/>
      <w:marTop w:val="0"/>
      <w:marBottom w:val="0"/>
      <w:divBdr>
        <w:top w:val="none" w:sz="0" w:space="0" w:color="auto"/>
        <w:left w:val="none" w:sz="0" w:space="0" w:color="auto"/>
        <w:bottom w:val="none" w:sz="0" w:space="0" w:color="auto"/>
        <w:right w:val="none" w:sz="0" w:space="0" w:color="auto"/>
      </w:divBdr>
    </w:div>
    <w:div w:id="1998027297">
      <w:bodyDiv w:val="1"/>
      <w:marLeft w:val="0"/>
      <w:marRight w:val="0"/>
      <w:marTop w:val="0"/>
      <w:marBottom w:val="0"/>
      <w:divBdr>
        <w:top w:val="none" w:sz="0" w:space="0" w:color="auto"/>
        <w:left w:val="none" w:sz="0" w:space="0" w:color="auto"/>
        <w:bottom w:val="none" w:sz="0" w:space="0" w:color="auto"/>
        <w:right w:val="none" w:sz="0" w:space="0" w:color="auto"/>
      </w:divBdr>
    </w:div>
    <w:div w:id="2003072718">
      <w:bodyDiv w:val="1"/>
      <w:marLeft w:val="0"/>
      <w:marRight w:val="0"/>
      <w:marTop w:val="0"/>
      <w:marBottom w:val="0"/>
      <w:divBdr>
        <w:top w:val="none" w:sz="0" w:space="0" w:color="auto"/>
        <w:left w:val="none" w:sz="0" w:space="0" w:color="auto"/>
        <w:bottom w:val="none" w:sz="0" w:space="0" w:color="auto"/>
        <w:right w:val="none" w:sz="0" w:space="0" w:color="auto"/>
      </w:divBdr>
    </w:div>
    <w:div w:id="2076585235">
      <w:bodyDiv w:val="1"/>
      <w:marLeft w:val="0"/>
      <w:marRight w:val="0"/>
      <w:marTop w:val="0"/>
      <w:marBottom w:val="0"/>
      <w:divBdr>
        <w:top w:val="none" w:sz="0" w:space="0" w:color="auto"/>
        <w:left w:val="none" w:sz="0" w:space="0" w:color="auto"/>
        <w:bottom w:val="none" w:sz="0" w:space="0" w:color="auto"/>
        <w:right w:val="none" w:sz="0" w:space="0" w:color="auto"/>
      </w:divBdr>
      <w:divsChild>
        <w:div w:id="461076401">
          <w:marLeft w:val="0"/>
          <w:marRight w:val="0"/>
          <w:marTop w:val="0"/>
          <w:marBottom w:val="0"/>
          <w:divBdr>
            <w:top w:val="none" w:sz="0" w:space="0" w:color="auto"/>
            <w:left w:val="none" w:sz="0" w:space="0" w:color="auto"/>
            <w:bottom w:val="none" w:sz="0" w:space="0" w:color="auto"/>
            <w:right w:val="none" w:sz="0" w:space="0" w:color="auto"/>
          </w:divBdr>
          <w:divsChild>
            <w:div w:id="1545867573">
              <w:marLeft w:val="0"/>
              <w:marRight w:val="0"/>
              <w:marTop w:val="0"/>
              <w:marBottom w:val="0"/>
              <w:divBdr>
                <w:top w:val="none" w:sz="0" w:space="0" w:color="auto"/>
                <w:left w:val="none" w:sz="0" w:space="0" w:color="auto"/>
                <w:bottom w:val="none" w:sz="0" w:space="0" w:color="auto"/>
                <w:right w:val="none" w:sz="0" w:space="0" w:color="auto"/>
              </w:divBdr>
              <w:divsChild>
                <w:div w:id="922252635">
                  <w:marLeft w:val="0"/>
                  <w:marRight w:val="0"/>
                  <w:marTop w:val="0"/>
                  <w:marBottom w:val="0"/>
                  <w:divBdr>
                    <w:top w:val="none" w:sz="0" w:space="0" w:color="auto"/>
                    <w:left w:val="none" w:sz="0" w:space="0" w:color="auto"/>
                    <w:bottom w:val="none" w:sz="0" w:space="0" w:color="auto"/>
                    <w:right w:val="none" w:sz="0" w:space="0" w:color="auto"/>
                  </w:divBdr>
                  <w:divsChild>
                    <w:div w:id="1481340104">
                      <w:marLeft w:val="0"/>
                      <w:marRight w:val="0"/>
                      <w:marTop w:val="0"/>
                      <w:marBottom w:val="0"/>
                      <w:divBdr>
                        <w:top w:val="none" w:sz="0" w:space="0" w:color="auto"/>
                        <w:left w:val="none" w:sz="0" w:space="0" w:color="auto"/>
                        <w:bottom w:val="none" w:sz="0" w:space="0" w:color="auto"/>
                        <w:right w:val="none" w:sz="0" w:space="0" w:color="auto"/>
                      </w:divBdr>
                      <w:divsChild>
                        <w:div w:id="799811832">
                          <w:marLeft w:val="0"/>
                          <w:marRight w:val="0"/>
                          <w:marTop w:val="0"/>
                          <w:marBottom w:val="0"/>
                          <w:divBdr>
                            <w:top w:val="none" w:sz="0" w:space="0" w:color="auto"/>
                            <w:left w:val="none" w:sz="0" w:space="0" w:color="auto"/>
                            <w:bottom w:val="none" w:sz="0" w:space="0" w:color="auto"/>
                            <w:right w:val="none" w:sz="0" w:space="0" w:color="auto"/>
                          </w:divBdr>
                          <w:divsChild>
                            <w:div w:id="307511982">
                              <w:marLeft w:val="0"/>
                              <w:marRight w:val="0"/>
                              <w:marTop w:val="0"/>
                              <w:marBottom w:val="0"/>
                              <w:divBdr>
                                <w:top w:val="none" w:sz="0" w:space="0" w:color="auto"/>
                                <w:left w:val="none" w:sz="0" w:space="0" w:color="auto"/>
                                <w:bottom w:val="none" w:sz="0" w:space="0" w:color="auto"/>
                                <w:right w:val="none" w:sz="0" w:space="0" w:color="auto"/>
                              </w:divBdr>
                              <w:divsChild>
                                <w:div w:id="1911232330">
                                  <w:marLeft w:val="0"/>
                                  <w:marRight w:val="0"/>
                                  <w:marTop w:val="0"/>
                                  <w:marBottom w:val="0"/>
                                  <w:divBdr>
                                    <w:top w:val="none" w:sz="0" w:space="0" w:color="auto"/>
                                    <w:left w:val="none" w:sz="0" w:space="0" w:color="auto"/>
                                    <w:bottom w:val="none" w:sz="0" w:space="0" w:color="auto"/>
                                    <w:right w:val="none" w:sz="0" w:space="0" w:color="auto"/>
                                  </w:divBdr>
                                  <w:divsChild>
                                    <w:div w:id="654142301">
                                      <w:marLeft w:val="0"/>
                                      <w:marRight w:val="0"/>
                                      <w:marTop w:val="0"/>
                                      <w:marBottom w:val="0"/>
                                      <w:divBdr>
                                        <w:top w:val="none" w:sz="0" w:space="0" w:color="auto"/>
                                        <w:left w:val="none" w:sz="0" w:space="0" w:color="auto"/>
                                        <w:bottom w:val="none" w:sz="0" w:space="0" w:color="auto"/>
                                        <w:right w:val="none" w:sz="0" w:space="0" w:color="auto"/>
                                      </w:divBdr>
                                      <w:divsChild>
                                        <w:div w:id="2122678148">
                                          <w:marLeft w:val="0"/>
                                          <w:marRight w:val="0"/>
                                          <w:marTop w:val="0"/>
                                          <w:marBottom w:val="0"/>
                                          <w:divBdr>
                                            <w:top w:val="none" w:sz="0" w:space="0" w:color="auto"/>
                                            <w:left w:val="none" w:sz="0" w:space="0" w:color="auto"/>
                                            <w:bottom w:val="none" w:sz="0" w:space="0" w:color="auto"/>
                                            <w:right w:val="none" w:sz="0" w:space="0" w:color="auto"/>
                                          </w:divBdr>
                                          <w:divsChild>
                                            <w:div w:id="1955936156">
                                              <w:marLeft w:val="0"/>
                                              <w:marRight w:val="0"/>
                                              <w:marTop w:val="0"/>
                                              <w:marBottom w:val="0"/>
                                              <w:divBdr>
                                                <w:top w:val="none" w:sz="0" w:space="0" w:color="auto"/>
                                                <w:left w:val="none" w:sz="0" w:space="0" w:color="auto"/>
                                                <w:bottom w:val="none" w:sz="0" w:space="0" w:color="auto"/>
                                                <w:right w:val="none" w:sz="0" w:space="0" w:color="auto"/>
                                              </w:divBdr>
                                              <w:divsChild>
                                                <w:div w:id="1164664284">
                                                  <w:marLeft w:val="0"/>
                                                  <w:marRight w:val="0"/>
                                                  <w:marTop w:val="0"/>
                                                  <w:marBottom w:val="0"/>
                                                  <w:divBdr>
                                                    <w:top w:val="none" w:sz="0" w:space="0" w:color="auto"/>
                                                    <w:left w:val="none" w:sz="0" w:space="0" w:color="auto"/>
                                                    <w:bottom w:val="none" w:sz="0" w:space="0" w:color="auto"/>
                                                    <w:right w:val="none" w:sz="0" w:space="0" w:color="auto"/>
                                                  </w:divBdr>
                                                  <w:divsChild>
                                                    <w:div w:id="1982998546">
                                                      <w:marLeft w:val="0"/>
                                                      <w:marRight w:val="0"/>
                                                      <w:marTop w:val="0"/>
                                                      <w:marBottom w:val="0"/>
                                                      <w:divBdr>
                                                        <w:top w:val="none" w:sz="0" w:space="0" w:color="auto"/>
                                                        <w:left w:val="none" w:sz="0" w:space="0" w:color="auto"/>
                                                        <w:bottom w:val="none" w:sz="0" w:space="0" w:color="auto"/>
                                                        <w:right w:val="none" w:sz="0" w:space="0" w:color="auto"/>
                                                      </w:divBdr>
                                                      <w:divsChild>
                                                        <w:div w:id="215355346">
                                                          <w:marLeft w:val="0"/>
                                                          <w:marRight w:val="0"/>
                                                          <w:marTop w:val="0"/>
                                                          <w:marBottom w:val="0"/>
                                                          <w:divBdr>
                                                            <w:top w:val="none" w:sz="0" w:space="0" w:color="auto"/>
                                                            <w:left w:val="none" w:sz="0" w:space="0" w:color="auto"/>
                                                            <w:bottom w:val="none" w:sz="0" w:space="0" w:color="auto"/>
                                                            <w:right w:val="none" w:sz="0" w:space="0" w:color="auto"/>
                                                          </w:divBdr>
                                                          <w:divsChild>
                                                            <w:div w:id="246698113">
                                                              <w:marLeft w:val="0"/>
                                                              <w:marRight w:val="150"/>
                                                              <w:marTop w:val="0"/>
                                                              <w:marBottom w:val="150"/>
                                                              <w:divBdr>
                                                                <w:top w:val="none" w:sz="0" w:space="0" w:color="auto"/>
                                                                <w:left w:val="none" w:sz="0" w:space="0" w:color="auto"/>
                                                                <w:bottom w:val="none" w:sz="0" w:space="0" w:color="auto"/>
                                                                <w:right w:val="none" w:sz="0" w:space="0" w:color="auto"/>
                                                              </w:divBdr>
                                                              <w:divsChild>
                                                                <w:div w:id="372775928">
                                                                  <w:marLeft w:val="0"/>
                                                                  <w:marRight w:val="0"/>
                                                                  <w:marTop w:val="0"/>
                                                                  <w:marBottom w:val="0"/>
                                                                  <w:divBdr>
                                                                    <w:top w:val="none" w:sz="0" w:space="0" w:color="auto"/>
                                                                    <w:left w:val="none" w:sz="0" w:space="0" w:color="auto"/>
                                                                    <w:bottom w:val="none" w:sz="0" w:space="0" w:color="auto"/>
                                                                    <w:right w:val="none" w:sz="0" w:space="0" w:color="auto"/>
                                                                  </w:divBdr>
                                                                  <w:divsChild>
                                                                    <w:div w:id="808211876">
                                                                      <w:marLeft w:val="0"/>
                                                                      <w:marRight w:val="0"/>
                                                                      <w:marTop w:val="0"/>
                                                                      <w:marBottom w:val="0"/>
                                                                      <w:divBdr>
                                                                        <w:top w:val="none" w:sz="0" w:space="0" w:color="auto"/>
                                                                        <w:left w:val="none" w:sz="0" w:space="0" w:color="auto"/>
                                                                        <w:bottom w:val="none" w:sz="0" w:space="0" w:color="auto"/>
                                                                        <w:right w:val="none" w:sz="0" w:space="0" w:color="auto"/>
                                                                      </w:divBdr>
                                                                      <w:divsChild>
                                                                        <w:div w:id="1580671593">
                                                                          <w:marLeft w:val="0"/>
                                                                          <w:marRight w:val="0"/>
                                                                          <w:marTop w:val="0"/>
                                                                          <w:marBottom w:val="0"/>
                                                                          <w:divBdr>
                                                                            <w:top w:val="none" w:sz="0" w:space="0" w:color="auto"/>
                                                                            <w:left w:val="none" w:sz="0" w:space="0" w:color="auto"/>
                                                                            <w:bottom w:val="none" w:sz="0" w:space="0" w:color="auto"/>
                                                                            <w:right w:val="none" w:sz="0" w:space="0" w:color="auto"/>
                                                                          </w:divBdr>
                                                                          <w:divsChild>
                                                                            <w:div w:id="84769533">
                                                                              <w:marLeft w:val="0"/>
                                                                              <w:marRight w:val="0"/>
                                                                              <w:marTop w:val="0"/>
                                                                              <w:marBottom w:val="0"/>
                                                                              <w:divBdr>
                                                                                <w:top w:val="none" w:sz="0" w:space="0" w:color="auto"/>
                                                                                <w:left w:val="none" w:sz="0" w:space="0" w:color="auto"/>
                                                                                <w:bottom w:val="none" w:sz="0" w:space="0" w:color="auto"/>
                                                                                <w:right w:val="none" w:sz="0" w:space="0" w:color="auto"/>
                                                                              </w:divBdr>
                                                                              <w:divsChild>
                                                                                <w:div w:id="169452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tiff"/><Relationship Id="rId18" Type="http://schemas.openxmlformats.org/officeDocument/2006/relationships/image" Target="media/image3.jpeg"/><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ntTable" Target="fontTable.xml"/><Relationship Id="rId16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ahrq.gov/qual/patientsafetyculture/hospsurvindex.htm" TargetMode="External"/><Relationship Id="rId23" Type="http://schemas.openxmlformats.org/officeDocument/2006/relationships/header" Target="header4.xml"/><Relationship Id="rId28" Type="http://schemas.openxmlformats.org/officeDocument/2006/relationships/chart" Target="charts/chart2.xml"/><Relationship Id="rId10" Type="http://schemas.openxmlformats.org/officeDocument/2006/relationships/hyperlink" Target="http://www.cdc.gov" TargetMode="Externa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ahrq.gov" TargetMode="External"/><Relationship Id="rId14" Type="http://schemas.openxmlformats.org/officeDocument/2006/relationships/hyperlink" Target="http://www.jstor.org/stable/10.1086/651706" TargetMode="External"/><Relationship Id="rId22" Type="http://schemas.openxmlformats.org/officeDocument/2006/relationships/header" Target="header3.xml"/><Relationship Id="rId27" Type="http://schemas.openxmlformats.org/officeDocument/2006/relationships/chart" Target="charts/chart1.xml"/><Relationship Id="rId30"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2" Type="http://schemas.openxmlformats.org/officeDocument/2006/relationships/oleObject" Target="file:///C:\Documents%20and%20Settings\yiguo\Local%20Settings\Temp\Graphs%202.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Documents%20and%20Settings\yiguo\Local%20Settings\Temp\Graphs%202.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254494052473633"/>
          <c:y val="8.1786517016864624E-2"/>
          <c:w val="0.77778275739248204"/>
          <c:h val="0.69577071564115711"/>
        </c:manualLayout>
      </c:layout>
      <c:lineChart>
        <c:grouping val="standard"/>
        <c:varyColors val="1"/>
        <c:ser>
          <c:idx val="0"/>
          <c:order val="0"/>
          <c:tx>
            <c:strRef>
              <c:f>[1]Sheet1!$B$4</c:f>
              <c:strCache>
                <c:ptCount val="1"/>
                <c:pt idx="0">
                  <c:v>Azithromycin PO</c:v>
                </c:pt>
              </c:strCache>
            </c:strRef>
          </c:tx>
          <c:spPr>
            <a:ln w="22225"/>
          </c:spPr>
          <c:cat>
            <c:numRef>
              <c:f>[1]Sheet1!$C$3:$E$3</c:f>
              <c:numCache>
                <c:formatCode>General</c:formatCode>
                <c:ptCount val="3"/>
                <c:pt idx="0">
                  <c:v>40603</c:v>
                </c:pt>
                <c:pt idx="1">
                  <c:v>40634</c:v>
                </c:pt>
                <c:pt idx="2">
                  <c:v>40664</c:v>
                </c:pt>
              </c:numCache>
            </c:numRef>
          </c:cat>
          <c:val>
            <c:numRef>
              <c:f>[1]Sheet1!$C$4:$E$4</c:f>
              <c:numCache>
                <c:formatCode>General</c:formatCode>
                <c:ptCount val="3"/>
                <c:pt idx="0">
                  <c:v>127</c:v>
                </c:pt>
                <c:pt idx="1">
                  <c:v>143</c:v>
                </c:pt>
                <c:pt idx="2">
                  <c:v>176</c:v>
                </c:pt>
              </c:numCache>
            </c:numRef>
          </c:val>
          <c:smooth val="1"/>
        </c:ser>
        <c:ser>
          <c:idx val="1"/>
          <c:order val="1"/>
          <c:tx>
            <c:strRef>
              <c:f>[1]Sheet1!$B$5</c:f>
              <c:strCache>
                <c:ptCount val="1"/>
                <c:pt idx="0">
                  <c:v>Moxifloxacin PO</c:v>
                </c:pt>
              </c:strCache>
            </c:strRef>
          </c:tx>
          <c:spPr>
            <a:ln w="22225"/>
          </c:spPr>
          <c:cat>
            <c:numRef>
              <c:f>[1]Sheet1!$C$3:$E$3</c:f>
              <c:numCache>
                <c:formatCode>General</c:formatCode>
                <c:ptCount val="3"/>
                <c:pt idx="0">
                  <c:v>40603</c:v>
                </c:pt>
                <c:pt idx="1">
                  <c:v>40634</c:v>
                </c:pt>
                <c:pt idx="2">
                  <c:v>40664</c:v>
                </c:pt>
              </c:numCache>
            </c:numRef>
          </c:cat>
          <c:val>
            <c:numRef>
              <c:f>[1]Sheet1!$C$5:$E$5</c:f>
              <c:numCache>
                <c:formatCode>General</c:formatCode>
                <c:ptCount val="3"/>
                <c:pt idx="0">
                  <c:v>254</c:v>
                </c:pt>
                <c:pt idx="1">
                  <c:v>213</c:v>
                </c:pt>
                <c:pt idx="2">
                  <c:v>193</c:v>
                </c:pt>
              </c:numCache>
            </c:numRef>
          </c:val>
          <c:smooth val="1"/>
        </c:ser>
        <c:ser>
          <c:idx val="2"/>
          <c:order val="2"/>
          <c:tx>
            <c:strRef>
              <c:f>[1]Sheet1!$B$6</c:f>
              <c:strCache>
                <c:ptCount val="1"/>
                <c:pt idx="0">
                  <c:v>Ciprofloxacin PO</c:v>
                </c:pt>
              </c:strCache>
            </c:strRef>
          </c:tx>
          <c:spPr>
            <a:ln w="22225"/>
          </c:spPr>
          <c:cat>
            <c:numRef>
              <c:f>[1]Sheet1!$C$3:$E$3</c:f>
              <c:numCache>
                <c:formatCode>General</c:formatCode>
                <c:ptCount val="3"/>
                <c:pt idx="0">
                  <c:v>40603</c:v>
                </c:pt>
                <c:pt idx="1">
                  <c:v>40634</c:v>
                </c:pt>
                <c:pt idx="2">
                  <c:v>40664</c:v>
                </c:pt>
              </c:numCache>
            </c:numRef>
          </c:cat>
          <c:val>
            <c:numRef>
              <c:f>[1]Sheet1!$C$6:$E$6</c:f>
              <c:numCache>
                <c:formatCode>General</c:formatCode>
                <c:ptCount val="3"/>
                <c:pt idx="0">
                  <c:v>279</c:v>
                </c:pt>
                <c:pt idx="1">
                  <c:v>246</c:v>
                </c:pt>
                <c:pt idx="2">
                  <c:v>282</c:v>
                </c:pt>
              </c:numCache>
            </c:numRef>
          </c:val>
          <c:smooth val="1"/>
        </c:ser>
        <c:marker val="1"/>
        <c:axId val="91440640"/>
        <c:axId val="91442176"/>
      </c:lineChart>
      <c:catAx>
        <c:axId val="91440640"/>
        <c:scaling>
          <c:orientation val="minMax"/>
        </c:scaling>
        <c:delete val="1"/>
        <c:axPos val="b"/>
        <c:numFmt formatCode="mmm\-yy" sourceLinked="0"/>
        <c:majorTickMark val="cross"/>
        <c:minorTickMark val="cross"/>
        <c:tickLblPos val="none"/>
        <c:crossAx val="91442176"/>
        <c:crosses val="autoZero"/>
        <c:auto val="1"/>
        <c:lblAlgn val="ctr"/>
        <c:lblOffset val="100"/>
        <c:noMultiLvlLbl val="1"/>
      </c:catAx>
      <c:valAx>
        <c:axId val="91442176"/>
        <c:scaling>
          <c:orientation val="minMax"/>
          <c:min val="100"/>
        </c:scaling>
        <c:delete val="1"/>
        <c:axPos val="l"/>
        <c:title>
          <c:tx>
            <c:rich>
              <a:bodyPr rot="-5400000" vert="horz"/>
              <a:lstStyle/>
              <a:p>
                <a:pPr>
                  <a:defRPr/>
                </a:pPr>
                <a:r>
                  <a:rPr lang="en-US" sz="1400"/>
                  <a:t>No.</a:t>
                </a:r>
                <a:r>
                  <a:rPr lang="en-US" sz="1400" baseline="0"/>
                  <a:t> of Patients </a:t>
                </a:r>
                <a:endParaRPr lang="en-US" sz="1400"/>
              </a:p>
            </c:rich>
          </c:tx>
          <c:layout>
            <c:manualLayout>
              <c:xMode val="edge"/>
              <c:yMode val="edge"/>
              <c:x val="9.4540873177514015E-2"/>
              <c:y val="0.20618274942352852"/>
            </c:manualLayout>
          </c:layout>
          <c:overlay val="1"/>
        </c:title>
        <c:numFmt formatCode="General" sourceLinked="1"/>
        <c:majorTickMark val="cross"/>
        <c:minorTickMark val="cross"/>
        <c:tickLblPos val="none"/>
        <c:crossAx val="91440640"/>
        <c:crosses val="autoZero"/>
        <c:crossBetween val="between"/>
        <c:minorUnit val="5"/>
      </c:valAx>
    </c:plotArea>
    <c:legend>
      <c:legendPos val="b"/>
      <c:legendEntry>
        <c:idx val="0"/>
        <c:txPr>
          <a:bodyPr/>
          <a:lstStyle/>
          <a:p>
            <a:pPr>
              <a:defRPr sz="1100"/>
            </a:pPr>
            <a:endParaRPr lang="en-US"/>
          </a:p>
        </c:txPr>
      </c:legendEntry>
      <c:legendEntry>
        <c:idx val="1"/>
        <c:txPr>
          <a:bodyPr/>
          <a:lstStyle/>
          <a:p>
            <a:pPr>
              <a:defRPr sz="1100"/>
            </a:pPr>
            <a:endParaRPr lang="en-US"/>
          </a:p>
        </c:txPr>
      </c:legendEntry>
      <c:legendEntry>
        <c:idx val="2"/>
        <c:txPr>
          <a:bodyPr/>
          <a:lstStyle/>
          <a:p>
            <a:pPr>
              <a:defRPr sz="1100"/>
            </a:pPr>
            <a:endParaRPr lang="en-US"/>
          </a:p>
        </c:txPr>
      </c:legendEntry>
      <c:layout/>
      <c:overlay val="1"/>
      <c:txPr>
        <a:bodyPr/>
        <a:lstStyle/>
        <a:p>
          <a:pPr>
            <a:defRPr sz="1100"/>
          </a:pPr>
          <a:endParaRPr lang="en-US"/>
        </a:p>
      </c:txPr>
    </c:legend>
    <c:plotVisOnly val="1"/>
    <c:dispBlanksAs val="gap"/>
    <c:showDLblsOverMax val="1"/>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1"/>
  <c:clrMapOvr bg1="lt1" tx1="dk1" bg2="lt2" tx2="dk2" accent1="accent1" accent2="accent2" accent3="accent3" accent4="accent4" accent5="accent5" accent6="accent6" hlink="hlink" folHlink="folHlink"/>
  <c:chart>
    <c:title>
      <c:tx>
        <c:rich>
          <a:bodyPr/>
          <a:lstStyle/>
          <a:p>
            <a:pPr>
              <a:defRPr/>
            </a:pPr>
            <a:r>
              <a:rPr lang="en-US" sz="1200"/>
              <a:t>Weiler</a:t>
            </a:r>
          </a:p>
        </c:rich>
      </c:tx>
      <c:layout/>
      <c:overlay val="1"/>
    </c:title>
    <c:plotArea>
      <c:layout>
        <c:manualLayout>
          <c:layoutTarget val="inner"/>
          <c:xMode val="edge"/>
          <c:yMode val="edge"/>
          <c:x val="0.13229435787223007"/>
          <c:y val="0.13180425263616621"/>
          <c:w val="0.78593790317049195"/>
          <c:h val="0.59111111111111059"/>
        </c:manualLayout>
      </c:layout>
      <c:lineChart>
        <c:grouping val="standard"/>
        <c:varyColors val="1"/>
        <c:ser>
          <c:idx val="0"/>
          <c:order val="0"/>
          <c:tx>
            <c:strRef>
              <c:f>[1]Sheet1!$B$9</c:f>
              <c:strCache>
                <c:ptCount val="1"/>
                <c:pt idx="0">
                  <c:v>Azithromycin PO</c:v>
                </c:pt>
              </c:strCache>
            </c:strRef>
          </c:tx>
          <c:spPr>
            <a:ln w="22225"/>
          </c:spPr>
          <c:cat>
            <c:numRef>
              <c:f>[1]Sheet1!$C$8:$E$8</c:f>
              <c:numCache>
                <c:formatCode>General</c:formatCode>
                <c:ptCount val="3"/>
                <c:pt idx="0">
                  <c:v>40603</c:v>
                </c:pt>
                <c:pt idx="1">
                  <c:v>40634</c:v>
                </c:pt>
                <c:pt idx="2">
                  <c:v>40664</c:v>
                </c:pt>
              </c:numCache>
            </c:numRef>
          </c:cat>
          <c:val>
            <c:numRef>
              <c:f>[1]Sheet1!$C$9:$E$9</c:f>
              <c:numCache>
                <c:formatCode>General</c:formatCode>
                <c:ptCount val="3"/>
                <c:pt idx="0">
                  <c:v>60</c:v>
                </c:pt>
                <c:pt idx="1">
                  <c:v>77</c:v>
                </c:pt>
                <c:pt idx="2">
                  <c:v>74</c:v>
                </c:pt>
              </c:numCache>
            </c:numRef>
          </c:val>
          <c:smooth val="1"/>
        </c:ser>
        <c:ser>
          <c:idx val="1"/>
          <c:order val="1"/>
          <c:tx>
            <c:strRef>
              <c:f>[1]Sheet1!$B$10</c:f>
              <c:strCache>
                <c:ptCount val="1"/>
                <c:pt idx="0">
                  <c:v>Moxifloxacin PO</c:v>
                </c:pt>
              </c:strCache>
            </c:strRef>
          </c:tx>
          <c:spPr>
            <a:ln w="22225"/>
          </c:spPr>
          <c:cat>
            <c:numRef>
              <c:f>[1]Sheet1!$C$8:$E$8</c:f>
              <c:numCache>
                <c:formatCode>General</c:formatCode>
                <c:ptCount val="3"/>
                <c:pt idx="0">
                  <c:v>40603</c:v>
                </c:pt>
                <c:pt idx="1">
                  <c:v>40634</c:v>
                </c:pt>
                <c:pt idx="2">
                  <c:v>40664</c:v>
                </c:pt>
              </c:numCache>
            </c:numRef>
          </c:cat>
          <c:val>
            <c:numRef>
              <c:f>[1]Sheet1!$C$10:$E$10</c:f>
              <c:numCache>
                <c:formatCode>General</c:formatCode>
                <c:ptCount val="3"/>
                <c:pt idx="0">
                  <c:v>107</c:v>
                </c:pt>
                <c:pt idx="1">
                  <c:v>97</c:v>
                </c:pt>
                <c:pt idx="2">
                  <c:v>87</c:v>
                </c:pt>
              </c:numCache>
            </c:numRef>
          </c:val>
          <c:smooth val="1"/>
        </c:ser>
        <c:ser>
          <c:idx val="2"/>
          <c:order val="2"/>
          <c:tx>
            <c:strRef>
              <c:f>[1]Sheet1!$B$11</c:f>
              <c:strCache>
                <c:ptCount val="1"/>
                <c:pt idx="0">
                  <c:v>Ciprofloxacin PO</c:v>
                </c:pt>
              </c:strCache>
            </c:strRef>
          </c:tx>
          <c:spPr>
            <a:ln w="22225"/>
          </c:spPr>
          <c:cat>
            <c:numRef>
              <c:f>[1]Sheet1!$C$8:$E$8</c:f>
              <c:numCache>
                <c:formatCode>General</c:formatCode>
                <c:ptCount val="3"/>
                <c:pt idx="0">
                  <c:v>40603</c:v>
                </c:pt>
                <c:pt idx="1">
                  <c:v>40634</c:v>
                </c:pt>
                <c:pt idx="2">
                  <c:v>40664</c:v>
                </c:pt>
              </c:numCache>
            </c:numRef>
          </c:cat>
          <c:val>
            <c:numRef>
              <c:f>[1]Sheet1!$C$11:$E$11</c:f>
              <c:numCache>
                <c:formatCode>General</c:formatCode>
                <c:ptCount val="3"/>
                <c:pt idx="0">
                  <c:v>124</c:v>
                </c:pt>
                <c:pt idx="1">
                  <c:v>125</c:v>
                </c:pt>
                <c:pt idx="2">
                  <c:v>103</c:v>
                </c:pt>
              </c:numCache>
            </c:numRef>
          </c:val>
          <c:smooth val="1"/>
        </c:ser>
        <c:marker val="1"/>
        <c:axId val="91506560"/>
        <c:axId val="91508096"/>
      </c:lineChart>
      <c:catAx>
        <c:axId val="91506560"/>
        <c:scaling>
          <c:orientation val="minMax"/>
        </c:scaling>
        <c:delete val="1"/>
        <c:axPos val="b"/>
        <c:numFmt formatCode="mmm\-yy" sourceLinked="0"/>
        <c:majorTickMark val="cross"/>
        <c:minorTickMark val="cross"/>
        <c:tickLblPos val="none"/>
        <c:crossAx val="91508096"/>
        <c:crosses val="autoZero"/>
        <c:auto val="1"/>
        <c:lblAlgn val="ctr"/>
        <c:lblOffset val="100"/>
        <c:noMultiLvlLbl val="1"/>
      </c:catAx>
      <c:valAx>
        <c:axId val="91508096"/>
        <c:scaling>
          <c:orientation val="minMax"/>
          <c:min val="55"/>
        </c:scaling>
        <c:delete val="1"/>
        <c:axPos val="l"/>
        <c:title>
          <c:tx>
            <c:rich>
              <a:bodyPr rot="-5400000" vert="horz"/>
              <a:lstStyle/>
              <a:p>
                <a:pPr>
                  <a:defRPr/>
                </a:pPr>
                <a:r>
                  <a:rPr lang="en-US" sz="1400" b="1" i="0" baseline="0"/>
                  <a:t>No. of Patients </a:t>
                </a:r>
              </a:p>
            </c:rich>
          </c:tx>
          <c:layout>
            <c:manualLayout>
              <c:xMode val="edge"/>
              <c:yMode val="edge"/>
              <c:x val="9.2847740975516166E-2"/>
              <c:y val="0.25961297332692945"/>
            </c:manualLayout>
          </c:layout>
          <c:overlay val="1"/>
        </c:title>
        <c:numFmt formatCode="General" sourceLinked="1"/>
        <c:majorTickMark val="cross"/>
        <c:minorTickMark val="cross"/>
        <c:tickLblPos val="none"/>
        <c:crossAx val="91506560"/>
        <c:crosses val="autoZero"/>
        <c:crossBetween val="between"/>
      </c:valAx>
    </c:plotArea>
    <c:legend>
      <c:legendPos val="b"/>
      <c:layout/>
      <c:overlay val="1"/>
      <c:txPr>
        <a:bodyPr/>
        <a:lstStyle/>
        <a:p>
          <a:pPr>
            <a:defRPr sz="1100"/>
          </a:pPr>
          <a:endParaRPr lang="en-US"/>
        </a:p>
      </c:txPr>
    </c:legend>
    <c:plotVisOnly val="1"/>
    <c:dispBlanksAs val="gap"/>
    <c:showDLblsOverMax val="1"/>
  </c:chart>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8B4A161AEDB43C3A61E8726C8C1D5C6"/>
        <w:category>
          <w:name w:val="General"/>
          <w:gallery w:val="placeholder"/>
        </w:category>
        <w:types>
          <w:type w:val="bbPlcHdr"/>
        </w:types>
        <w:behaviors>
          <w:behavior w:val="content"/>
        </w:behaviors>
        <w:guid w:val="{EFD256E6-57EF-43B9-9921-82C606775564}"/>
      </w:docPartPr>
      <w:docPartBody>
        <w:p w:rsidR="002B43EC" w:rsidRDefault="002B43EC" w:rsidP="002B43EC">
          <w:pPr>
            <w:pStyle w:val="58B4A161AEDB43C3A61E8726C8C1D5C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B43EC"/>
    <w:rsid w:val="002B43EC"/>
    <w:rsid w:val="005F77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B4A161AEDB43C3A61E8726C8C1D5C6">
    <w:name w:val="58B4A161AEDB43C3A61E8726C8C1D5C6"/>
    <w:rsid w:val="002B43EC"/>
  </w:style>
  <w:style w:type="paragraph" w:customStyle="1" w:styleId="59CF791AB16D464AA781C5868B711DDB">
    <w:name w:val="59CF791AB16D464AA781C5868B711DDB"/>
    <w:rsid w:val="002B43EC"/>
  </w:style>
  <w:style w:type="paragraph" w:customStyle="1" w:styleId="3D972CB0B6AA4BEBAE6A0C721B7CF6D1">
    <w:name w:val="3D972CB0B6AA4BEBAE6A0C721B7CF6D1"/>
    <w:rsid w:val="002B43EC"/>
  </w:style>
  <w:style w:type="paragraph" w:customStyle="1" w:styleId="EAF1E1C9BAFF4CF79922834B2AEFFF57">
    <w:name w:val="EAF1E1C9BAFF4CF79922834B2AEFFF57"/>
    <w:rsid w:val="002B43EC"/>
  </w:style>
  <w:style w:type="paragraph" w:customStyle="1" w:styleId="1F22E07701FE4A10AC5532E58C21D158">
    <w:name w:val="1F22E07701FE4A10AC5532E58C21D158"/>
    <w:rsid w:val="002B43EC"/>
  </w:style>
  <w:style w:type="paragraph" w:customStyle="1" w:styleId="E4B940E11869471C82FBD66D0E7697AA">
    <w:name w:val="E4B940E11869471C82FBD66D0E7697AA"/>
    <w:rsid w:val="002B43EC"/>
  </w:style>
  <w:style w:type="paragraph" w:customStyle="1" w:styleId="9D9D61A6D5184067A4D98320121927ED">
    <w:name w:val="9D9D61A6D5184067A4D98320121927ED"/>
    <w:rsid w:val="002B43E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0A33C-9ABD-4BEF-99FF-D70578332C3F}">
  <ds:schemaRefs>
    <ds:schemaRef ds:uri="http://schemas.openxmlformats.org/officeDocument/2006/bibliography"/>
  </ds:schemaRefs>
</ds:datastoreItem>
</file>

<file path=customXml/itemProps2.xml><?xml version="1.0" encoding="utf-8"?>
<ds:datastoreItem xmlns:ds="http://schemas.openxmlformats.org/officeDocument/2006/customXml" ds:itemID="{9D540626-2B75-43F0-B742-3F159F65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24</Pages>
  <Words>4791</Words>
  <Characters>27311</Characters>
  <Application>Microsoft Office Word</Application>
  <DocSecurity>0</DocSecurity>
  <Lines>227</Lines>
  <Paragraphs>64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ERASE- C. diff. Antimicrobial Stewardship Survey</vt:lpstr>
      <vt:lpstr>/Empiric Therapy Regimen</vt:lpstr>
    </vt:vector>
  </TitlesOfParts>
  <Company>Boston University</Company>
  <LinksUpToDate>false</LinksUpToDate>
  <CharactersWithSpaces>32038</CharactersWithSpaces>
  <SharedDoc>false</SharedDoc>
  <HLinks>
    <vt:vector size="150" baseType="variant">
      <vt:variant>
        <vt:i4>4849719</vt:i4>
      </vt:variant>
      <vt:variant>
        <vt:i4>36</vt:i4>
      </vt:variant>
      <vt:variant>
        <vt:i4>0</vt:i4>
      </vt:variant>
      <vt:variant>
        <vt:i4>5</vt:i4>
      </vt:variant>
      <vt:variant>
        <vt:lpwstr>http://www.whocc.no/ddd/definition_and_general_considera/</vt:lpwstr>
      </vt:variant>
      <vt:variant>
        <vt:lpwstr/>
      </vt:variant>
      <vt:variant>
        <vt:i4>3670081</vt:i4>
      </vt:variant>
      <vt:variant>
        <vt:i4>33</vt:i4>
      </vt:variant>
      <vt:variant>
        <vt:i4>0</vt:i4>
      </vt:variant>
      <vt:variant>
        <vt:i4>5</vt:i4>
      </vt:variant>
      <vt:variant>
        <vt:lpwstr>http://www.cdc.gov/nhsn/forms/instr/57_128.pdf</vt:lpwstr>
      </vt:variant>
      <vt:variant>
        <vt:lpwstr/>
      </vt:variant>
      <vt:variant>
        <vt:i4>8257577</vt:i4>
      </vt:variant>
      <vt:variant>
        <vt:i4>30</vt:i4>
      </vt:variant>
      <vt:variant>
        <vt:i4>0</vt:i4>
      </vt:variant>
      <vt:variant>
        <vt:i4>5</vt:i4>
      </vt:variant>
      <vt:variant>
        <vt:lpwstr>http://www.cdc.gov/nhsn/forms/57.128_LabIDEvent_BLANK.pdf</vt:lpwstr>
      </vt:variant>
      <vt:variant>
        <vt:lpwstr/>
      </vt:variant>
      <vt:variant>
        <vt:i4>7995429</vt:i4>
      </vt:variant>
      <vt:variant>
        <vt:i4>27</vt:i4>
      </vt:variant>
      <vt:variant>
        <vt:i4>0</vt:i4>
      </vt:variant>
      <vt:variant>
        <vt:i4>5</vt:i4>
      </vt:variant>
      <vt:variant>
        <vt:lpwstr>http://www.cdc.gov/nhsn/forms/Patient-Safety-forms.html</vt:lpwstr>
      </vt:variant>
      <vt:variant>
        <vt:lpwstr>mdro</vt:lpwstr>
      </vt:variant>
      <vt:variant>
        <vt:i4>4522099</vt:i4>
      </vt:variant>
      <vt:variant>
        <vt:i4>24</vt:i4>
      </vt:variant>
      <vt:variant>
        <vt:i4>0</vt:i4>
      </vt:variant>
      <vt:variant>
        <vt:i4>5</vt:i4>
      </vt:variant>
      <vt:variant>
        <vt:lpwstr>http://www.cdc.gov/nhsn/TOC_Manual.html</vt:lpwstr>
      </vt:variant>
      <vt:variant>
        <vt:lpwstr/>
      </vt:variant>
      <vt:variant>
        <vt:i4>2687011</vt:i4>
      </vt:variant>
      <vt:variant>
        <vt:i4>21</vt:i4>
      </vt:variant>
      <vt:variant>
        <vt:i4>0</vt:i4>
      </vt:variant>
      <vt:variant>
        <vt:i4>5</vt:i4>
      </vt:variant>
      <vt:variant>
        <vt:lpwstr>http://www.cdc.gov/nhsn/about.html</vt:lpwstr>
      </vt:variant>
      <vt:variant>
        <vt:lpwstr/>
      </vt:variant>
      <vt:variant>
        <vt:i4>3342383</vt:i4>
      </vt:variant>
      <vt:variant>
        <vt:i4>18</vt:i4>
      </vt:variant>
      <vt:variant>
        <vt:i4>0</vt:i4>
      </vt:variant>
      <vt:variant>
        <vt:i4>5</vt:i4>
      </vt:variant>
      <vt:variant>
        <vt:lpwstr>http://www.health.ny.gov/statistics/facilities/hospital/hospital_acquired_infections/</vt:lpwstr>
      </vt:variant>
      <vt:variant>
        <vt:lpwstr/>
      </vt:variant>
      <vt:variant>
        <vt:i4>3801185</vt:i4>
      </vt:variant>
      <vt:variant>
        <vt:i4>15</vt:i4>
      </vt:variant>
      <vt:variant>
        <vt:i4>0</vt:i4>
      </vt:variant>
      <vt:variant>
        <vt:i4>5</vt:i4>
      </vt:variant>
      <vt:variant>
        <vt:lpwstr>http://www.shea-online.org/GuidelinesResources/FeaturedTopicsinHAIPrevention/AntimicrobialStewardship/ImplementationToolsResources.aspx</vt:lpwstr>
      </vt:variant>
      <vt:variant>
        <vt:lpwstr>other</vt:lpwstr>
      </vt:variant>
      <vt:variant>
        <vt:i4>5046278</vt:i4>
      </vt:variant>
      <vt:variant>
        <vt:i4>12</vt:i4>
      </vt:variant>
      <vt:variant>
        <vt:i4>0</vt:i4>
      </vt:variant>
      <vt:variant>
        <vt:i4>5</vt:i4>
      </vt:variant>
      <vt:variant>
        <vt:lpwstr>http://www.cdc.gov/getsmart/healthcare/learn-from-others/resources/index.html</vt:lpwstr>
      </vt:variant>
      <vt:variant>
        <vt:lpwstr/>
      </vt:variant>
      <vt:variant>
        <vt:i4>5046278</vt:i4>
      </vt:variant>
      <vt:variant>
        <vt:i4>9</vt:i4>
      </vt:variant>
      <vt:variant>
        <vt:i4>0</vt:i4>
      </vt:variant>
      <vt:variant>
        <vt:i4>5</vt:i4>
      </vt:variant>
      <vt:variant>
        <vt:lpwstr>http://www.cdc.gov/getsmart/healthcare/learn-from-others/resources/index.html</vt:lpwstr>
      </vt:variant>
      <vt:variant>
        <vt:lpwstr/>
      </vt:variant>
      <vt:variant>
        <vt:i4>1966083</vt:i4>
      </vt:variant>
      <vt:variant>
        <vt:i4>6</vt:i4>
      </vt:variant>
      <vt:variant>
        <vt:i4>0</vt:i4>
      </vt:variant>
      <vt:variant>
        <vt:i4>5</vt:i4>
      </vt:variant>
      <vt:variant>
        <vt:lpwstr>http://cid.oxfordjournals.org/content/44/2/159.full.pdf+html</vt:lpwstr>
      </vt:variant>
      <vt:variant>
        <vt:lpwstr/>
      </vt:variant>
      <vt:variant>
        <vt:i4>4456526</vt:i4>
      </vt:variant>
      <vt:variant>
        <vt:i4>3</vt:i4>
      </vt:variant>
      <vt:variant>
        <vt:i4>0</vt:i4>
      </vt:variant>
      <vt:variant>
        <vt:i4>5</vt:i4>
      </vt:variant>
      <vt:variant>
        <vt:lpwstr>http://gnyha.org/11513/File.aspx</vt:lpwstr>
      </vt:variant>
      <vt:variant>
        <vt:lpwstr/>
      </vt:variant>
      <vt:variant>
        <vt:i4>6225932</vt:i4>
      </vt:variant>
      <vt:variant>
        <vt:i4>0</vt:i4>
      </vt:variant>
      <vt:variant>
        <vt:i4>0</vt:i4>
      </vt:variant>
      <vt:variant>
        <vt:i4>5</vt:i4>
      </vt:variant>
      <vt:variant>
        <vt:lpwstr>http://wwwn.cdc.gov/epiinfo/</vt:lpwstr>
      </vt:variant>
      <vt:variant>
        <vt:lpwstr/>
      </vt:variant>
      <vt:variant>
        <vt:i4>4849719</vt:i4>
      </vt:variant>
      <vt:variant>
        <vt:i4>33</vt:i4>
      </vt:variant>
      <vt:variant>
        <vt:i4>0</vt:i4>
      </vt:variant>
      <vt:variant>
        <vt:i4>5</vt:i4>
      </vt:variant>
      <vt:variant>
        <vt:lpwstr>http://www.whocc.no/ddd/definition_and_general_considera/</vt:lpwstr>
      </vt:variant>
      <vt:variant>
        <vt:lpwstr/>
      </vt:variant>
      <vt:variant>
        <vt:i4>3670081</vt:i4>
      </vt:variant>
      <vt:variant>
        <vt:i4>30</vt:i4>
      </vt:variant>
      <vt:variant>
        <vt:i4>0</vt:i4>
      </vt:variant>
      <vt:variant>
        <vt:i4>5</vt:i4>
      </vt:variant>
      <vt:variant>
        <vt:lpwstr>http://www.cdc.gov/nhsn/forms/instr/57_128.pdf</vt:lpwstr>
      </vt:variant>
      <vt:variant>
        <vt:lpwstr/>
      </vt:variant>
      <vt:variant>
        <vt:i4>8257577</vt:i4>
      </vt:variant>
      <vt:variant>
        <vt:i4>27</vt:i4>
      </vt:variant>
      <vt:variant>
        <vt:i4>0</vt:i4>
      </vt:variant>
      <vt:variant>
        <vt:i4>5</vt:i4>
      </vt:variant>
      <vt:variant>
        <vt:lpwstr>http://www.cdc.gov/nhsn/forms/57.128_LabIDEvent_BLANK.pdf</vt:lpwstr>
      </vt:variant>
      <vt:variant>
        <vt:lpwstr/>
      </vt:variant>
      <vt:variant>
        <vt:i4>7995429</vt:i4>
      </vt:variant>
      <vt:variant>
        <vt:i4>24</vt:i4>
      </vt:variant>
      <vt:variant>
        <vt:i4>0</vt:i4>
      </vt:variant>
      <vt:variant>
        <vt:i4>5</vt:i4>
      </vt:variant>
      <vt:variant>
        <vt:lpwstr>http://www.cdc.gov/nhsn/forms/Patient-Safety-forms.html</vt:lpwstr>
      </vt:variant>
      <vt:variant>
        <vt:lpwstr>mdro</vt:lpwstr>
      </vt:variant>
      <vt:variant>
        <vt:i4>4522099</vt:i4>
      </vt:variant>
      <vt:variant>
        <vt:i4>21</vt:i4>
      </vt:variant>
      <vt:variant>
        <vt:i4>0</vt:i4>
      </vt:variant>
      <vt:variant>
        <vt:i4>5</vt:i4>
      </vt:variant>
      <vt:variant>
        <vt:lpwstr>http://www.cdc.gov/nhsn/TOC_Manual.html</vt:lpwstr>
      </vt:variant>
      <vt:variant>
        <vt:lpwstr/>
      </vt:variant>
      <vt:variant>
        <vt:i4>2687011</vt:i4>
      </vt:variant>
      <vt:variant>
        <vt:i4>18</vt:i4>
      </vt:variant>
      <vt:variant>
        <vt:i4>0</vt:i4>
      </vt:variant>
      <vt:variant>
        <vt:i4>5</vt:i4>
      </vt:variant>
      <vt:variant>
        <vt:lpwstr>http://www.cdc.gov/nhsn/about.html</vt:lpwstr>
      </vt:variant>
      <vt:variant>
        <vt:lpwstr/>
      </vt:variant>
      <vt:variant>
        <vt:i4>3342383</vt:i4>
      </vt:variant>
      <vt:variant>
        <vt:i4>15</vt:i4>
      </vt:variant>
      <vt:variant>
        <vt:i4>0</vt:i4>
      </vt:variant>
      <vt:variant>
        <vt:i4>5</vt:i4>
      </vt:variant>
      <vt:variant>
        <vt:lpwstr>http://www.health.ny.gov/statistics/facilities/hospital/hospital_acquired_infections/</vt:lpwstr>
      </vt:variant>
      <vt:variant>
        <vt:lpwstr/>
      </vt:variant>
      <vt:variant>
        <vt:i4>3801185</vt:i4>
      </vt:variant>
      <vt:variant>
        <vt:i4>12</vt:i4>
      </vt:variant>
      <vt:variant>
        <vt:i4>0</vt:i4>
      </vt:variant>
      <vt:variant>
        <vt:i4>5</vt:i4>
      </vt:variant>
      <vt:variant>
        <vt:lpwstr>http://www.shea-online.org/GuidelinesResources/FeaturedTopicsinHAIPrevention/AntimicrobialStewardship/ImplementationToolsResources.aspx</vt:lpwstr>
      </vt:variant>
      <vt:variant>
        <vt:lpwstr>other</vt:lpwstr>
      </vt:variant>
      <vt:variant>
        <vt:i4>5046278</vt:i4>
      </vt:variant>
      <vt:variant>
        <vt:i4>9</vt:i4>
      </vt:variant>
      <vt:variant>
        <vt:i4>0</vt:i4>
      </vt:variant>
      <vt:variant>
        <vt:i4>5</vt:i4>
      </vt:variant>
      <vt:variant>
        <vt:lpwstr>http://www.cdc.gov/getsmart/healthcare/learn-from-others/resources/index.html</vt:lpwstr>
      </vt:variant>
      <vt:variant>
        <vt:lpwstr/>
      </vt:variant>
      <vt:variant>
        <vt:i4>5046278</vt:i4>
      </vt:variant>
      <vt:variant>
        <vt:i4>6</vt:i4>
      </vt:variant>
      <vt:variant>
        <vt:i4>0</vt:i4>
      </vt:variant>
      <vt:variant>
        <vt:i4>5</vt:i4>
      </vt:variant>
      <vt:variant>
        <vt:lpwstr>http://www.cdc.gov/getsmart/healthcare/learn-from-others/resources/index.html</vt:lpwstr>
      </vt:variant>
      <vt:variant>
        <vt:lpwstr/>
      </vt:variant>
      <vt:variant>
        <vt:i4>1966083</vt:i4>
      </vt:variant>
      <vt:variant>
        <vt:i4>3</vt:i4>
      </vt:variant>
      <vt:variant>
        <vt:i4>0</vt:i4>
      </vt:variant>
      <vt:variant>
        <vt:i4>5</vt:i4>
      </vt:variant>
      <vt:variant>
        <vt:lpwstr>http://cid.oxfordjournals.org/content/44/2/159.full.pdf+html</vt:lpwstr>
      </vt:variant>
      <vt:variant>
        <vt:lpwstr/>
      </vt:variant>
      <vt:variant>
        <vt:i4>4456526</vt:i4>
      </vt:variant>
      <vt:variant>
        <vt:i4>0</vt:i4>
      </vt:variant>
      <vt:variant>
        <vt:i4>0</vt:i4>
      </vt:variant>
      <vt:variant>
        <vt:i4>5</vt:i4>
      </vt:variant>
      <vt:variant>
        <vt:lpwstr>http://gnyha.org/11513/File.aspx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Koppelman, Elisa Ann</dc:creator>
  <cp:lastModifiedBy>DHHS</cp:lastModifiedBy>
  <cp:revision>11</cp:revision>
  <cp:lastPrinted>2012-07-27T17:22:00Z</cp:lastPrinted>
  <dcterms:created xsi:type="dcterms:W3CDTF">2012-08-08T22:19:00Z</dcterms:created>
  <dcterms:modified xsi:type="dcterms:W3CDTF">2012-08-23T12:52:00Z</dcterms:modified>
</cp:coreProperties>
</file>