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eastAsiaTheme="minorHAnsi"/>
        </w:rPr>
        <w:id w:val="-1350021702"/>
        <w:docPartObj>
          <w:docPartGallery w:val="Cover Pages"/>
          <w:docPartUnique/>
        </w:docPartObj>
      </w:sdtPr>
      <w:sdtEndPr>
        <w:rPr>
          <w:rFonts w:asciiTheme="majorHAnsi" w:hAnsiTheme="majorHAnsi"/>
        </w:rPr>
      </w:sdtEndPr>
      <w:sdtContent>
        <w:p w14:paraId="5DBA2AD2" w14:textId="05579EF5" w:rsidR="0044504F" w:rsidRPr="0091667F" w:rsidRDefault="004E7C35" w:rsidP="004E7C35">
          <w:pPr>
            <w:pStyle w:val="NoSpacing"/>
            <w:tabs>
              <w:tab w:val="center" w:pos="4680"/>
              <w:tab w:val="left" w:pos="8060"/>
            </w:tabs>
            <w:spacing w:before="1540" w:after="240"/>
          </w:pPr>
          <w:r>
            <w:rPr>
              <w:rFonts w:eastAsiaTheme="minorHAnsi"/>
            </w:rPr>
            <w:tab/>
          </w:r>
          <w:r>
            <w:rPr>
              <w:rFonts w:eastAsiaTheme="minorHAnsi"/>
            </w:rPr>
            <w:tab/>
          </w:r>
        </w:p>
        <w:sdt>
          <w:sdtPr>
            <w:rPr>
              <w:rFonts w:asciiTheme="majorHAnsi" w:eastAsiaTheme="majorEastAsia" w:hAnsiTheme="majorHAnsi" w:cstheme="majorBidi"/>
              <w:caps/>
              <w:color w:val="4F81BD" w:themeColor="accent1"/>
              <w:sz w:val="72"/>
              <w:szCs w:val="72"/>
            </w:rPr>
            <w:alias w:val="Title"/>
            <w:tag w:val=""/>
            <w:id w:val="1735040861"/>
            <w:placeholder>
              <w:docPart w:val="D9989BB969284BE0BBD572059C74D756"/>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4A099361" w14:textId="77777777" w:rsidR="0044504F" w:rsidRPr="0091667F" w:rsidRDefault="00085410">
              <w:pPr>
                <w:pStyle w:val="NoSpacing"/>
                <w:pBdr>
                  <w:top w:val="single" w:sz="6" w:space="6" w:color="4F81BD" w:themeColor="accent1"/>
                  <w:bottom w:val="single" w:sz="6" w:space="6" w:color="4F81BD" w:themeColor="accent1"/>
                </w:pBdr>
                <w:spacing w:after="240"/>
                <w:jc w:val="center"/>
                <w:rPr>
                  <w:rFonts w:asciiTheme="majorHAnsi" w:eastAsiaTheme="majorEastAsia" w:hAnsiTheme="majorHAnsi" w:cstheme="majorBidi"/>
                  <w:caps/>
                  <w:color w:val="4F81BD" w:themeColor="accent1"/>
                  <w:sz w:val="80"/>
                  <w:szCs w:val="80"/>
                </w:rPr>
              </w:pPr>
              <w:r>
                <w:rPr>
                  <w:rFonts w:asciiTheme="majorHAnsi" w:eastAsiaTheme="majorEastAsia" w:hAnsiTheme="majorHAnsi" w:cstheme="majorBidi"/>
                  <w:caps/>
                  <w:color w:val="4F81BD" w:themeColor="accent1"/>
                  <w:sz w:val="72"/>
                  <w:szCs w:val="72"/>
                </w:rPr>
                <w:t>TOPIC DEVELOPMENT</w:t>
              </w:r>
            </w:p>
          </w:sdtContent>
        </w:sdt>
        <w:sdt>
          <w:sdtPr>
            <w:rPr>
              <w:rFonts w:asciiTheme="majorHAnsi" w:hAnsiTheme="majorHAnsi"/>
              <w:color w:val="4F81BD" w:themeColor="accent1"/>
              <w:sz w:val="28"/>
              <w:szCs w:val="28"/>
            </w:rPr>
            <w:alias w:val="Subtitle"/>
            <w:tag w:val=""/>
            <w:id w:val="328029620"/>
            <w:placeholder>
              <w:docPart w:val="BD09BBDC2C954244AB0050C72158A562"/>
            </w:placeholder>
            <w:dataBinding w:prefixMappings="xmlns:ns0='http://purl.org/dc/elements/1.1/' xmlns:ns1='http://schemas.openxmlformats.org/package/2006/metadata/core-properties' " w:xpath="/ns1:coreProperties[1]/ns0:subject[1]" w:storeItemID="{6C3C8BC8-F283-45AE-878A-BAB7291924A1}"/>
            <w:text/>
          </w:sdtPr>
          <w:sdtEndPr/>
          <w:sdtContent>
            <w:p w14:paraId="6C67C8F3" w14:textId="77777777" w:rsidR="0044504F" w:rsidRPr="0091667F" w:rsidRDefault="00085410">
              <w:pPr>
                <w:pStyle w:val="NoSpacing"/>
                <w:jc w:val="center"/>
                <w:rPr>
                  <w:rFonts w:asciiTheme="majorHAnsi" w:hAnsiTheme="majorHAnsi"/>
                  <w:color w:val="4F81BD" w:themeColor="accent1"/>
                  <w:sz w:val="28"/>
                  <w:szCs w:val="28"/>
                </w:rPr>
              </w:pPr>
              <w:r>
                <w:rPr>
                  <w:rFonts w:asciiTheme="majorHAnsi" w:hAnsiTheme="majorHAnsi"/>
                  <w:color w:val="4F81BD" w:themeColor="accent1"/>
                  <w:sz w:val="28"/>
                  <w:szCs w:val="28"/>
                </w:rPr>
                <w:t>Scientific Resource Center</w:t>
              </w:r>
            </w:p>
          </w:sdtContent>
        </w:sdt>
        <w:p w14:paraId="649514E0" w14:textId="0D79D31B" w:rsidR="0044504F" w:rsidRPr="0091667F" w:rsidRDefault="0044504F">
          <w:pPr>
            <w:pStyle w:val="NoSpacing"/>
            <w:spacing w:before="480"/>
            <w:jc w:val="center"/>
            <w:rPr>
              <w:rFonts w:asciiTheme="majorHAnsi" w:hAnsiTheme="majorHAnsi"/>
              <w:color w:val="4F81BD" w:themeColor="accent1"/>
            </w:rPr>
          </w:pPr>
        </w:p>
        <w:p w14:paraId="464EC64B" w14:textId="77777777" w:rsidR="0044504F" w:rsidRPr="0091667F" w:rsidRDefault="0044504F">
          <w:pPr>
            <w:rPr>
              <w:rFonts w:asciiTheme="majorHAnsi" w:eastAsiaTheme="majorEastAsia" w:hAnsiTheme="majorHAnsi" w:cstheme="majorBidi"/>
              <w:color w:val="365F91" w:themeColor="accent1" w:themeShade="BF"/>
              <w:sz w:val="32"/>
              <w:szCs w:val="32"/>
            </w:rPr>
          </w:pPr>
          <w:r w:rsidRPr="0091667F">
            <w:rPr>
              <w:rFonts w:asciiTheme="majorHAnsi" w:hAnsiTheme="majorHAnsi"/>
            </w:rPr>
            <w:br w:type="page"/>
          </w:r>
        </w:p>
      </w:sdtContent>
    </w:sdt>
    <w:sdt>
      <w:sdtPr>
        <w:rPr>
          <w:rFonts w:asciiTheme="minorHAnsi" w:eastAsiaTheme="minorHAnsi" w:hAnsiTheme="minorHAnsi" w:cstheme="minorBidi"/>
          <w:color w:val="auto"/>
          <w:sz w:val="22"/>
          <w:szCs w:val="22"/>
        </w:rPr>
        <w:id w:val="-1796587146"/>
        <w:docPartObj>
          <w:docPartGallery w:val="Table of Contents"/>
          <w:docPartUnique/>
        </w:docPartObj>
      </w:sdtPr>
      <w:sdtEndPr>
        <w:rPr>
          <w:b/>
          <w:bCs/>
          <w:noProof/>
        </w:rPr>
      </w:sdtEndPr>
      <w:sdtContent>
        <w:p w14:paraId="5719FAD2" w14:textId="77777777" w:rsidR="0044504F" w:rsidRPr="0091667F" w:rsidRDefault="0044504F">
          <w:pPr>
            <w:pStyle w:val="TOCHeading"/>
          </w:pPr>
          <w:r w:rsidRPr="0091667F">
            <w:t>Table of Contents</w:t>
          </w:r>
        </w:p>
        <w:p w14:paraId="602E0947" w14:textId="33B3D19A" w:rsidR="000626A3" w:rsidRDefault="0044504F">
          <w:pPr>
            <w:pStyle w:val="TOC1"/>
            <w:rPr>
              <w:rFonts w:eastAsiaTheme="minorEastAsia"/>
              <w:noProof/>
            </w:rPr>
          </w:pPr>
          <w:r w:rsidRPr="00A6311D">
            <w:rPr>
              <w:rFonts w:asciiTheme="majorHAnsi" w:hAnsiTheme="majorHAnsi"/>
            </w:rPr>
            <w:fldChar w:fldCharType="begin"/>
          </w:r>
          <w:r w:rsidRPr="00A6311D">
            <w:rPr>
              <w:rFonts w:asciiTheme="majorHAnsi" w:hAnsiTheme="majorHAnsi"/>
            </w:rPr>
            <w:instrText xml:space="preserve"> TOC \o "1-3" \h \z \u </w:instrText>
          </w:r>
          <w:r w:rsidRPr="00A6311D">
            <w:rPr>
              <w:rFonts w:asciiTheme="majorHAnsi" w:hAnsiTheme="majorHAnsi"/>
            </w:rPr>
            <w:fldChar w:fldCharType="separate"/>
          </w:r>
          <w:hyperlink w:anchor="_Toc93425045" w:history="1">
            <w:r w:rsidR="000626A3" w:rsidRPr="00F411DE">
              <w:rPr>
                <w:rStyle w:val="Hyperlink"/>
                <w:noProof/>
              </w:rPr>
              <w:t>I.</w:t>
            </w:r>
            <w:r w:rsidR="000626A3">
              <w:rPr>
                <w:rFonts w:eastAsiaTheme="minorEastAsia"/>
                <w:noProof/>
              </w:rPr>
              <w:tab/>
            </w:r>
            <w:r w:rsidR="000626A3" w:rsidRPr="00F411DE">
              <w:rPr>
                <w:rStyle w:val="Hyperlink"/>
                <w:noProof/>
              </w:rPr>
              <w:t>Nomination is received</w:t>
            </w:r>
            <w:r w:rsidR="000626A3">
              <w:rPr>
                <w:noProof/>
                <w:webHidden/>
              </w:rPr>
              <w:tab/>
            </w:r>
            <w:r w:rsidR="000626A3">
              <w:rPr>
                <w:noProof/>
                <w:webHidden/>
              </w:rPr>
              <w:fldChar w:fldCharType="begin"/>
            </w:r>
            <w:r w:rsidR="000626A3">
              <w:rPr>
                <w:noProof/>
                <w:webHidden/>
              </w:rPr>
              <w:instrText xml:space="preserve"> PAGEREF _Toc93425045 \h </w:instrText>
            </w:r>
            <w:r w:rsidR="000626A3">
              <w:rPr>
                <w:noProof/>
                <w:webHidden/>
              </w:rPr>
            </w:r>
            <w:r w:rsidR="000626A3">
              <w:rPr>
                <w:noProof/>
                <w:webHidden/>
              </w:rPr>
              <w:fldChar w:fldCharType="separate"/>
            </w:r>
            <w:r w:rsidR="000626A3">
              <w:rPr>
                <w:noProof/>
                <w:webHidden/>
              </w:rPr>
              <w:t>1</w:t>
            </w:r>
            <w:r w:rsidR="000626A3">
              <w:rPr>
                <w:noProof/>
                <w:webHidden/>
              </w:rPr>
              <w:fldChar w:fldCharType="end"/>
            </w:r>
          </w:hyperlink>
        </w:p>
        <w:p w14:paraId="2A21CEB4" w14:textId="725CFC8E" w:rsidR="000626A3" w:rsidRDefault="00CF4739">
          <w:pPr>
            <w:pStyle w:val="TOC1"/>
            <w:rPr>
              <w:rFonts w:eastAsiaTheme="minorEastAsia"/>
              <w:noProof/>
            </w:rPr>
          </w:pPr>
          <w:hyperlink w:anchor="_Toc93425047" w:history="1">
            <w:r w:rsidR="000626A3" w:rsidRPr="00F411DE">
              <w:rPr>
                <w:rStyle w:val="Hyperlink"/>
                <w:noProof/>
              </w:rPr>
              <w:t>II.</w:t>
            </w:r>
            <w:r w:rsidR="000626A3">
              <w:rPr>
                <w:rFonts w:eastAsiaTheme="minorEastAsia"/>
                <w:noProof/>
              </w:rPr>
              <w:tab/>
            </w:r>
            <w:r w:rsidR="000626A3" w:rsidRPr="00F411DE">
              <w:rPr>
                <w:rStyle w:val="Hyperlink"/>
                <w:noProof/>
              </w:rPr>
              <w:t>Topic not assigned to SRC</w:t>
            </w:r>
            <w:r w:rsidR="000626A3">
              <w:rPr>
                <w:noProof/>
                <w:webHidden/>
              </w:rPr>
              <w:tab/>
            </w:r>
            <w:r w:rsidR="000626A3">
              <w:rPr>
                <w:noProof/>
                <w:webHidden/>
              </w:rPr>
              <w:fldChar w:fldCharType="begin"/>
            </w:r>
            <w:r w:rsidR="000626A3">
              <w:rPr>
                <w:noProof/>
                <w:webHidden/>
              </w:rPr>
              <w:instrText xml:space="preserve"> PAGEREF _Toc93425047 \h </w:instrText>
            </w:r>
            <w:r w:rsidR="000626A3">
              <w:rPr>
                <w:noProof/>
                <w:webHidden/>
              </w:rPr>
            </w:r>
            <w:r w:rsidR="000626A3">
              <w:rPr>
                <w:noProof/>
                <w:webHidden/>
              </w:rPr>
              <w:fldChar w:fldCharType="separate"/>
            </w:r>
            <w:r w:rsidR="000626A3">
              <w:rPr>
                <w:noProof/>
                <w:webHidden/>
              </w:rPr>
              <w:t>1</w:t>
            </w:r>
            <w:r w:rsidR="000626A3">
              <w:rPr>
                <w:noProof/>
                <w:webHidden/>
              </w:rPr>
              <w:fldChar w:fldCharType="end"/>
            </w:r>
          </w:hyperlink>
        </w:p>
        <w:p w14:paraId="191660EF" w14:textId="4036DCBD" w:rsidR="000626A3" w:rsidRDefault="00CF4739">
          <w:pPr>
            <w:pStyle w:val="TOC1"/>
            <w:rPr>
              <w:rFonts w:eastAsiaTheme="minorEastAsia"/>
              <w:noProof/>
            </w:rPr>
          </w:pPr>
          <w:hyperlink w:anchor="_Toc93425049" w:history="1">
            <w:r w:rsidR="000626A3" w:rsidRPr="00F411DE">
              <w:rPr>
                <w:rStyle w:val="Hyperlink"/>
                <w:noProof/>
              </w:rPr>
              <w:t>III.</w:t>
            </w:r>
            <w:r w:rsidR="000626A3">
              <w:rPr>
                <w:rFonts w:eastAsiaTheme="minorEastAsia"/>
                <w:noProof/>
              </w:rPr>
              <w:tab/>
            </w:r>
            <w:r w:rsidR="000626A3" w:rsidRPr="00F411DE">
              <w:rPr>
                <w:rStyle w:val="Hyperlink"/>
                <w:noProof/>
              </w:rPr>
              <w:t>Topic assigned to SRC</w:t>
            </w:r>
            <w:r w:rsidR="000626A3">
              <w:rPr>
                <w:noProof/>
                <w:webHidden/>
              </w:rPr>
              <w:tab/>
            </w:r>
            <w:r w:rsidR="000626A3">
              <w:rPr>
                <w:noProof/>
                <w:webHidden/>
              </w:rPr>
              <w:fldChar w:fldCharType="begin"/>
            </w:r>
            <w:r w:rsidR="000626A3">
              <w:rPr>
                <w:noProof/>
                <w:webHidden/>
              </w:rPr>
              <w:instrText xml:space="preserve"> PAGEREF _Toc93425049 \h </w:instrText>
            </w:r>
            <w:r w:rsidR="000626A3">
              <w:rPr>
                <w:noProof/>
                <w:webHidden/>
              </w:rPr>
            </w:r>
            <w:r w:rsidR="000626A3">
              <w:rPr>
                <w:noProof/>
                <w:webHidden/>
              </w:rPr>
              <w:fldChar w:fldCharType="separate"/>
            </w:r>
            <w:r w:rsidR="000626A3">
              <w:rPr>
                <w:noProof/>
                <w:webHidden/>
              </w:rPr>
              <w:t>1</w:t>
            </w:r>
            <w:r w:rsidR="000626A3">
              <w:rPr>
                <w:noProof/>
                <w:webHidden/>
              </w:rPr>
              <w:fldChar w:fldCharType="end"/>
            </w:r>
          </w:hyperlink>
        </w:p>
        <w:p w14:paraId="0A916C3F" w14:textId="2E27380D" w:rsidR="000626A3" w:rsidRDefault="00CF4739">
          <w:pPr>
            <w:pStyle w:val="TOC2"/>
            <w:tabs>
              <w:tab w:val="left" w:pos="660"/>
              <w:tab w:val="right" w:leader="dot" w:pos="9350"/>
            </w:tabs>
            <w:rPr>
              <w:rFonts w:eastAsiaTheme="minorEastAsia"/>
              <w:noProof/>
            </w:rPr>
          </w:pPr>
          <w:hyperlink w:anchor="_Toc93425050" w:history="1">
            <w:r w:rsidR="000626A3" w:rsidRPr="00F411DE">
              <w:rPr>
                <w:rStyle w:val="Hyperlink"/>
                <w:noProof/>
              </w:rPr>
              <w:t>A.</w:t>
            </w:r>
            <w:r w:rsidR="000626A3">
              <w:rPr>
                <w:rFonts w:eastAsiaTheme="minorEastAsia"/>
                <w:noProof/>
              </w:rPr>
              <w:tab/>
            </w:r>
            <w:r w:rsidR="000626A3" w:rsidRPr="00F411DE">
              <w:rPr>
                <w:rStyle w:val="Hyperlink"/>
                <w:noProof/>
              </w:rPr>
              <w:t>Initial Assessment</w:t>
            </w:r>
            <w:r w:rsidR="000626A3">
              <w:rPr>
                <w:noProof/>
                <w:webHidden/>
              </w:rPr>
              <w:tab/>
            </w:r>
            <w:r w:rsidR="000626A3">
              <w:rPr>
                <w:noProof/>
                <w:webHidden/>
              </w:rPr>
              <w:fldChar w:fldCharType="begin"/>
            </w:r>
            <w:r w:rsidR="000626A3">
              <w:rPr>
                <w:noProof/>
                <w:webHidden/>
              </w:rPr>
              <w:instrText xml:space="preserve"> PAGEREF _Toc93425050 \h </w:instrText>
            </w:r>
            <w:r w:rsidR="000626A3">
              <w:rPr>
                <w:noProof/>
                <w:webHidden/>
              </w:rPr>
            </w:r>
            <w:r w:rsidR="000626A3">
              <w:rPr>
                <w:noProof/>
                <w:webHidden/>
              </w:rPr>
              <w:fldChar w:fldCharType="separate"/>
            </w:r>
            <w:r w:rsidR="000626A3">
              <w:rPr>
                <w:noProof/>
                <w:webHidden/>
              </w:rPr>
              <w:t>1</w:t>
            </w:r>
            <w:r w:rsidR="000626A3">
              <w:rPr>
                <w:noProof/>
                <w:webHidden/>
              </w:rPr>
              <w:fldChar w:fldCharType="end"/>
            </w:r>
          </w:hyperlink>
        </w:p>
        <w:p w14:paraId="07F261F1" w14:textId="617E85F0" w:rsidR="000626A3" w:rsidRDefault="00CF4739">
          <w:pPr>
            <w:pStyle w:val="TOC2"/>
            <w:tabs>
              <w:tab w:val="left" w:pos="660"/>
              <w:tab w:val="right" w:leader="dot" w:pos="9350"/>
            </w:tabs>
            <w:rPr>
              <w:rFonts w:eastAsiaTheme="minorEastAsia"/>
              <w:noProof/>
            </w:rPr>
          </w:pPr>
          <w:hyperlink w:anchor="_Toc93425051" w:history="1">
            <w:r w:rsidR="000626A3" w:rsidRPr="00F411DE">
              <w:rPr>
                <w:rStyle w:val="Hyperlink"/>
                <w:noProof/>
              </w:rPr>
              <w:t>B.</w:t>
            </w:r>
            <w:r w:rsidR="000626A3">
              <w:rPr>
                <w:rFonts w:eastAsiaTheme="minorEastAsia"/>
                <w:noProof/>
              </w:rPr>
              <w:tab/>
            </w:r>
            <w:r w:rsidR="000626A3" w:rsidRPr="00F411DE">
              <w:rPr>
                <w:rStyle w:val="Hyperlink"/>
                <w:noProof/>
              </w:rPr>
              <w:t>Selection Criteria</w:t>
            </w:r>
            <w:r w:rsidR="000626A3">
              <w:rPr>
                <w:noProof/>
                <w:webHidden/>
              </w:rPr>
              <w:tab/>
            </w:r>
            <w:r w:rsidR="000626A3">
              <w:rPr>
                <w:noProof/>
                <w:webHidden/>
              </w:rPr>
              <w:fldChar w:fldCharType="begin"/>
            </w:r>
            <w:r w:rsidR="000626A3">
              <w:rPr>
                <w:noProof/>
                <w:webHidden/>
              </w:rPr>
              <w:instrText xml:space="preserve"> PAGEREF _Toc93425051 \h </w:instrText>
            </w:r>
            <w:r w:rsidR="000626A3">
              <w:rPr>
                <w:noProof/>
                <w:webHidden/>
              </w:rPr>
            </w:r>
            <w:r w:rsidR="000626A3">
              <w:rPr>
                <w:noProof/>
                <w:webHidden/>
              </w:rPr>
              <w:fldChar w:fldCharType="separate"/>
            </w:r>
            <w:r w:rsidR="000626A3">
              <w:rPr>
                <w:noProof/>
                <w:webHidden/>
              </w:rPr>
              <w:t>2</w:t>
            </w:r>
            <w:r w:rsidR="000626A3">
              <w:rPr>
                <w:noProof/>
                <w:webHidden/>
              </w:rPr>
              <w:fldChar w:fldCharType="end"/>
            </w:r>
          </w:hyperlink>
        </w:p>
        <w:p w14:paraId="78A3FEBD" w14:textId="19845EA8" w:rsidR="000626A3" w:rsidRDefault="00CF4739">
          <w:pPr>
            <w:pStyle w:val="TOC2"/>
            <w:tabs>
              <w:tab w:val="left" w:pos="660"/>
              <w:tab w:val="right" w:leader="dot" w:pos="9350"/>
            </w:tabs>
            <w:rPr>
              <w:rFonts w:eastAsiaTheme="minorEastAsia"/>
              <w:noProof/>
            </w:rPr>
          </w:pPr>
          <w:hyperlink w:anchor="_Toc93425052" w:history="1">
            <w:r w:rsidR="000626A3" w:rsidRPr="00F411DE">
              <w:rPr>
                <w:rStyle w:val="Hyperlink"/>
                <w:noProof/>
              </w:rPr>
              <w:t>C.</w:t>
            </w:r>
            <w:r w:rsidR="000626A3">
              <w:rPr>
                <w:rFonts w:eastAsiaTheme="minorEastAsia"/>
                <w:noProof/>
              </w:rPr>
              <w:tab/>
            </w:r>
            <w:r w:rsidR="000626A3" w:rsidRPr="00F411DE">
              <w:rPr>
                <w:rStyle w:val="Hyperlink"/>
                <w:noProof/>
              </w:rPr>
              <w:t>Beginning a Topic Workup</w:t>
            </w:r>
            <w:r w:rsidR="000626A3">
              <w:rPr>
                <w:noProof/>
                <w:webHidden/>
              </w:rPr>
              <w:tab/>
            </w:r>
            <w:r w:rsidR="000626A3">
              <w:rPr>
                <w:noProof/>
                <w:webHidden/>
              </w:rPr>
              <w:fldChar w:fldCharType="begin"/>
            </w:r>
            <w:r w:rsidR="000626A3">
              <w:rPr>
                <w:noProof/>
                <w:webHidden/>
              </w:rPr>
              <w:instrText xml:space="preserve"> PAGEREF _Toc93425052 \h </w:instrText>
            </w:r>
            <w:r w:rsidR="000626A3">
              <w:rPr>
                <w:noProof/>
                <w:webHidden/>
              </w:rPr>
            </w:r>
            <w:r w:rsidR="000626A3">
              <w:rPr>
                <w:noProof/>
                <w:webHidden/>
              </w:rPr>
              <w:fldChar w:fldCharType="separate"/>
            </w:r>
            <w:r w:rsidR="000626A3">
              <w:rPr>
                <w:noProof/>
                <w:webHidden/>
              </w:rPr>
              <w:t>3</w:t>
            </w:r>
            <w:r w:rsidR="000626A3">
              <w:rPr>
                <w:noProof/>
                <w:webHidden/>
              </w:rPr>
              <w:fldChar w:fldCharType="end"/>
            </w:r>
          </w:hyperlink>
        </w:p>
        <w:p w14:paraId="46708E99" w14:textId="77036833" w:rsidR="000626A3" w:rsidRDefault="00CF4739">
          <w:pPr>
            <w:pStyle w:val="TOC2"/>
            <w:tabs>
              <w:tab w:val="left" w:pos="660"/>
              <w:tab w:val="right" w:leader="dot" w:pos="9350"/>
            </w:tabs>
            <w:rPr>
              <w:rFonts w:eastAsiaTheme="minorEastAsia"/>
              <w:noProof/>
            </w:rPr>
          </w:pPr>
          <w:hyperlink w:anchor="_Toc93425053" w:history="1">
            <w:r w:rsidR="000626A3" w:rsidRPr="00F411DE">
              <w:rPr>
                <w:rStyle w:val="Hyperlink"/>
                <w:noProof/>
              </w:rPr>
              <w:t>D.</w:t>
            </w:r>
            <w:r w:rsidR="000626A3">
              <w:rPr>
                <w:rFonts w:eastAsiaTheme="minorEastAsia"/>
                <w:noProof/>
              </w:rPr>
              <w:tab/>
            </w:r>
            <w:r w:rsidR="000626A3" w:rsidRPr="00F411DE">
              <w:rPr>
                <w:rStyle w:val="Hyperlink"/>
                <w:noProof/>
              </w:rPr>
              <w:t>If you can contact the nominator</w:t>
            </w:r>
            <w:r w:rsidR="000626A3">
              <w:rPr>
                <w:noProof/>
                <w:webHidden/>
              </w:rPr>
              <w:tab/>
            </w:r>
            <w:r w:rsidR="000626A3">
              <w:rPr>
                <w:noProof/>
                <w:webHidden/>
              </w:rPr>
              <w:fldChar w:fldCharType="begin"/>
            </w:r>
            <w:r w:rsidR="000626A3">
              <w:rPr>
                <w:noProof/>
                <w:webHidden/>
              </w:rPr>
              <w:instrText xml:space="preserve"> PAGEREF _Toc93425053 \h </w:instrText>
            </w:r>
            <w:r w:rsidR="000626A3">
              <w:rPr>
                <w:noProof/>
                <w:webHidden/>
              </w:rPr>
            </w:r>
            <w:r w:rsidR="000626A3">
              <w:rPr>
                <w:noProof/>
                <w:webHidden/>
              </w:rPr>
              <w:fldChar w:fldCharType="separate"/>
            </w:r>
            <w:r w:rsidR="000626A3">
              <w:rPr>
                <w:noProof/>
                <w:webHidden/>
              </w:rPr>
              <w:t>5</w:t>
            </w:r>
            <w:r w:rsidR="000626A3">
              <w:rPr>
                <w:noProof/>
                <w:webHidden/>
              </w:rPr>
              <w:fldChar w:fldCharType="end"/>
            </w:r>
          </w:hyperlink>
        </w:p>
        <w:p w14:paraId="671B59D3" w14:textId="5CC988A2" w:rsidR="000626A3" w:rsidRDefault="00CF4739">
          <w:pPr>
            <w:pStyle w:val="TOC2"/>
            <w:tabs>
              <w:tab w:val="left" w:pos="660"/>
              <w:tab w:val="right" w:leader="dot" w:pos="9350"/>
            </w:tabs>
            <w:rPr>
              <w:rFonts w:eastAsiaTheme="minorEastAsia"/>
              <w:noProof/>
            </w:rPr>
          </w:pPr>
          <w:hyperlink w:anchor="_Toc93425054" w:history="1">
            <w:r w:rsidR="000626A3" w:rsidRPr="00F411DE">
              <w:rPr>
                <w:rStyle w:val="Hyperlink"/>
                <w:noProof/>
              </w:rPr>
              <w:t>E.</w:t>
            </w:r>
            <w:r w:rsidR="000626A3">
              <w:rPr>
                <w:rFonts w:eastAsiaTheme="minorEastAsia"/>
                <w:noProof/>
              </w:rPr>
              <w:tab/>
            </w:r>
            <w:r w:rsidR="000626A3" w:rsidRPr="00F411DE">
              <w:rPr>
                <w:rStyle w:val="Hyperlink"/>
                <w:noProof/>
              </w:rPr>
              <w:t>If you cannot contact the nominator</w:t>
            </w:r>
            <w:r w:rsidR="000626A3">
              <w:rPr>
                <w:noProof/>
                <w:webHidden/>
              </w:rPr>
              <w:tab/>
            </w:r>
            <w:r w:rsidR="000626A3">
              <w:rPr>
                <w:noProof/>
                <w:webHidden/>
              </w:rPr>
              <w:fldChar w:fldCharType="begin"/>
            </w:r>
            <w:r w:rsidR="000626A3">
              <w:rPr>
                <w:noProof/>
                <w:webHidden/>
              </w:rPr>
              <w:instrText xml:space="preserve"> PAGEREF _Toc93425054 \h </w:instrText>
            </w:r>
            <w:r w:rsidR="000626A3">
              <w:rPr>
                <w:noProof/>
                <w:webHidden/>
              </w:rPr>
            </w:r>
            <w:r w:rsidR="000626A3">
              <w:rPr>
                <w:noProof/>
                <w:webHidden/>
              </w:rPr>
              <w:fldChar w:fldCharType="separate"/>
            </w:r>
            <w:r w:rsidR="000626A3">
              <w:rPr>
                <w:noProof/>
                <w:webHidden/>
              </w:rPr>
              <w:t>6</w:t>
            </w:r>
            <w:r w:rsidR="000626A3">
              <w:rPr>
                <w:noProof/>
                <w:webHidden/>
              </w:rPr>
              <w:fldChar w:fldCharType="end"/>
            </w:r>
          </w:hyperlink>
        </w:p>
        <w:p w14:paraId="1F51D01E" w14:textId="55E816B7" w:rsidR="000626A3" w:rsidRDefault="00CF4739">
          <w:pPr>
            <w:pStyle w:val="TOC2"/>
            <w:tabs>
              <w:tab w:val="left" w:pos="660"/>
              <w:tab w:val="right" w:leader="dot" w:pos="9350"/>
            </w:tabs>
            <w:rPr>
              <w:rFonts w:eastAsiaTheme="minorEastAsia"/>
              <w:noProof/>
            </w:rPr>
          </w:pPr>
          <w:hyperlink w:anchor="_Toc93425055" w:history="1">
            <w:r w:rsidR="000626A3" w:rsidRPr="00F411DE">
              <w:rPr>
                <w:rStyle w:val="Hyperlink"/>
                <w:noProof/>
              </w:rPr>
              <w:t>F.</w:t>
            </w:r>
            <w:r w:rsidR="000626A3">
              <w:rPr>
                <w:rFonts w:eastAsiaTheme="minorEastAsia"/>
                <w:noProof/>
              </w:rPr>
              <w:tab/>
            </w:r>
            <w:r w:rsidR="000626A3" w:rsidRPr="00F411DE">
              <w:rPr>
                <w:rStyle w:val="Hyperlink"/>
                <w:noProof/>
              </w:rPr>
              <w:t>Continuing the topic workup</w:t>
            </w:r>
            <w:r w:rsidR="000626A3">
              <w:rPr>
                <w:noProof/>
                <w:webHidden/>
              </w:rPr>
              <w:tab/>
            </w:r>
            <w:r w:rsidR="000626A3">
              <w:rPr>
                <w:noProof/>
                <w:webHidden/>
              </w:rPr>
              <w:fldChar w:fldCharType="begin"/>
            </w:r>
            <w:r w:rsidR="000626A3">
              <w:rPr>
                <w:noProof/>
                <w:webHidden/>
              </w:rPr>
              <w:instrText xml:space="preserve"> PAGEREF _Toc93425055 \h </w:instrText>
            </w:r>
            <w:r w:rsidR="000626A3">
              <w:rPr>
                <w:noProof/>
                <w:webHidden/>
              </w:rPr>
            </w:r>
            <w:r w:rsidR="000626A3">
              <w:rPr>
                <w:noProof/>
                <w:webHidden/>
              </w:rPr>
              <w:fldChar w:fldCharType="separate"/>
            </w:r>
            <w:r w:rsidR="000626A3">
              <w:rPr>
                <w:noProof/>
                <w:webHidden/>
              </w:rPr>
              <w:t>6</w:t>
            </w:r>
            <w:r w:rsidR="000626A3">
              <w:rPr>
                <w:noProof/>
                <w:webHidden/>
              </w:rPr>
              <w:fldChar w:fldCharType="end"/>
            </w:r>
          </w:hyperlink>
        </w:p>
        <w:p w14:paraId="20A9C7EC" w14:textId="63932924" w:rsidR="000626A3" w:rsidRDefault="00CF4739">
          <w:pPr>
            <w:pStyle w:val="TOC2"/>
            <w:tabs>
              <w:tab w:val="left" w:pos="660"/>
              <w:tab w:val="right" w:leader="dot" w:pos="9350"/>
            </w:tabs>
            <w:rPr>
              <w:rFonts w:eastAsiaTheme="minorEastAsia"/>
              <w:noProof/>
            </w:rPr>
          </w:pPr>
          <w:hyperlink w:anchor="_Toc93425056" w:history="1">
            <w:r w:rsidR="000626A3" w:rsidRPr="00F411DE">
              <w:rPr>
                <w:rStyle w:val="Hyperlink"/>
                <w:noProof/>
              </w:rPr>
              <w:t>G.</w:t>
            </w:r>
            <w:r w:rsidR="000626A3">
              <w:rPr>
                <w:rFonts w:eastAsiaTheme="minorEastAsia"/>
                <w:noProof/>
              </w:rPr>
              <w:tab/>
            </w:r>
            <w:r w:rsidR="000626A3" w:rsidRPr="00F411DE">
              <w:rPr>
                <w:rStyle w:val="Hyperlink"/>
                <w:noProof/>
              </w:rPr>
              <w:t>If the topic goes to prioritization</w:t>
            </w:r>
            <w:r w:rsidR="000626A3">
              <w:rPr>
                <w:noProof/>
                <w:webHidden/>
              </w:rPr>
              <w:tab/>
            </w:r>
            <w:r w:rsidR="000626A3">
              <w:rPr>
                <w:noProof/>
                <w:webHidden/>
              </w:rPr>
              <w:fldChar w:fldCharType="begin"/>
            </w:r>
            <w:r w:rsidR="000626A3">
              <w:rPr>
                <w:noProof/>
                <w:webHidden/>
              </w:rPr>
              <w:instrText xml:space="preserve"> PAGEREF _Toc93425056 \h </w:instrText>
            </w:r>
            <w:r w:rsidR="000626A3">
              <w:rPr>
                <w:noProof/>
                <w:webHidden/>
              </w:rPr>
            </w:r>
            <w:r w:rsidR="000626A3">
              <w:rPr>
                <w:noProof/>
                <w:webHidden/>
              </w:rPr>
              <w:fldChar w:fldCharType="separate"/>
            </w:r>
            <w:r w:rsidR="000626A3">
              <w:rPr>
                <w:noProof/>
                <w:webHidden/>
              </w:rPr>
              <w:t>9</w:t>
            </w:r>
            <w:r w:rsidR="000626A3">
              <w:rPr>
                <w:noProof/>
                <w:webHidden/>
              </w:rPr>
              <w:fldChar w:fldCharType="end"/>
            </w:r>
          </w:hyperlink>
        </w:p>
        <w:p w14:paraId="2C6764FA" w14:textId="6503AE29" w:rsidR="000626A3" w:rsidRDefault="00CF4739">
          <w:pPr>
            <w:pStyle w:val="TOC2"/>
            <w:tabs>
              <w:tab w:val="left" w:pos="660"/>
              <w:tab w:val="right" w:leader="dot" w:pos="9350"/>
            </w:tabs>
            <w:rPr>
              <w:rFonts w:eastAsiaTheme="minorEastAsia"/>
              <w:noProof/>
            </w:rPr>
          </w:pPr>
          <w:hyperlink w:anchor="_Toc93425057" w:history="1">
            <w:r w:rsidR="000626A3" w:rsidRPr="00F411DE">
              <w:rPr>
                <w:rStyle w:val="Hyperlink"/>
                <w:noProof/>
              </w:rPr>
              <w:t>H.</w:t>
            </w:r>
            <w:r w:rsidR="000626A3">
              <w:rPr>
                <w:rFonts w:eastAsiaTheme="minorEastAsia"/>
                <w:noProof/>
              </w:rPr>
              <w:tab/>
            </w:r>
            <w:r w:rsidR="000626A3" w:rsidRPr="00F411DE">
              <w:rPr>
                <w:rStyle w:val="Hyperlink"/>
                <w:noProof/>
              </w:rPr>
              <w:t>If the topic does not go to prioritization</w:t>
            </w:r>
            <w:r w:rsidR="000626A3">
              <w:rPr>
                <w:noProof/>
                <w:webHidden/>
              </w:rPr>
              <w:tab/>
            </w:r>
            <w:r w:rsidR="000626A3">
              <w:rPr>
                <w:noProof/>
                <w:webHidden/>
              </w:rPr>
              <w:fldChar w:fldCharType="begin"/>
            </w:r>
            <w:r w:rsidR="000626A3">
              <w:rPr>
                <w:noProof/>
                <w:webHidden/>
              </w:rPr>
              <w:instrText xml:space="preserve"> PAGEREF _Toc93425057 \h </w:instrText>
            </w:r>
            <w:r w:rsidR="000626A3">
              <w:rPr>
                <w:noProof/>
                <w:webHidden/>
              </w:rPr>
            </w:r>
            <w:r w:rsidR="000626A3">
              <w:rPr>
                <w:noProof/>
                <w:webHidden/>
              </w:rPr>
              <w:fldChar w:fldCharType="separate"/>
            </w:r>
            <w:r w:rsidR="000626A3">
              <w:rPr>
                <w:noProof/>
                <w:webHidden/>
              </w:rPr>
              <w:t>9</w:t>
            </w:r>
            <w:r w:rsidR="000626A3">
              <w:rPr>
                <w:noProof/>
                <w:webHidden/>
              </w:rPr>
              <w:fldChar w:fldCharType="end"/>
            </w:r>
          </w:hyperlink>
        </w:p>
        <w:p w14:paraId="1599A629" w14:textId="02C2119F" w:rsidR="000626A3" w:rsidRDefault="00CF4739">
          <w:pPr>
            <w:pStyle w:val="TOC1"/>
            <w:rPr>
              <w:rFonts w:eastAsiaTheme="minorEastAsia"/>
              <w:noProof/>
            </w:rPr>
          </w:pPr>
          <w:hyperlink w:anchor="_Toc93425058" w:history="1">
            <w:r w:rsidR="000626A3" w:rsidRPr="00F411DE">
              <w:rPr>
                <w:rStyle w:val="Hyperlink"/>
                <w:noProof/>
              </w:rPr>
              <w:t>IV.</w:t>
            </w:r>
            <w:r w:rsidR="000626A3">
              <w:rPr>
                <w:rFonts w:eastAsiaTheme="minorEastAsia"/>
                <w:noProof/>
              </w:rPr>
              <w:tab/>
            </w:r>
            <w:r w:rsidR="000626A3" w:rsidRPr="00F411DE">
              <w:rPr>
                <w:rStyle w:val="Hyperlink"/>
                <w:noProof/>
              </w:rPr>
              <w:t>Prioritization Meeting</w:t>
            </w:r>
            <w:r w:rsidR="000626A3">
              <w:rPr>
                <w:noProof/>
                <w:webHidden/>
              </w:rPr>
              <w:tab/>
            </w:r>
            <w:r w:rsidR="000626A3">
              <w:rPr>
                <w:noProof/>
                <w:webHidden/>
              </w:rPr>
              <w:fldChar w:fldCharType="begin"/>
            </w:r>
            <w:r w:rsidR="000626A3">
              <w:rPr>
                <w:noProof/>
                <w:webHidden/>
              </w:rPr>
              <w:instrText xml:space="preserve"> PAGEREF _Toc93425058 \h </w:instrText>
            </w:r>
            <w:r w:rsidR="000626A3">
              <w:rPr>
                <w:noProof/>
                <w:webHidden/>
              </w:rPr>
            </w:r>
            <w:r w:rsidR="000626A3">
              <w:rPr>
                <w:noProof/>
                <w:webHidden/>
              </w:rPr>
              <w:fldChar w:fldCharType="separate"/>
            </w:r>
            <w:r w:rsidR="000626A3">
              <w:rPr>
                <w:noProof/>
                <w:webHidden/>
              </w:rPr>
              <w:t>9</w:t>
            </w:r>
            <w:r w:rsidR="000626A3">
              <w:rPr>
                <w:noProof/>
                <w:webHidden/>
              </w:rPr>
              <w:fldChar w:fldCharType="end"/>
            </w:r>
          </w:hyperlink>
        </w:p>
        <w:p w14:paraId="4288367B" w14:textId="5120E87B" w:rsidR="000626A3" w:rsidRDefault="00CF4739">
          <w:pPr>
            <w:pStyle w:val="TOC2"/>
            <w:tabs>
              <w:tab w:val="left" w:pos="660"/>
              <w:tab w:val="right" w:leader="dot" w:pos="9350"/>
            </w:tabs>
            <w:rPr>
              <w:rFonts w:eastAsiaTheme="minorEastAsia"/>
              <w:noProof/>
            </w:rPr>
          </w:pPr>
          <w:hyperlink w:anchor="_Toc93425059" w:history="1">
            <w:r w:rsidR="000626A3" w:rsidRPr="00F411DE">
              <w:rPr>
                <w:rStyle w:val="Hyperlink"/>
                <w:noProof/>
              </w:rPr>
              <w:t>A.</w:t>
            </w:r>
            <w:r w:rsidR="000626A3">
              <w:rPr>
                <w:rFonts w:eastAsiaTheme="minorEastAsia"/>
                <w:noProof/>
              </w:rPr>
              <w:tab/>
            </w:r>
            <w:r w:rsidR="000626A3" w:rsidRPr="00F411DE">
              <w:rPr>
                <w:rStyle w:val="Hyperlink"/>
                <w:noProof/>
              </w:rPr>
              <w:t>Timeline</w:t>
            </w:r>
            <w:r w:rsidR="000626A3">
              <w:rPr>
                <w:noProof/>
                <w:webHidden/>
              </w:rPr>
              <w:tab/>
            </w:r>
            <w:r w:rsidR="000626A3">
              <w:rPr>
                <w:noProof/>
                <w:webHidden/>
              </w:rPr>
              <w:fldChar w:fldCharType="begin"/>
            </w:r>
            <w:r w:rsidR="000626A3">
              <w:rPr>
                <w:noProof/>
                <w:webHidden/>
              </w:rPr>
              <w:instrText xml:space="preserve"> PAGEREF _Toc93425059 \h </w:instrText>
            </w:r>
            <w:r w:rsidR="000626A3">
              <w:rPr>
                <w:noProof/>
                <w:webHidden/>
              </w:rPr>
            </w:r>
            <w:r w:rsidR="000626A3">
              <w:rPr>
                <w:noProof/>
                <w:webHidden/>
              </w:rPr>
              <w:fldChar w:fldCharType="separate"/>
            </w:r>
            <w:r w:rsidR="000626A3">
              <w:rPr>
                <w:noProof/>
                <w:webHidden/>
              </w:rPr>
              <w:t>9</w:t>
            </w:r>
            <w:r w:rsidR="000626A3">
              <w:rPr>
                <w:noProof/>
                <w:webHidden/>
              </w:rPr>
              <w:fldChar w:fldCharType="end"/>
            </w:r>
          </w:hyperlink>
        </w:p>
        <w:p w14:paraId="7E9EE060" w14:textId="482DDCCF" w:rsidR="000626A3" w:rsidRDefault="00CF4739">
          <w:pPr>
            <w:pStyle w:val="TOC2"/>
            <w:tabs>
              <w:tab w:val="left" w:pos="660"/>
              <w:tab w:val="right" w:leader="dot" w:pos="9350"/>
            </w:tabs>
            <w:rPr>
              <w:rFonts w:eastAsiaTheme="minorEastAsia"/>
              <w:noProof/>
            </w:rPr>
          </w:pPr>
          <w:hyperlink w:anchor="_Toc93425060" w:history="1">
            <w:r w:rsidR="000626A3" w:rsidRPr="00F411DE">
              <w:rPr>
                <w:rStyle w:val="Hyperlink"/>
                <w:noProof/>
              </w:rPr>
              <w:t>B.</w:t>
            </w:r>
            <w:r w:rsidR="000626A3">
              <w:rPr>
                <w:rFonts w:eastAsiaTheme="minorEastAsia"/>
                <w:noProof/>
              </w:rPr>
              <w:tab/>
            </w:r>
            <w:r w:rsidR="000626A3" w:rsidRPr="00F411DE">
              <w:rPr>
                <w:rStyle w:val="Hyperlink"/>
                <w:noProof/>
              </w:rPr>
              <w:t>Fifteen days before meeting</w:t>
            </w:r>
            <w:r w:rsidR="000626A3">
              <w:rPr>
                <w:noProof/>
                <w:webHidden/>
              </w:rPr>
              <w:tab/>
            </w:r>
            <w:r w:rsidR="000626A3">
              <w:rPr>
                <w:noProof/>
                <w:webHidden/>
              </w:rPr>
              <w:fldChar w:fldCharType="begin"/>
            </w:r>
            <w:r w:rsidR="000626A3">
              <w:rPr>
                <w:noProof/>
                <w:webHidden/>
              </w:rPr>
              <w:instrText xml:space="preserve"> PAGEREF _Toc93425060 \h </w:instrText>
            </w:r>
            <w:r w:rsidR="000626A3">
              <w:rPr>
                <w:noProof/>
                <w:webHidden/>
              </w:rPr>
            </w:r>
            <w:r w:rsidR="000626A3">
              <w:rPr>
                <w:noProof/>
                <w:webHidden/>
              </w:rPr>
              <w:fldChar w:fldCharType="separate"/>
            </w:r>
            <w:r w:rsidR="000626A3">
              <w:rPr>
                <w:noProof/>
                <w:webHidden/>
              </w:rPr>
              <w:t>10</w:t>
            </w:r>
            <w:r w:rsidR="000626A3">
              <w:rPr>
                <w:noProof/>
                <w:webHidden/>
              </w:rPr>
              <w:fldChar w:fldCharType="end"/>
            </w:r>
          </w:hyperlink>
        </w:p>
        <w:p w14:paraId="3012BEF5" w14:textId="4627C757" w:rsidR="000626A3" w:rsidRDefault="00CF4739">
          <w:pPr>
            <w:pStyle w:val="TOC2"/>
            <w:tabs>
              <w:tab w:val="left" w:pos="660"/>
              <w:tab w:val="right" w:leader="dot" w:pos="9350"/>
            </w:tabs>
            <w:rPr>
              <w:rFonts w:eastAsiaTheme="minorEastAsia"/>
              <w:noProof/>
            </w:rPr>
          </w:pPr>
          <w:hyperlink w:anchor="_Toc93425061" w:history="1">
            <w:r w:rsidR="000626A3" w:rsidRPr="00F411DE">
              <w:rPr>
                <w:rStyle w:val="Hyperlink"/>
                <w:noProof/>
              </w:rPr>
              <w:t>C.</w:t>
            </w:r>
            <w:r w:rsidR="000626A3">
              <w:rPr>
                <w:rFonts w:eastAsiaTheme="minorEastAsia"/>
                <w:noProof/>
              </w:rPr>
              <w:tab/>
            </w:r>
            <w:r w:rsidR="000626A3" w:rsidRPr="00F411DE">
              <w:rPr>
                <w:rStyle w:val="Hyperlink"/>
                <w:noProof/>
              </w:rPr>
              <w:t>Fourteen days before meeting</w:t>
            </w:r>
            <w:r w:rsidR="000626A3">
              <w:rPr>
                <w:noProof/>
                <w:webHidden/>
              </w:rPr>
              <w:tab/>
            </w:r>
            <w:r w:rsidR="000626A3">
              <w:rPr>
                <w:noProof/>
                <w:webHidden/>
              </w:rPr>
              <w:fldChar w:fldCharType="begin"/>
            </w:r>
            <w:r w:rsidR="000626A3">
              <w:rPr>
                <w:noProof/>
                <w:webHidden/>
              </w:rPr>
              <w:instrText xml:space="preserve"> PAGEREF _Toc93425061 \h </w:instrText>
            </w:r>
            <w:r w:rsidR="000626A3">
              <w:rPr>
                <w:noProof/>
                <w:webHidden/>
              </w:rPr>
            </w:r>
            <w:r w:rsidR="000626A3">
              <w:rPr>
                <w:noProof/>
                <w:webHidden/>
              </w:rPr>
              <w:fldChar w:fldCharType="separate"/>
            </w:r>
            <w:r w:rsidR="000626A3">
              <w:rPr>
                <w:noProof/>
                <w:webHidden/>
              </w:rPr>
              <w:t>10</w:t>
            </w:r>
            <w:r w:rsidR="000626A3">
              <w:rPr>
                <w:noProof/>
                <w:webHidden/>
              </w:rPr>
              <w:fldChar w:fldCharType="end"/>
            </w:r>
          </w:hyperlink>
        </w:p>
        <w:p w14:paraId="5A348F0D" w14:textId="7DEE18B5" w:rsidR="000626A3" w:rsidRDefault="00CF4739">
          <w:pPr>
            <w:pStyle w:val="TOC2"/>
            <w:tabs>
              <w:tab w:val="left" w:pos="660"/>
              <w:tab w:val="right" w:leader="dot" w:pos="9350"/>
            </w:tabs>
            <w:rPr>
              <w:rFonts w:eastAsiaTheme="minorEastAsia"/>
              <w:noProof/>
            </w:rPr>
          </w:pPr>
          <w:hyperlink w:anchor="_Toc93425062" w:history="1">
            <w:r w:rsidR="000626A3" w:rsidRPr="00F411DE">
              <w:rPr>
                <w:rStyle w:val="Hyperlink"/>
                <w:noProof/>
              </w:rPr>
              <w:t>D.</w:t>
            </w:r>
            <w:r w:rsidR="000626A3">
              <w:rPr>
                <w:rFonts w:eastAsiaTheme="minorEastAsia"/>
                <w:noProof/>
              </w:rPr>
              <w:tab/>
            </w:r>
            <w:r w:rsidR="000626A3" w:rsidRPr="00F411DE">
              <w:rPr>
                <w:rStyle w:val="Hyperlink"/>
                <w:noProof/>
              </w:rPr>
              <w:t>Seven days before meeting</w:t>
            </w:r>
            <w:r w:rsidR="000626A3">
              <w:rPr>
                <w:noProof/>
                <w:webHidden/>
              </w:rPr>
              <w:tab/>
            </w:r>
            <w:r w:rsidR="000626A3">
              <w:rPr>
                <w:noProof/>
                <w:webHidden/>
              </w:rPr>
              <w:fldChar w:fldCharType="begin"/>
            </w:r>
            <w:r w:rsidR="000626A3">
              <w:rPr>
                <w:noProof/>
                <w:webHidden/>
              </w:rPr>
              <w:instrText xml:space="preserve"> PAGEREF _Toc93425062 \h </w:instrText>
            </w:r>
            <w:r w:rsidR="000626A3">
              <w:rPr>
                <w:noProof/>
                <w:webHidden/>
              </w:rPr>
            </w:r>
            <w:r w:rsidR="000626A3">
              <w:rPr>
                <w:noProof/>
                <w:webHidden/>
              </w:rPr>
              <w:fldChar w:fldCharType="separate"/>
            </w:r>
            <w:r w:rsidR="000626A3">
              <w:rPr>
                <w:noProof/>
                <w:webHidden/>
              </w:rPr>
              <w:t>10</w:t>
            </w:r>
            <w:r w:rsidR="000626A3">
              <w:rPr>
                <w:noProof/>
                <w:webHidden/>
              </w:rPr>
              <w:fldChar w:fldCharType="end"/>
            </w:r>
          </w:hyperlink>
        </w:p>
        <w:p w14:paraId="2D60BB98" w14:textId="1AC7B883" w:rsidR="000626A3" w:rsidRDefault="00CF4739">
          <w:pPr>
            <w:pStyle w:val="TOC2"/>
            <w:tabs>
              <w:tab w:val="left" w:pos="660"/>
              <w:tab w:val="right" w:leader="dot" w:pos="9350"/>
            </w:tabs>
            <w:rPr>
              <w:rFonts w:eastAsiaTheme="minorEastAsia"/>
              <w:noProof/>
            </w:rPr>
          </w:pPr>
          <w:hyperlink w:anchor="_Toc93425063" w:history="1">
            <w:r w:rsidR="000626A3" w:rsidRPr="00F411DE">
              <w:rPr>
                <w:rStyle w:val="Hyperlink"/>
                <w:noProof/>
              </w:rPr>
              <w:t>E.</w:t>
            </w:r>
            <w:r w:rsidR="000626A3">
              <w:rPr>
                <w:rFonts w:eastAsiaTheme="minorEastAsia"/>
                <w:noProof/>
              </w:rPr>
              <w:tab/>
            </w:r>
            <w:r w:rsidR="000626A3" w:rsidRPr="00F411DE">
              <w:rPr>
                <w:rStyle w:val="Hyperlink"/>
                <w:noProof/>
              </w:rPr>
              <w:t>Four days before meeting</w:t>
            </w:r>
            <w:r w:rsidR="000626A3">
              <w:rPr>
                <w:noProof/>
                <w:webHidden/>
              </w:rPr>
              <w:tab/>
            </w:r>
            <w:r w:rsidR="000626A3">
              <w:rPr>
                <w:noProof/>
                <w:webHidden/>
              </w:rPr>
              <w:fldChar w:fldCharType="begin"/>
            </w:r>
            <w:r w:rsidR="000626A3">
              <w:rPr>
                <w:noProof/>
                <w:webHidden/>
              </w:rPr>
              <w:instrText xml:space="preserve"> PAGEREF _Toc93425063 \h </w:instrText>
            </w:r>
            <w:r w:rsidR="000626A3">
              <w:rPr>
                <w:noProof/>
                <w:webHidden/>
              </w:rPr>
            </w:r>
            <w:r w:rsidR="000626A3">
              <w:rPr>
                <w:noProof/>
                <w:webHidden/>
              </w:rPr>
              <w:fldChar w:fldCharType="separate"/>
            </w:r>
            <w:r w:rsidR="000626A3">
              <w:rPr>
                <w:noProof/>
                <w:webHidden/>
              </w:rPr>
              <w:t>10</w:t>
            </w:r>
            <w:r w:rsidR="000626A3">
              <w:rPr>
                <w:noProof/>
                <w:webHidden/>
              </w:rPr>
              <w:fldChar w:fldCharType="end"/>
            </w:r>
          </w:hyperlink>
        </w:p>
        <w:p w14:paraId="73096FD6" w14:textId="46107715" w:rsidR="000626A3" w:rsidRDefault="00CF4739">
          <w:pPr>
            <w:pStyle w:val="TOC2"/>
            <w:tabs>
              <w:tab w:val="left" w:pos="660"/>
              <w:tab w:val="right" w:leader="dot" w:pos="9350"/>
            </w:tabs>
            <w:rPr>
              <w:rFonts w:eastAsiaTheme="minorEastAsia"/>
              <w:noProof/>
            </w:rPr>
          </w:pPr>
          <w:hyperlink w:anchor="_Toc93425064" w:history="1">
            <w:r w:rsidR="000626A3" w:rsidRPr="00F411DE">
              <w:rPr>
                <w:rStyle w:val="Hyperlink"/>
                <w:noProof/>
              </w:rPr>
              <w:t>F.</w:t>
            </w:r>
            <w:r w:rsidR="000626A3">
              <w:rPr>
                <w:rFonts w:eastAsiaTheme="minorEastAsia"/>
                <w:noProof/>
              </w:rPr>
              <w:tab/>
            </w:r>
            <w:r w:rsidR="000626A3" w:rsidRPr="00F411DE">
              <w:rPr>
                <w:rStyle w:val="Hyperlink"/>
                <w:noProof/>
              </w:rPr>
              <w:t>One day before meeting</w:t>
            </w:r>
            <w:r w:rsidR="000626A3">
              <w:rPr>
                <w:noProof/>
                <w:webHidden/>
              </w:rPr>
              <w:tab/>
            </w:r>
            <w:r w:rsidR="000626A3">
              <w:rPr>
                <w:noProof/>
                <w:webHidden/>
              </w:rPr>
              <w:fldChar w:fldCharType="begin"/>
            </w:r>
            <w:r w:rsidR="000626A3">
              <w:rPr>
                <w:noProof/>
                <w:webHidden/>
              </w:rPr>
              <w:instrText xml:space="preserve"> PAGEREF _Toc93425064 \h </w:instrText>
            </w:r>
            <w:r w:rsidR="000626A3">
              <w:rPr>
                <w:noProof/>
                <w:webHidden/>
              </w:rPr>
            </w:r>
            <w:r w:rsidR="000626A3">
              <w:rPr>
                <w:noProof/>
                <w:webHidden/>
              </w:rPr>
              <w:fldChar w:fldCharType="separate"/>
            </w:r>
            <w:r w:rsidR="000626A3">
              <w:rPr>
                <w:noProof/>
                <w:webHidden/>
              </w:rPr>
              <w:t>10</w:t>
            </w:r>
            <w:r w:rsidR="000626A3">
              <w:rPr>
                <w:noProof/>
                <w:webHidden/>
              </w:rPr>
              <w:fldChar w:fldCharType="end"/>
            </w:r>
          </w:hyperlink>
        </w:p>
        <w:p w14:paraId="4C1458BB" w14:textId="7DA67761" w:rsidR="000626A3" w:rsidRDefault="00CF4739">
          <w:pPr>
            <w:pStyle w:val="TOC2"/>
            <w:tabs>
              <w:tab w:val="left" w:pos="660"/>
              <w:tab w:val="right" w:leader="dot" w:pos="9350"/>
            </w:tabs>
            <w:rPr>
              <w:rFonts w:eastAsiaTheme="minorEastAsia"/>
              <w:noProof/>
            </w:rPr>
          </w:pPr>
          <w:hyperlink w:anchor="_Toc93425065" w:history="1">
            <w:r w:rsidR="000626A3" w:rsidRPr="00F411DE">
              <w:rPr>
                <w:rStyle w:val="Hyperlink"/>
                <w:noProof/>
              </w:rPr>
              <w:t>G.</w:t>
            </w:r>
            <w:r w:rsidR="000626A3">
              <w:rPr>
                <w:rFonts w:eastAsiaTheme="minorEastAsia"/>
                <w:noProof/>
              </w:rPr>
              <w:tab/>
            </w:r>
            <w:r w:rsidR="000626A3" w:rsidRPr="00F411DE">
              <w:rPr>
                <w:rStyle w:val="Hyperlink"/>
                <w:noProof/>
              </w:rPr>
              <w:t>Day of meeting</w:t>
            </w:r>
            <w:r w:rsidR="000626A3">
              <w:rPr>
                <w:noProof/>
                <w:webHidden/>
              </w:rPr>
              <w:tab/>
            </w:r>
            <w:r w:rsidR="000626A3">
              <w:rPr>
                <w:noProof/>
                <w:webHidden/>
              </w:rPr>
              <w:fldChar w:fldCharType="begin"/>
            </w:r>
            <w:r w:rsidR="000626A3">
              <w:rPr>
                <w:noProof/>
                <w:webHidden/>
              </w:rPr>
              <w:instrText xml:space="preserve"> PAGEREF _Toc93425065 \h </w:instrText>
            </w:r>
            <w:r w:rsidR="000626A3">
              <w:rPr>
                <w:noProof/>
                <w:webHidden/>
              </w:rPr>
            </w:r>
            <w:r w:rsidR="000626A3">
              <w:rPr>
                <w:noProof/>
                <w:webHidden/>
              </w:rPr>
              <w:fldChar w:fldCharType="separate"/>
            </w:r>
            <w:r w:rsidR="000626A3">
              <w:rPr>
                <w:noProof/>
                <w:webHidden/>
              </w:rPr>
              <w:t>10</w:t>
            </w:r>
            <w:r w:rsidR="000626A3">
              <w:rPr>
                <w:noProof/>
                <w:webHidden/>
              </w:rPr>
              <w:fldChar w:fldCharType="end"/>
            </w:r>
          </w:hyperlink>
        </w:p>
        <w:p w14:paraId="439CDEAB" w14:textId="16B91069" w:rsidR="000626A3" w:rsidRDefault="00CF4739">
          <w:pPr>
            <w:pStyle w:val="TOC2"/>
            <w:tabs>
              <w:tab w:val="left" w:pos="660"/>
              <w:tab w:val="right" w:leader="dot" w:pos="9350"/>
            </w:tabs>
            <w:rPr>
              <w:rFonts w:eastAsiaTheme="minorEastAsia"/>
              <w:noProof/>
            </w:rPr>
          </w:pPr>
          <w:hyperlink w:anchor="_Toc93425066" w:history="1">
            <w:r w:rsidR="000626A3" w:rsidRPr="00F411DE">
              <w:rPr>
                <w:rStyle w:val="Hyperlink"/>
                <w:noProof/>
              </w:rPr>
              <w:t>H.</w:t>
            </w:r>
            <w:r w:rsidR="000626A3">
              <w:rPr>
                <w:rFonts w:eastAsiaTheme="minorEastAsia"/>
                <w:noProof/>
              </w:rPr>
              <w:tab/>
            </w:r>
            <w:r w:rsidR="000626A3" w:rsidRPr="00F411DE">
              <w:rPr>
                <w:rStyle w:val="Hyperlink"/>
                <w:noProof/>
              </w:rPr>
              <w:t>One week after meeting</w:t>
            </w:r>
            <w:r w:rsidR="000626A3">
              <w:rPr>
                <w:noProof/>
                <w:webHidden/>
              </w:rPr>
              <w:tab/>
            </w:r>
            <w:r w:rsidR="000626A3">
              <w:rPr>
                <w:noProof/>
                <w:webHidden/>
              </w:rPr>
              <w:fldChar w:fldCharType="begin"/>
            </w:r>
            <w:r w:rsidR="000626A3">
              <w:rPr>
                <w:noProof/>
                <w:webHidden/>
              </w:rPr>
              <w:instrText xml:space="preserve"> PAGEREF _Toc93425066 \h </w:instrText>
            </w:r>
            <w:r w:rsidR="000626A3">
              <w:rPr>
                <w:noProof/>
                <w:webHidden/>
              </w:rPr>
            </w:r>
            <w:r w:rsidR="000626A3">
              <w:rPr>
                <w:noProof/>
                <w:webHidden/>
              </w:rPr>
              <w:fldChar w:fldCharType="separate"/>
            </w:r>
            <w:r w:rsidR="000626A3">
              <w:rPr>
                <w:noProof/>
                <w:webHidden/>
              </w:rPr>
              <w:t>11</w:t>
            </w:r>
            <w:r w:rsidR="000626A3">
              <w:rPr>
                <w:noProof/>
                <w:webHidden/>
              </w:rPr>
              <w:fldChar w:fldCharType="end"/>
            </w:r>
          </w:hyperlink>
        </w:p>
        <w:p w14:paraId="74170CB3" w14:textId="2C5FA055" w:rsidR="000626A3" w:rsidRDefault="00CF4739">
          <w:pPr>
            <w:pStyle w:val="TOC2"/>
            <w:tabs>
              <w:tab w:val="left" w:pos="660"/>
              <w:tab w:val="right" w:leader="dot" w:pos="9350"/>
            </w:tabs>
            <w:rPr>
              <w:rFonts w:eastAsiaTheme="minorEastAsia"/>
              <w:noProof/>
            </w:rPr>
          </w:pPr>
          <w:hyperlink w:anchor="_Toc93425067" w:history="1">
            <w:r w:rsidR="000626A3" w:rsidRPr="00F411DE">
              <w:rPr>
                <w:rStyle w:val="Hyperlink"/>
                <w:noProof/>
              </w:rPr>
              <w:t>I.</w:t>
            </w:r>
            <w:r w:rsidR="000626A3">
              <w:rPr>
                <w:rFonts w:eastAsiaTheme="minorEastAsia"/>
                <w:noProof/>
              </w:rPr>
              <w:tab/>
            </w:r>
            <w:r w:rsidR="000626A3" w:rsidRPr="00F411DE">
              <w:rPr>
                <w:rStyle w:val="Hyperlink"/>
                <w:noProof/>
              </w:rPr>
              <w:t>One month after meeting</w:t>
            </w:r>
            <w:r w:rsidR="000626A3">
              <w:rPr>
                <w:noProof/>
                <w:webHidden/>
              </w:rPr>
              <w:tab/>
            </w:r>
            <w:r w:rsidR="000626A3">
              <w:rPr>
                <w:noProof/>
                <w:webHidden/>
              </w:rPr>
              <w:fldChar w:fldCharType="begin"/>
            </w:r>
            <w:r w:rsidR="000626A3">
              <w:rPr>
                <w:noProof/>
                <w:webHidden/>
              </w:rPr>
              <w:instrText xml:space="preserve"> PAGEREF _Toc93425067 \h </w:instrText>
            </w:r>
            <w:r w:rsidR="000626A3">
              <w:rPr>
                <w:noProof/>
                <w:webHidden/>
              </w:rPr>
            </w:r>
            <w:r w:rsidR="000626A3">
              <w:rPr>
                <w:noProof/>
                <w:webHidden/>
              </w:rPr>
              <w:fldChar w:fldCharType="separate"/>
            </w:r>
            <w:r w:rsidR="000626A3">
              <w:rPr>
                <w:noProof/>
                <w:webHidden/>
              </w:rPr>
              <w:t>12</w:t>
            </w:r>
            <w:r w:rsidR="000626A3">
              <w:rPr>
                <w:noProof/>
                <w:webHidden/>
              </w:rPr>
              <w:fldChar w:fldCharType="end"/>
            </w:r>
          </w:hyperlink>
        </w:p>
        <w:p w14:paraId="334F3347" w14:textId="5C629255" w:rsidR="000626A3" w:rsidRDefault="00CF4739">
          <w:pPr>
            <w:pStyle w:val="TOC1"/>
            <w:rPr>
              <w:rFonts w:eastAsiaTheme="minorEastAsia"/>
              <w:noProof/>
            </w:rPr>
          </w:pPr>
          <w:hyperlink w:anchor="_Toc93425068" w:history="1">
            <w:r w:rsidR="000626A3" w:rsidRPr="00F411DE">
              <w:rPr>
                <w:rStyle w:val="Hyperlink"/>
                <w:noProof/>
              </w:rPr>
              <w:t>V.</w:t>
            </w:r>
            <w:r w:rsidR="000626A3">
              <w:rPr>
                <w:rFonts w:eastAsiaTheme="minorEastAsia"/>
                <w:noProof/>
              </w:rPr>
              <w:tab/>
            </w:r>
            <w:r w:rsidR="000626A3" w:rsidRPr="00F411DE">
              <w:rPr>
                <w:rStyle w:val="Hyperlink"/>
                <w:noProof/>
              </w:rPr>
              <w:t>Products</w:t>
            </w:r>
            <w:r w:rsidR="000626A3">
              <w:rPr>
                <w:noProof/>
                <w:webHidden/>
              </w:rPr>
              <w:tab/>
            </w:r>
            <w:r w:rsidR="000626A3">
              <w:rPr>
                <w:noProof/>
                <w:webHidden/>
              </w:rPr>
              <w:fldChar w:fldCharType="begin"/>
            </w:r>
            <w:r w:rsidR="000626A3">
              <w:rPr>
                <w:noProof/>
                <w:webHidden/>
              </w:rPr>
              <w:instrText xml:space="preserve"> PAGEREF _Toc93425068 \h </w:instrText>
            </w:r>
            <w:r w:rsidR="000626A3">
              <w:rPr>
                <w:noProof/>
                <w:webHidden/>
              </w:rPr>
            </w:r>
            <w:r w:rsidR="000626A3">
              <w:rPr>
                <w:noProof/>
                <w:webHidden/>
              </w:rPr>
              <w:fldChar w:fldCharType="separate"/>
            </w:r>
            <w:r w:rsidR="000626A3">
              <w:rPr>
                <w:noProof/>
                <w:webHidden/>
              </w:rPr>
              <w:t>12</w:t>
            </w:r>
            <w:r w:rsidR="000626A3">
              <w:rPr>
                <w:noProof/>
                <w:webHidden/>
              </w:rPr>
              <w:fldChar w:fldCharType="end"/>
            </w:r>
          </w:hyperlink>
        </w:p>
        <w:p w14:paraId="006EF533" w14:textId="55139272" w:rsidR="000626A3" w:rsidRDefault="00CF4739">
          <w:pPr>
            <w:pStyle w:val="TOC2"/>
            <w:tabs>
              <w:tab w:val="left" w:pos="660"/>
              <w:tab w:val="right" w:leader="dot" w:pos="9350"/>
            </w:tabs>
            <w:rPr>
              <w:rFonts w:eastAsiaTheme="minorEastAsia"/>
              <w:noProof/>
            </w:rPr>
          </w:pPr>
          <w:hyperlink w:anchor="_Toc93425069" w:history="1">
            <w:r w:rsidR="000626A3" w:rsidRPr="00F411DE">
              <w:rPr>
                <w:rStyle w:val="Hyperlink"/>
                <w:noProof/>
              </w:rPr>
              <w:t>A.</w:t>
            </w:r>
            <w:r w:rsidR="000626A3">
              <w:rPr>
                <w:rFonts w:eastAsiaTheme="minorEastAsia"/>
                <w:noProof/>
              </w:rPr>
              <w:tab/>
            </w:r>
            <w:r w:rsidR="000626A3" w:rsidRPr="00F411DE">
              <w:rPr>
                <w:rStyle w:val="Hyperlink"/>
                <w:noProof/>
              </w:rPr>
              <w:t>Topic Brief for Prioritization</w:t>
            </w:r>
            <w:r w:rsidR="000626A3">
              <w:rPr>
                <w:noProof/>
                <w:webHidden/>
              </w:rPr>
              <w:tab/>
            </w:r>
            <w:r w:rsidR="000626A3">
              <w:rPr>
                <w:noProof/>
                <w:webHidden/>
              </w:rPr>
              <w:fldChar w:fldCharType="begin"/>
            </w:r>
            <w:r w:rsidR="000626A3">
              <w:rPr>
                <w:noProof/>
                <w:webHidden/>
              </w:rPr>
              <w:instrText xml:space="preserve"> PAGEREF _Toc93425069 \h </w:instrText>
            </w:r>
            <w:r w:rsidR="000626A3">
              <w:rPr>
                <w:noProof/>
                <w:webHidden/>
              </w:rPr>
            </w:r>
            <w:r w:rsidR="000626A3">
              <w:rPr>
                <w:noProof/>
                <w:webHidden/>
              </w:rPr>
              <w:fldChar w:fldCharType="separate"/>
            </w:r>
            <w:r w:rsidR="000626A3">
              <w:rPr>
                <w:noProof/>
                <w:webHidden/>
              </w:rPr>
              <w:t>12</w:t>
            </w:r>
            <w:r w:rsidR="000626A3">
              <w:rPr>
                <w:noProof/>
                <w:webHidden/>
              </w:rPr>
              <w:fldChar w:fldCharType="end"/>
            </w:r>
          </w:hyperlink>
        </w:p>
        <w:p w14:paraId="3BC1672A" w14:textId="0C972108" w:rsidR="000626A3" w:rsidRDefault="00CF4739">
          <w:pPr>
            <w:pStyle w:val="TOC2"/>
            <w:tabs>
              <w:tab w:val="left" w:pos="660"/>
              <w:tab w:val="right" w:leader="dot" w:pos="9350"/>
            </w:tabs>
            <w:rPr>
              <w:rFonts w:eastAsiaTheme="minorEastAsia"/>
              <w:noProof/>
            </w:rPr>
          </w:pPr>
          <w:hyperlink w:anchor="_Toc93425070" w:history="1">
            <w:r w:rsidR="000626A3" w:rsidRPr="00F411DE">
              <w:rPr>
                <w:rStyle w:val="Hyperlink"/>
                <w:noProof/>
              </w:rPr>
              <w:t>B.</w:t>
            </w:r>
            <w:r w:rsidR="000626A3">
              <w:rPr>
                <w:rFonts w:eastAsiaTheme="minorEastAsia"/>
                <w:noProof/>
              </w:rPr>
              <w:tab/>
            </w:r>
            <w:r w:rsidR="000626A3" w:rsidRPr="00F411DE">
              <w:rPr>
                <w:rStyle w:val="Hyperlink"/>
                <w:noProof/>
              </w:rPr>
              <w:t>Topic Brief for Public Posting</w:t>
            </w:r>
            <w:r w:rsidR="000626A3">
              <w:rPr>
                <w:noProof/>
                <w:webHidden/>
              </w:rPr>
              <w:tab/>
            </w:r>
            <w:r w:rsidR="000626A3">
              <w:rPr>
                <w:noProof/>
                <w:webHidden/>
              </w:rPr>
              <w:fldChar w:fldCharType="begin"/>
            </w:r>
            <w:r w:rsidR="000626A3">
              <w:rPr>
                <w:noProof/>
                <w:webHidden/>
              </w:rPr>
              <w:instrText xml:space="preserve"> PAGEREF _Toc93425070 \h </w:instrText>
            </w:r>
            <w:r w:rsidR="000626A3">
              <w:rPr>
                <w:noProof/>
                <w:webHidden/>
              </w:rPr>
            </w:r>
            <w:r w:rsidR="000626A3">
              <w:rPr>
                <w:noProof/>
                <w:webHidden/>
              </w:rPr>
              <w:fldChar w:fldCharType="separate"/>
            </w:r>
            <w:r w:rsidR="000626A3">
              <w:rPr>
                <w:noProof/>
                <w:webHidden/>
              </w:rPr>
              <w:t>12</w:t>
            </w:r>
            <w:r w:rsidR="000626A3">
              <w:rPr>
                <w:noProof/>
                <w:webHidden/>
              </w:rPr>
              <w:fldChar w:fldCharType="end"/>
            </w:r>
          </w:hyperlink>
        </w:p>
        <w:p w14:paraId="059F9499" w14:textId="7C62A8FC" w:rsidR="000626A3" w:rsidRDefault="00CF4739">
          <w:pPr>
            <w:pStyle w:val="TOC1"/>
            <w:rPr>
              <w:rFonts w:eastAsiaTheme="minorEastAsia"/>
              <w:noProof/>
            </w:rPr>
          </w:pPr>
          <w:hyperlink w:anchor="_Toc93425071" w:history="1">
            <w:r w:rsidR="000626A3" w:rsidRPr="00F411DE">
              <w:rPr>
                <w:rStyle w:val="Hyperlink"/>
                <w:noProof/>
              </w:rPr>
              <w:t>VI.</w:t>
            </w:r>
            <w:r w:rsidR="000626A3">
              <w:rPr>
                <w:rFonts w:eastAsiaTheme="minorEastAsia"/>
                <w:noProof/>
              </w:rPr>
              <w:tab/>
            </w:r>
            <w:r w:rsidR="000626A3" w:rsidRPr="00F411DE">
              <w:rPr>
                <w:rStyle w:val="Hyperlink"/>
                <w:noProof/>
              </w:rPr>
              <w:t>Topic is retired</w:t>
            </w:r>
            <w:r w:rsidR="000626A3">
              <w:rPr>
                <w:noProof/>
                <w:webHidden/>
              </w:rPr>
              <w:tab/>
            </w:r>
            <w:r w:rsidR="000626A3">
              <w:rPr>
                <w:noProof/>
                <w:webHidden/>
              </w:rPr>
              <w:fldChar w:fldCharType="begin"/>
            </w:r>
            <w:r w:rsidR="000626A3">
              <w:rPr>
                <w:noProof/>
                <w:webHidden/>
              </w:rPr>
              <w:instrText xml:space="preserve"> PAGEREF _Toc93425071 \h </w:instrText>
            </w:r>
            <w:r w:rsidR="000626A3">
              <w:rPr>
                <w:noProof/>
                <w:webHidden/>
              </w:rPr>
            </w:r>
            <w:r w:rsidR="000626A3">
              <w:rPr>
                <w:noProof/>
                <w:webHidden/>
              </w:rPr>
              <w:fldChar w:fldCharType="separate"/>
            </w:r>
            <w:r w:rsidR="000626A3">
              <w:rPr>
                <w:noProof/>
                <w:webHidden/>
              </w:rPr>
              <w:t>13</w:t>
            </w:r>
            <w:r w:rsidR="000626A3">
              <w:rPr>
                <w:noProof/>
                <w:webHidden/>
              </w:rPr>
              <w:fldChar w:fldCharType="end"/>
            </w:r>
          </w:hyperlink>
        </w:p>
        <w:p w14:paraId="56146475" w14:textId="5C7F56F0" w:rsidR="000626A3" w:rsidRDefault="00CF4739">
          <w:pPr>
            <w:pStyle w:val="TOC2"/>
            <w:tabs>
              <w:tab w:val="left" w:pos="660"/>
              <w:tab w:val="right" w:leader="dot" w:pos="9350"/>
            </w:tabs>
            <w:rPr>
              <w:rFonts w:eastAsiaTheme="minorEastAsia"/>
              <w:noProof/>
            </w:rPr>
          </w:pPr>
          <w:hyperlink w:anchor="_Toc93425072" w:history="1">
            <w:r w:rsidR="000626A3" w:rsidRPr="00F411DE">
              <w:rPr>
                <w:rStyle w:val="Hyperlink"/>
                <w:noProof/>
              </w:rPr>
              <w:t>A.</w:t>
            </w:r>
            <w:r w:rsidR="000626A3">
              <w:rPr>
                <w:rFonts w:eastAsiaTheme="minorEastAsia"/>
                <w:noProof/>
              </w:rPr>
              <w:tab/>
            </w:r>
            <w:r w:rsidR="000626A3" w:rsidRPr="00F411DE">
              <w:rPr>
                <w:rStyle w:val="Hyperlink"/>
                <w:noProof/>
              </w:rPr>
              <w:t>Public Posting</w:t>
            </w:r>
            <w:r w:rsidR="000626A3">
              <w:rPr>
                <w:noProof/>
                <w:webHidden/>
              </w:rPr>
              <w:tab/>
            </w:r>
            <w:r w:rsidR="000626A3">
              <w:rPr>
                <w:noProof/>
                <w:webHidden/>
              </w:rPr>
              <w:fldChar w:fldCharType="begin"/>
            </w:r>
            <w:r w:rsidR="000626A3">
              <w:rPr>
                <w:noProof/>
                <w:webHidden/>
              </w:rPr>
              <w:instrText xml:space="preserve"> PAGEREF _Toc93425072 \h </w:instrText>
            </w:r>
            <w:r w:rsidR="000626A3">
              <w:rPr>
                <w:noProof/>
                <w:webHidden/>
              </w:rPr>
            </w:r>
            <w:r w:rsidR="000626A3">
              <w:rPr>
                <w:noProof/>
                <w:webHidden/>
              </w:rPr>
              <w:fldChar w:fldCharType="separate"/>
            </w:r>
            <w:r w:rsidR="000626A3">
              <w:rPr>
                <w:noProof/>
                <w:webHidden/>
              </w:rPr>
              <w:t>13</w:t>
            </w:r>
            <w:r w:rsidR="000626A3">
              <w:rPr>
                <w:noProof/>
                <w:webHidden/>
              </w:rPr>
              <w:fldChar w:fldCharType="end"/>
            </w:r>
          </w:hyperlink>
        </w:p>
        <w:p w14:paraId="675EC327" w14:textId="35CFEF01" w:rsidR="000626A3" w:rsidRDefault="00CF4739">
          <w:pPr>
            <w:pStyle w:val="TOC2"/>
            <w:tabs>
              <w:tab w:val="left" w:pos="660"/>
              <w:tab w:val="right" w:leader="dot" w:pos="9350"/>
            </w:tabs>
            <w:rPr>
              <w:rFonts w:eastAsiaTheme="minorEastAsia"/>
              <w:noProof/>
            </w:rPr>
          </w:pPr>
          <w:hyperlink w:anchor="_Toc93425073" w:history="1">
            <w:r w:rsidR="000626A3" w:rsidRPr="00F411DE">
              <w:rPr>
                <w:rStyle w:val="Hyperlink"/>
                <w:noProof/>
              </w:rPr>
              <w:t>B.</w:t>
            </w:r>
            <w:r w:rsidR="000626A3">
              <w:rPr>
                <w:rFonts w:eastAsiaTheme="minorEastAsia"/>
                <w:noProof/>
              </w:rPr>
              <w:tab/>
            </w:r>
            <w:r w:rsidR="000626A3" w:rsidRPr="00F411DE">
              <w:rPr>
                <w:rStyle w:val="Hyperlink"/>
                <w:noProof/>
              </w:rPr>
              <w:t>Notifying the nominator</w:t>
            </w:r>
            <w:r w:rsidR="000626A3">
              <w:rPr>
                <w:noProof/>
                <w:webHidden/>
              </w:rPr>
              <w:tab/>
            </w:r>
            <w:r w:rsidR="000626A3">
              <w:rPr>
                <w:noProof/>
                <w:webHidden/>
              </w:rPr>
              <w:fldChar w:fldCharType="begin"/>
            </w:r>
            <w:r w:rsidR="000626A3">
              <w:rPr>
                <w:noProof/>
                <w:webHidden/>
              </w:rPr>
              <w:instrText xml:space="preserve"> PAGEREF _Toc93425073 \h </w:instrText>
            </w:r>
            <w:r w:rsidR="000626A3">
              <w:rPr>
                <w:noProof/>
                <w:webHidden/>
              </w:rPr>
            </w:r>
            <w:r w:rsidR="000626A3">
              <w:rPr>
                <w:noProof/>
                <w:webHidden/>
              </w:rPr>
              <w:fldChar w:fldCharType="separate"/>
            </w:r>
            <w:r w:rsidR="000626A3">
              <w:rPr>
                <w:noProof/>
                <w:webHidden/>
              </w:rPr>
              <w:t>13</w:t>
            </w:r>
            <w:r w:rsidR="000626A3">
              <w:rPr>
                <w:noProof/>
                <w:webHidden/>
              </w:rPr>
              <w:fldChar w:fldCharType="end"/>
            </w:r>
          </w:hyperlink>
        </w:p>
        <w:p w14:paraId="3971A987" w14:textId="07F16F22" w:rsidR="000626A3" w:rsidRDefault="00CF4739">
          <w:pPr>
            <w:pStyle w:val="TOC1"/>
            <w:rPr>
              <w:rFonts w:eastAsiaTheme="minorEastAsia"/>
              <w:noProof/>
            </w:rPr>
          </w:pPr>
          <w:hyperlink w:anchor="_Toc93425074" w:history="1">
            <w:r w:rsidR="000626A3" w:rsidRPr="00F411DE">
              <w:rPr>
                <w:rStyle w:val="Hyperlink"/>
                <w:noProof/>
              </w:rPr>
              <w:t>Appendix A. Coding Scheme</w:t>
            </w:r>
            <w:r w:rsidR="000626A3">
              <w:rPr>
                <w:noProof/>
                <w:webHidden/>
              </w:rPr>
              <w:tab/>
            </w:r>
            <w:r w:rsidR="000626A3">
              <w:rPr>
                <w:noProof/>
                <w:webHidden/>
              </w:rPr>
              <w:fldChar w:fldCharType="begin"/>
            </w:r>
            <w:r w:rsidR="000626A3">
              <w:rPr>
                <w:noProof/>
                <w:webHidden/>
              </w:rPr>
              <w:instrText xml:space="preserve"> PAGEREF _Toc93425074 \h </w:instrText>
            </w:r>
            <w:r w:rsidR="000626A3">
              <w:rPr>
                <w:noProof/>
                <w:webHidden/>
              </w:rPr>
            </w:r>
            <w:r w:rsidR="000626A3">
              <w:rPr>
                <w:noProof/>
                <w:webHidden/>
              </w:rPr>
              <w:fldChar w:fldCharType="separate"/>
            </w:r>
            <w:r w:rsidR="000626A3">
              <w:rPr>
                <w:noProof/>
                <w:webHidden/>
              </w:rPr>
              <w:t>1</w:t>
            </w:r>
            <w:r w:rsidR="000626A3">
              <w:rPr>
                <w:noProof/>
                <w:webHidden/>
              </w:rPr>
              <w:fldChar w:fldCharType="end"/>
            </w:r>
          </w:hyperlink>
        </w:p>
        <w:p w14:paraId="58816B45" w14:textId="5D3B8575" w:rsidR="000626A3" w:rsidRDefault="00CF4739">
          <w:pPr>
            <w:pStyle w:val="TOC1"/>
            <w:rPr>
              <w:rFonts w:eastAsiaTheme="minorEastAsia"/>
              <w:noProof/>
            </w:rPr>
          </w:pPr>
          <w:hyperlink w:anchor="_Toc93425075" w:history="1">
            <w:r w:rsidR="000626A3" w:rsidRPr="00F411DE">
              <w:rPr>
                <w:rStyle w:val="Hyperlink"/>
                <w:noProof/>
              </w:rPr>
              <w:t>Appendix B. Product Templates</w:t>
            </w:r>
            <w:r w:rsidR="000626A3">
              <w:rPr>
                <w:noProof/>
                <w:webHidden/>
              </w:rPr>
              <w:tab/>
            </w:r>
            <w:r w:rsidR="000626A3">
              <w:rPr>
                <w:noProof/>
                <w:webHidden/>
              </w:rPr>
              <w:fldChar w:fldCharType="begin"/>
            </w:r>
            <w:r w:rsidR="000626A3">
              <w:rPr>
                <w:noProof/>
                <w:webHidden/>
              </w:rPr>
              <w:instrText xml:space="preserve"> PAGEREF _Toc93425075 \h </w:instrText>
            </w:r>
            <w:r w:rsidR="000626A3">
              <w:rPr>
                <w:noProof/>
                <w:webHidden/>
              </w:rPr>
            </w:r>
            <w:r w:rsidR="000626A3">
              <w:rPr>
                <w:noProof/>
                <w:webHidden/>
              </w:rPr>
              <w:fldChar w:fldCharType="separate"/>
            </w:r>
            <w:r w:rsidR="000626A3">
              <w:rPr>
                <w:noProof/>
                <w:webHidden/>
              </w:rPr>
              <w:t>1</w:t>
            </w:r>
            <w:r w:rsidR="000626A3">
              <w:rPr>
                <w:noProof/>
                <w:webHidden/>
              </w:rPr>
              <w:fldChar w:fldCharType="end"/>
            </w:r>
          </w:hyperlink>
        </w:p>
        <w:p w14:paraId="53DD6367" w14:textId="77FD1DFD" w:rsidR="0044504F" w:rsidRPr="0091667F" w:rsidRDefault="0044504F" w:rsidP="00A6311D">
          <w:pPr>
            <w:spacing w:after="0" w:line="240" w:lineRule="auto"/>
            <w:contextualSpacing/>
            <w:rPr>
              <w:rFonts w:asciiTheme="majorHAnsi" w:hAnsiTheme="majorHAnsi"/>
            </w:rPr>
          </w:pPr>
          <w:r w:rsidRPr="00A6311D">
            <w:rPr>
              <w:rFonts w:asciiTheme="majorHAnsi" w:hAnsiTheme="majorHAnsi"/>
              <w:b/>
              <w:bCs/>
              <w:noProof/>
            </w:rPr>
            <w:fldChar w:fldCharType="end"/>
          </w:r>
        </w:p>
      </w:sdtContent>
    </w:sdt>
    <w:p w14:paraId="6F3B59CE" w14:textId="77777777" w:rsidR="0044504F" w:rsidRPr="0091667F" w:rsidRDefault="0044504F" w:rsidP="0011593E">
      <w:pPr>
        <w:rPr>
          <w:rFonts w:asciiTheme="majorHAnsi" w:hAnsiTheme="majorHAnsi"/>
        </w:rPr>
        <w:sectPr w:rsidR="0044504F" w:rsidRPr="0091667F" w:rsidSect="0044504F">
          <w:headerReference w:type="first" r:id="rId9"/>
          <w:pgSz w:w="12240" w:h="15840"/>
          <w:pgMar w:top="1440" w:right="1440" w:bottom="1440" w:left="1440" w:header="720" w:footer="720" w:gutter="0"/>
          <w:pgNumType w:start="0"/>
          <w:cols w:space="720"/>
          <w:titlePg/>
          <w:docGrid w:linePitch="360"/>
        </w:sectPr>
      </w:pPr>
    </w:p>
    <w:p w14:paraId="52F1298C" w14:textId="77777777" w:rsidR="00D33474" w:rsidRPr="0091667F" w:rsidRDefault="00D33474" w:rsidP="0027395D">
      <w:pPr>
        <w:pStyle w:val="Heading1"/>
        <w:ind w:left="540" w:hanging="540"/>
      </w:pPr>
      <w:bookmarkStart w:id="0" w:name="_Toc93425045"/>
      <w:r w:rsidRPr="0091667F">
        <w:lastRenderedPageBreak/>
        <w:t xml:space="preserve">Nomination </w:t>
      </w:r>
      <w:r w:rsidR="00492FD8" w:rsidRPr="0091667F">
        <w:t>is received</w:t>
      </w:r>
      <w:bookmarkEnd w:id="0"/>
    </w:p>
    <w:p w14:paraId="08D3C77D" w14:textId="77777777" w:rsidR="00D33474" w:rsidRPr="0091667F" w:rsidRDefault="00D33474" w:rsidP="0027395D">
      <w:pPr>
        <w:pStyle w:val="Heading2"/>
        <w:ind w:left="900" w:hanging="360"/>
      </w:pPr>
      <w:bookmarkStart w:id="1" w:name="_Toc93425046"/>
      <w:r w:rsidRPr="0091667F">
        <w:t>Fitness for public posting</w:t>
      </w:r>
      <w:bookmarkEnd w:id="1"/>
    </w:p>
    <w:p w14:paraId="3F98C1E7" w14:textId="77777777" w:rsidR="00D57ACB" w:rsidRDefault="00D57ACB" w:rsidP="00CE39B4">
      <w:pPr>
        <w:pStyle w:val="ListParagraph"/>
        <w:numPr>
          <w:ilvl w:val="0"/>
          <w:numId w:val="2"/>
        </w:numPr>
        <w:ind w:left="1260"/>
        <w:rPr>
          <w:rFonts w:asciiTheme="majorHAnsi" w:hAnsiTheme="majorHAnsi"/>
        </w:rPr>
      </w:pPr>
      <w:r>
        <w:rPr>
          <w:rFonts w:asciiTheme="majorHAnsi" w:hAnsiTheme="majorHAnsi"/>
        </w:rPr>
        <w:t>First, determine if the nomination is a spam nomination or a true submission.</w:t>
      </w:r>
    </w:p>
    <w:p w14:paraId="62539D4C" w14:textId="0C08EA57" w:rsidR="00D57ACB" w:rsidRDefault="00D57ACB" w:rsidP="00D57ACB">
      <w:pPr>
        <w:pStyle w:val="ListParagraph"/>
        <w:numPr>
          <w:ilvl w:val="4"/>
          <w:numId w:val="2"/>
        </w:numPr>
        <w:rPr>
          <w:rFonts w:asciiTheme="majorHAnsi" w:hAnsiTheme="majorHAnsi"/>
        </w:rPr>
      </w:pPr>
      <w:r>
        <w:rPr>
          <w:rFonts w:asciiTheme="majorHAnsi" w:hAnsiTheme="majorHAnsi"/>
        </w:rPr>
        <w:t>If the nomination appears to be spam, forward the nomination email to</w:t>
      </w:r>
      <w:r w:rsidR="006A7CE4">
        <w:rPr>
          <w:rFonts w:asciiTheme="majorHAnsi" w:hAnsiTheme="majorHAnsi"/>
        </w:rPr>
        <w:t xml:space="preserve"> </w:t>
      </w:r>
      <w:r w:rsidR="00766410">
        <w:rPr>
          <w:rFonts w:asciiTheme="majorHAnsi" w:hAnsiTheme="majorHAnsi"/>
        </w:rPr>
        <w:t>AHRQ project officer</w:t>
      </w:r>
      <w:r>
        <w:rPr>
          <w:rFonts w:asciiTheme="majorHAnsi" w:hAnsiTheme="majorHAnsi"/>
        </w:rPr>
        <w:t xml:space="preserve"> letting </w:t>
      </w:r>
      <w:r w:rsidR="00766410">
        <w:rPr>
          <w:rFonts w:asciiTheme="majorHAnsi" w:hAnsiTheme="majorHAnsi"/>
        </w:rPr>
        <w:t>them</w:t>
      </w:r>
      <w:r>
        <w:rPr>
          <w:rFonts w:asciiTheme="majorHAnsi" w:hAnsiTheme="majorHAnsi"/>
        </w:rPr>
        <w:t xml:space="preserve"> know that we received a spam nomination</w:t>
      </w:r>
      <w:r w:rsidR="00703937">
        <w:rPr>
          <w:rFonts w:asciiTheme="majorHAnsi" w:hAnsiTheme="majorHAnsi"/>
        </w:rPr>
        <w:t xml:space="preserve">. </w:t>
      </w:r>
      <w:r w:rsidR="006C30D7">
        <w:rPr>
          <w:rFonts w:asciiTheme="majorHAnsi" w:hAnsiTheme="majorHAnsi"/>
        </w:rPr>
        <w:t xml:space="preserve">No </w:t>
      </w:r>
      <w:r w:rsidR="0021582E">
        <w:rPr>
          <w:rFonts w:asciiTheme="majorHAnsi" w:hAnsiTheme="majorHAnsi"/>
        </w:rPr>
        <w:t>fur</w:t>
      </w:r>
      <w:r w:rsidR="006C30D7">
        <w:rPr>
          <w:rFonts w:asciiTheme="majorHAnsi" w:hAnsiTheme="majorHAnsi"/>
        </w:rPr>
        <w:t>ther action needs to be taken.</w:t>
      </w:r>
    </w:p>
    <w:p w14:paraId="3CC65968" w14:textId="77777777" w:rsidR="006C30D7" w:rsidRDefault="006C30D7" w:rsidP="00D57ACB">
      <w:pPr>
        <w:pStyle w:val="ListParagraph"/>
        <w:numPr>
          <w:ilvl w:val="4"/>
          <w:numId w:val="2"/>
        </w:numPr>
        <w:rPr>
          <w:rFonts w:asciiTheme="majorHAnsi" w:hAnsiTheme="majorHAnsi"/>
        </w:rPr>
      </w:pPr>
      <w:r>
        <w:rPr>
          <w:rFonts w:asciiTheme="majorHAnsi" w:hAnsiTheme="majorHAnsi"/>
        </w:rPr>
        <w:t>If the nomination is a true submission, follow the remainder of the</w:t>
      </w:r>
      <w:r w:rsidR="00B3622D">
        <w:rPr>
          <w:rFonts w:asciiTheme="majorHAnsi" w:hAnsiTheme="majorHAnsi"/>
        </w:rPr>
        <w:t xml:space="preserve"> </w:t>
      </w:r>
      <w:r>
        <w:rPr>
          <w:rFonts w:asciiTheme="majorHAnsi" w:hAnsiTheme="majorHAnsi"/>
        </w:rPr>
        <w:t>steps</w:t>
      </w:r>
      <w:r w:rsidR="00B3622D">
        <w:rPr>
          <w:rFonts w:asciiTheme="majorHAnsi" w:hAnsiTheme="majorHAnsi"/>
        </w:rPr>
        <w:t xml:space="preserve"> below</w:t>
      </w:r>
      <w:r w:rsidR="00D716A9">
        <w:rPr>
          <w:rFonts w:asciiTheme="majorHAnsi" w:hAnsiTheme="majorHAnsi"/>
        </w:rPr>
        <w:t xml:space="preserve"> to process the nomination</w:t>
      </w:r>
      <w:r>
        <w:rPr>
          <w:rFonts w:asciiTheme="majorHAnsi" w:hAnsiTheme="majorHAnsi"/>
        </w:rPr>
        <w:t>.</w:t>
      </w:r>
    </w:p>
    <w:p w14:paraId="6160EFF0" w14:textId="77777777" w:rsidR="00D33474" w:rsidRPr="0091667F" w:rsidRDefault="00D33474" w:rsidP="00CE39B4">
      <w:pPr>
        <w:pStyle w:val="ListParagraph"/>
        <w:numPr>
          <w:ilvl w:val="0"/>
          <w:numId w:val="2"/>
        </w:numPr>
        <w:ind w:left="1260"/>
        <w:rPr>
          <w:rFonts w:asciiTheme="majorHAnsi" w:hAnsiTheme="majorHAnsi"/>
        </w:rPr>
      </w:pPr>
      <w:r w:rsidRPr="0091667F">
        <w:rPr>
          <w:rFonts w:asciiTheme="majorHAnsi" w:hAnsiTheme="majorHAnsi"/>
        </w:rPr>
        <w:t>Check nomination for personally identifiable information</w:t>
      </w:r>
      <w:r w:rsidR="007B0429" w:rsidRPr="0091667F">
        <w:rPr>
          <w:rFonts w:asciiTheme="majorHAnsi" w:hAnsiTheme="majorHAnsi"/>
        </w:rPr>
        <w:t xml:space="preserve"> (PII)</w:t>
      </w:r>
      <w:r w:rsidRPr="0091667F">
        <w:rPr>
          <w:rFonts w:asciiTheme="majorHAnsi" w:hAnsiTheme="majorHAnsi"/>
        </w:rPr>
        <w:t xml:space="preserve"> (names, phone numbers, email addresses [other than the nominator’s], addresses, </w:t>
      </w:r>
      <w:proofErr w:type="spellStart"/>
      <w:r w:rsidRPr="0091667F">
        <w:rPr>
          <w:rFonts w:asciiTheme="majorHAnsi" w:hAnsiTheme="majorHAnsi"/>
        </w:rPr>
        <w:t>etc</w:t>
      </w:r>
      <w:proofErr w:type="spellEnd"/>
      <w:r w:rsidRPr="0091667F">
        <w:rPr>
          <w:rFonts w:asciiTheme="majorHAnsi" w:hAnsiTheme="majorHAnsi"/>
        </w:rPr>
        <w:t>).</w:t>
      </w:r>
      <w:r w:rsidR="00A64E03">
        <w:rPr>
          <w:rFonts w:asciiTheme="majorHAnsi" w:hAnsiTheme="majorHAnsi"/>
        </w:rPr>
        <w:t xml:space="preserve"> It is important to know that none of the PII </w:t>
      </w:r>
      <w:r w:rsidR="001633D8">
        <w:rPr>
          <w:rFonts w:asciiTheme="majorHAnsi" w:hAnsiTheme="majorHAnsi"/>
        </w:rPr>
        <w:t>in the “Information About You” section at the bottom of the nomination will be posted to the public site. You do not need to fix the PII in this section.</w:t>
      </w:r>
    </w:p>
    <w:p w14:paraId="5EE1C0CC" w14:textId="56027369" w:rsidR="00D33474" w:rsidRPr="0091667F" w:rsidRDefault="00170561" w:rsidP="00CE39B4">
      <w:pPr>
        <w:pStyle w:val="ListParagraph"/>
        <w:numPr>
          <w:ilvl w:val="1"/>
          <w:numId w:val="2"/>
        </w:numPr>
        <w:ind w:left="1620"/>
        <w:rPr>
          <w:rFonts w:asciiTheme="majorHAnsi" w:hAnsiTheme="majorHAnsi"/>
        </w:rPr>
      </w:pPr>
      <w:r>
        <w:rPr>
          <w:rFonts w:asciiTheme="majorHAnsi" w:hAnsiTheme="majorHAnsi"/>
        </w:rPr>
        <w:t>I</w:t>
      </w:r>
      <w:r w:rsidR="00D33474" w:rsidRPr="0091667F">
        <w:rPr>
          <w:rFonts w:asciiTheme="majorHAnsi" w:hAnsiTheme="majorHAnsi"/>
        </w:rPr>
        <w:t xml:space="preserve">f the nomination includes </w:t>
      </w:r>
      <w:r w:rsidR="00492FD8" w:rsidRPr="0091667F">
        <w:rPr>
          <w:rFonts w:asciiTheme="majorHAnsi" w:hAnsiTheme="majorHAnsi"/>
        </w:rPr>
        <w:t>PII</w:t>
      </w:r>
      <w:r w:rsidR="00D33474" w:rsidRPr="0091667F">
        <w:rPr>
          <w:rFonts w:asciiTheme="majorHAnsi" w:hAnsiTheme="majorHAnsi"/>
        </w:rPr>
        <w:t>: the PII needs to be redacted using “</w:t>
      </w:r>
      <w:r w:rsidR="00D33474" w:rsidRPr="0091667F">
        <w:rPr>
          <w:rFonts w:asciiTheme="majorHAnsi" w:hAnsiTheme="majorHAnsi"/>
          <w:i/>
        </w:rPr>
        <w:t>[redacted]</w:t>
      </w:r>
      <w:r w:rsidR="00D33474" w:rsidRPr="0091667F">
        <w:rPr>
          <w:rFonts w:asciiTheme="majorHAnsi" w:hAnsiTheme="majorHAnsi"/>
        </w:rPr>
        <w:t>”</w:t>
      </w:r>
      <w:r w:rsidR="00D33474" w:rsidRPr="0091667F">
        <w:rPr>
          <w:rFonts w:asciiTheme="majorHAnsi" w:hAnsiTheme="majorHAnsi"/>
          <w:i/>
        </w:rPr>
        <w:t xml:space="preserve"> </w:t>
      </w:r>
      <w:r w:rsidR="00D33474" w:rsidRPr="0091667F">
        <w:rPr>
          <w:rFonts w:asciiTheme="majorHAnsi" w:hAnsiTheme="majorHAnsi"/>
        </w:rPr>
        <w:t>in the version of the nomination that is</w:t>
      </w:r>
      <w:r w:rsidR="005A4418" w:rsidRPr="0091667F">
        <w:rPr>
          <w:rFonts w:asciiTheme="majorHAnsi" w:hAnsiTheme="majorHAnsi"/>
        </w:rPr>
        <w:t xml:space="preserve"> forwarded to the AHRQ </w:t>
      </w:r>
      <w:proofErr w:type="spellStart"/>
      <w:r w:rsidR="005A4418" w:rsidRPr="0091667F">
        <w:rPr>
          <w:rFonts w:asciiTheme="majorHAnsi" w:hAnsiTheme="majorHAnsi"/>
        </w:rPr>
        <w:t>WebT</w:t>
      </w:r>
      <w:r w:rsidR="00D33474" w:rsidRPr="0091667F">
        <w:rPr>
          <w:rFonts w:asciiTheme="majorHAnsi" w:hAnsiTheme="majorHAnsi"/>
        </w:rPr>
        <w:t>eam</w:t>
      </w:r>
      <w:proofErr w:type="spellEnd"/>
      <w:r w:rsidR="00D33474" w:rsidRPr="0091667F">
        <w:rPr>
          <w:rFonts w:asciiTheme="majorHAnsi" w:hAnsiTheme="majorHAnsi"/>
        </w:rPr>
        <w:t xml:space="preserve">. </w:t>
      </w:r>
    </w:p>
    <w:p w14:paraId="2A2A4D91" w14:textId="3F05D834" w:rsidR="00950D88" w:rsidRDefault="00491ABA" w:rsidP="0017061E">
      <w:pPr>
        <w:pStyle w:val="ListParagraph"/>
        <w:numPr>
          <w:ilvl w:val="0"/>
          <w:numId w:val="2"/>
        </w:numPr>
        <w:ind w:left="1260"/>
        <w:rPr>
          <w:rFonts w:asciiTheme="majorHAnsi" w:hAnsiTheme="majorHAnsi"/>
        </w:rPr>
      </w:pPr>
      <w:r>
        <w:rPr>
          <w:rFonts w:asciiTheme="majorHAnsi" w:hAnsiTheme="majorHAnsi"/>
        </w:rPr>
        <w:t xml:space="preserve">Nominations will sometimes have attachments such as their own </w:t>
      </w:r>
      <w:r w:rsidR="0017061E">
        <w:rPr>
          <w:rFonts w:asciiTheme="majorHAnsi" w:hAnsiTheme="majorHAnsi"/>
        </w:rPr>
        <w:t xml:space="preserve">key questions and PICOs, a journal article, etc. They </w:t>
      </w:r>
      <w:r w:rsidR="00950D88">
        <w:rPr>
          <w:rFonts w:asciiTheme="majorHAnsi" w:hAnsiTheme="majorHAnsi"/>
        </w:rPr>
        <w:t>must</w:t>
      </w:r>
      <w:r w:rsidR="0017061E">
        <w:rPr>
          <w:rFonts w:asciiTheme="majorHAnsi" w:hAnsiTheme="majorHAnsi"/>
        </w:rPr>
        <w:t xml:space="preserve"> be sent to the AHRQ </w:t>
      </w:r>
      <w:proofErr w:type="spellStart"/>
      <w:r w:rsidR="0017061E">
        <w:rPr>
          <w:rFonts w:asciiTheme="majorHAnsi" w:hAnsiTheme="majorHAnsi"/>
        </w:rPr>
        <w:t>WebTeam</w:t>
      </w:r>
      <w:proofErr w:type="spellEnd"/>
      <w:r w:rsidR="0017061E">
        <w:rPr>
          <w:rFonts w:asciiTheme="majorHAnsi" w:hAnsiTheme="majorHAnsi"/>
        </w:rPr>
        <w:t xml:space="preserve"> for posting as well –</w:t>
      </w:r>
      <w:r w:rsidR="00950D88">
        <w:rPr>
          <w:rFonts w:asciiTheme="majorHAnsi" w:hAnsiTheme="majorHAnsi"/>
        </w:rPr>
        <w:t xml:space="preserve"> be sure to</w:t>
      </w:r>
      <w:r w:rsidR="0017061E">
        <w:rPr>
          <w:rFonts w:asciiTheme="majorHAnsi" w:hAnsiTheme="majorHAnsi"/>
        </w:rPr>
        <w:t xml:space="preserve"> indicate </w:t>
      </w:r>
      <w:r w:rsidR="00950D88">
        <w:rPr>
          <w:rFonts w:asciiTheme="majorHAnsi" w:hAnsiTheme="majorHAnsi"/>
        </w:rPr>
        <w:t xml:space="preserve">this </w:t>
      </w:r>
      <w:r w:rsidR="0017061E">
        <w:rPr>
          <w:rFonts w:asciiTheme="majorHAnsi" w:hAnsiTheme="majorHAnsi"/>
        </w:rPr>
        <w:t xml:space="preserve">on the web posting form. </w:t>
      </w:r>
    </w:p>
    <w:p w14:paraId="15AE408E" w14:textId="633CAF9F" w:rsidR="00BD6194" w:rsidRDefault="00950D88" w:rsidP="00950D88">
      <w:pPr>
        <w:pStyle w:val="ListParagraph"/>
        <w:numPr>
          <w:ilvl w:val="4"/>
          <w:numId w:val="2"/>
        </w:numPr>
        <w:rPr>
          <w:rFonts w:asciiTheme="majorHAnsi" w:hAnsiTheme="majorHAnsi"/>
        </w:rPr>
      </w:pPr>
      <w:r>
        <w:rPr>
          <w:rFonts w:asciiTheme="majorHAnsi" w:hAnsiTheme="majorHAnsi"/>
        </w:rPr>
        <w:t>Check that there is no PII in these attachments either.</w:t>
      </w:r>
    </w:p>
    <w:p w14:paraId="58EF5762" w14:textId="77777777" w:rsidR="0096170B" w:rsidRPr="0017061E" w:rsidRDefault="0096170B" w:rsidP="0096170B">
      <w:pPr>
        <w:pStyle w:val="ListParagraph"/>
        <w:numPr>
          <w:ilvl w:val="4"/>
          <w:numId w:val="2"/>
        </w:numPr>
        <w:rPr>
          <w:rFonts w:asciiTheme="majorHAnsi" w:hAnsiTheme="majorHAnsi"/>
        </w:rPr>
      </w:pPr>
      <w:r>
        <w:rPr>
          <w:rFonts w:asciiTheme="majorHAnsi" w:hAnsiTheme="majorHAnsi"/>
        </w:rPr>
        <w:t xml:space="preserve">If the nominator sent a journal article, ensure that it is an open-access article. Otherwise, only include the reference to the article. </w:t>
      </w:r>
    </w:p>
    <w:p w14:paraId="13634938" w14:textId="77777777" w:rsidR="004F569D" w:rsidRPr="0091667F" w:rsidRDefault="004F569D" w:rsidP="0027395D">
      <w:pPr>
        <w:pStyle w:val="Heading1"/>
        <w:ind w:left="540" w:hanging="540"/>
      </w:pPr>
      <w:bookmarkStart w:id="2" w:name="_Topic_not_assigned"/>
      <w:bookmarkStart w:id="3" w:name="_Toc93425047"/>
      <w:bookmarkEnd w:id="2"/>
      <w:r w:rsidRPr="0091667F">
        <w:t>Topic not assigned to SRC</w:t>
      </w:r>
      <w:bookmarkEnd w:id="3"/>
    </w:p>
    <w:p w14:paraId="62FCA7AF" w14:textId="77777777" w:rsidR="004F569D" w:rsidRPr="0091667F" w:rsidRDefault="004F569D" w:rsidP="0027395D">
      <w:pPr>
        <w:pStyle w:val="Heading2"/>
        <w:ind w:left="900" w:hanging="360"/>
      </w:pPr>
      <w:bookmarkStart w:id="4" w:name="_Toc93425048"/>
      <w:r w:rsidRPr="0091667F">
        <w:t>Procedure</w:t>
      </w:r>
      <w:bookmarkEnd w:id="4"/>
    </w:p>
    <w:p w14:paraId="11B9C336" w14:textId="60867207" w:rsidR="004F569D" w:rsidRPr="0091667F" w:rsidRDefault="004F569D" w:rsidP="00CE39B4">
      <w:pPr>
        <w:pStyle w:val="ListParagraph"/>
        <w:numPr>
          <w:ilvl w:val="0"/>
          <w:numId w:val="2"/>
        </w:numPr>
        <w:ind w:left="1260"/>
        <w:rPr>
          <w:rFonts w:asciiTheme="majorHAnsi" w:hAnsiTheme="majorHAnsi"/>
        </w:rPr>
      </w:pPr>
      <w:r w:rsidRPr="0091667F">
        <w:rPr>
          <w:rFonts w:asciiTheme="majorHAnsi" w:hAnsiTheme="majorHAnsi"/>
        </w:rPr>
        <w:t>Do nothing. Wait for final topic brief from AHRQ and continue on</w:t>
      </w:r>
      <w:r w:rsidR="009234E0">
        <w:rPr>
          <w:rFonts w:asciiTheme="majorHAnsi" w:hAnsiTheme="majorHAnsi"/>
        </w:rPr>
        <w:t xml:space="preserve">to </w:t>
      </w:r>
      <w:r w:rsidR="009234E0" w:rsidRPr="003432CC">
        <w:rPr>
          <w:rFonts w:asciiTheme="majorHAnsi" w:hAnsiTheme="majorHAnsi"/>
        </w:rPr>
        <w:t>VII. Topic is retired</w:t>
      </w:r>
      <w:r w:rsidR="009234E0">
        <w:rPr>
          <w:rFonts w:asciiTheme="majorHAnsi" w:hAnsiTheme="majorHAnsi"/>
        </w:rPr>
        <w:t>.</w:t>
      </w:r>
    </w:p>
    <w:p w14:paraId="1E82B1E8" w14:textId="77777777" w:rsidR="004F569D" w:rsidRPr="0091667F" w:rsidRDefault="004F569D" w:rsidP="0027395D">
      <w:pPr>
        <w:pStyle w:val="Heading1"/>
        <w:ind w:left="540" w:hanging="540"/>
      </w:pPr>
      <w:bookmarkStart w:id="5" w:name="_Topic_assigned_to"/>
      <w:bookmarkStart w:id="6" w:name="_Toc93425049"/>
      <w:bookmarkEnd w:id="5"/>
      <w:r w:rsidRPr="0091667F">
        <w:t>Topic assigned to SRC</w:t>
      </w:r>
      <w:bookmarkEnd w:id="6"/>
    </w:p>
    <w:p w14:paraId="16EFC91B" w14:textId="77777777" w:rsidR="004F569D" w:rsidRDefault="00A0516C" w:rsidP="0027395D">
      <w:pPr>
        <w:pStyle w:val="Heading2"/>
        <w:ind w:left="900" w:hanging="360"/>
      </w:pPr>
      <w:bookmarkStart w:id="7" w:name="_Toc93425050"/>
      <w:bookmarkStart w:id="8" w:name="_Hlk503340080"/>
      <w:r w:rsidRPr="0091667F">
        <w:t>Initial Assessment</w:t>
      </w:r>
      <w:bookmarkEnd w:id="7"/>
    </w:p>
    <w:bookmarkEnd w:id="8"/>
    <w:p w14:paraId="0802D0A7" w14:textId="1DD999AA" w:rsidR="002D1B7A" w:rsidRDefault="002D1B7A" w:rsidP="00CE39B4">
      <w:pPr>
        <w:pStyle w:val="ListParagraph"/>
        <w:numPr>
          <w:ilvl w:val="0"/>
          <w:numId w:val="2"/>
        </w:numPr>
        <w:ind w:left="1260"/>
        <w:rPr>
          <w:rFonts w:asciiTheme="majorHAnsi" w:hAnsiTheme="majorHAnsi"/>
        </w:rPr>
      </w:pPr>
      <w:r>
        <w:rPr>
          <w:rFonts w:asciiTheme="majorHAnsi" w:hAnsiTheme="majorHAnsi"/>
        </w:rPr>
        <w:t>It is important to know that every topic will end in a “code.”</w:t>
      </w:r>
      <w:r w:rsidR="00420FFD">
        <w:rPr>
          <w:rFonts w:asciiTheme="majorHAnsi" w:hAnsiTheme="majorHAnsi"/>
        </w:rPr>
        <w:t xml:space="preserve"> These codes are how we classify the disposition of a topic. Please see </w:t>
      </w:r>
      <w:r w:rsidR="00420FFD" w:rsidRPr="003432CC">
        <w:rPr>
          <w:rFonts w:asciiTheme="majorHAnsi" w:hAnsiTheme="majorHAnsi"/>
        </w:rPr>
        <w:t>Appendix</w:t>
      </w:r>
      <w:r w:rsidR="009234E0" w:rsidRPr="003432CC">
        <w:rPr>
          <w:rFonts w:asciiTheme="majorHAnsi" w:hAnsiTheme="majorHAnsi"/>
        </w:rPr>
        <w:t xml:space="preserve"> </w:t>
      </w:r>
      <w:r w:rsidR="003432CC">
        <w:rPr>
          <w:rFonts w:asciiTheme="majorHAnsi" w:hAnsiTheme="majorHAnsi"/>
        </w:rPr>
        <w:t>A</w:t>
      </w:r>
      <w:r w:rsidR="00420FFD">
        <w:rPr>
          <w:rFonts w:asciiTheme="majorHAnsi" w:hAnsiTheme="majorHAnsi"/>
        </w:rPr>
        <w:t xml:space="preserve"> for the coding scheme. </w:t>
      </w:r>
    </w:p>
    <w:p w14:paraId="6F0B40DA" w14:textId="388014A1" w:rsidR="00226853" w:rsidRDefault="004711A7" w:rsidP="00CE39B4">
      <w:pPr>
        <w:pStyle w:val="ListParagraph"/>
        <w:numPr>
          <w:ilvl w:val="0"/>
          <w:numId w:val="2"/>
        </w:numPr>
        <w:ind w:left="1260"/>
        <w:rPr>
          <w:rFonts w:asciiTheme="majorHAnsi" w:hAnsiTheme="majorHAnsi"/>
        </w:rPr>
      </w:pPr>
      <w:r>
        <w:rPr>
          <w:rFonts w:asciiTheme="majorHAnsi" w:hAnsiTheme="majorHAnsi"/>
        </w:rPr>
        <w:t xml:space="preserve">Before a topic is assigned to the SRC, the AHRQ </w:t>
      </w:r>
      <w:r w:rsidR="0014728B">
        <w:rPr>
          <w:rFonts w:asciiTheme="majorHAnsi" w:hAnsiTheme="majorHAnsi"/>
        </w:rPr>
        <w:t>project officer (PO)</w:t>
      </w:r>
      <w:r w:rsidR="00766410">
        <w:rPr>
          <w:rFonts w:asciiTheme="majorHAnsi" w:hAnsiTheme="majorHAnsi"/>
        </w:rPr>
        <w:t xml:space="preserve"> </w:t>
      </w:r>
      <w:r>
        <w:rPr>
          <w:rFonts w:asciiTheme="majorHAnsi" w:hAnsiTheme="majorHAnsi"/>
        </w:rPr>
        <w:t>will l</w:t>
      </w:r>
      <w:r w:rsidR="00226853">
        <w:rPr>
          <w:rFonts w:asciiTheme="majorHAnsi" w:hAnsiTheme="majorHAnsi"/>
        </w:rPr>
        <w:t>ook at the nomination and assess for minimum criteria</w:t>
      </w:r>
      <w:r w:rsidR="009234E0">
        <w:rPr>
          <w:rFonts w:asciiTheme="majorHAnsi" w:hAnsiTheme="majorHAnsi"/>
        </w:rPr>
        <w:t>.</w:t>
      </w:r>
      <w:r w:rsidR="00226853">
        <w:rPr>
          <w:rFonts w:asciiTheme="majorHAnsi" w:hAnsiTheme="majorHAnsi"/>
        </w:rPr>
        <w:t xml:space="preserve"> </w:t>
      </w:r>
    </w:p>
    <w:p w14:paraId="1DC3CF27" w14:textId="77777777" w:rsidR="00226853" w:rsidRPr="00226853" w:rsidRDefault="00226853" w:rsidP="00CE39B4">
      <w:pPr>
        <w:pStyle w:val="ListParagraph"/>
        <w:numPr>
          <w:ilvl w:val="1"/>
          <w:numId w:val="2"/>
        </w:numPr>
        <w:ind w:left="1620"/>
        <w:rPr>
          <w:rFonts w:asciiTheme="majorHAnsi" w:hAnsiTheme="majorHAnsi"/>
        </w:rPr>
      </w:pPr>
      <w:r w:rsidRPr="00226853">
        <w:rPr>
          <w:rFonts w:asciiTheme="majorHAnsi" w:hAnsiTheme="majorHAnsi"/>
        </w:rPr>
        <w:t>For topics that are initially assessed &gt;6 months from a prioritization meeting the AHRQ project officer will contact the nominator to see if there are time-sensitive issues. If timing of AHRQ processes does not work, the nominator will be asked if they would like to withdraw the nomination from further consideration.</w:t>
      </w:r>
    </w:p>
    <w:p w14:paraId="7BEECAA1" w14:textId="77777777" w:rsidR="00226853" w:rsidRDefault="00226853" w:rsidP="00CE39B4">
      <w:pPr>
        <w:pStyle w:val="ListParagraph"/>
        <w:numPr>
          <w:ilvl w:val="1"/>
          <w:numId w:val="2"/>
        </w:numPr>
        <w:ind w:left="1620"/>
        <w:rPr>
          <w:rFonts w:asciiTheme="majorHAnsi" w:hAnsiTheme="majorHAnsi"/>
        </w:rPr>
      </w:pPr>
      <w:r w:rsidRPr="00226853">
        <w:rPr>
          <w:rFonts w:asciiTheme="majorHAnsi" w:hAnsiTheme="majorHAnsi"/>
        </w:rPr>
        <w:t>Development of KQ and PICO may begin at this stage.</w:t>
      </w:r>
    </w:p>
    <w:p w14:paraId="12E07CED" w14:textId="77777777" w:rsidR="00013708" w:rsidRPr="004711A7" w:rsidRDefault="00013708" w:rsidP="00CE39B4">
      <w:pPr>
        <w:pStyle w:val="ListParagraph"/>
        <w:numPr>
          <w:ilvl w:val="0"/>
          <w:numId w:val="2"/>
        </w:numPr>
        <w:ind w:left="1260"/>
        <w:rPr>
          <w:rFonts w:asciiTheme="majorHAnsi" w:hAnsiTheme="majorHAnsi"/>
        </w:rPr>
      </w:pPr>
      <w:r>
        <w:rPr>
          <w:rFonts w:asciiTheme="majorHAnsi" w:hAnsiTheme="majorHAnsi"/>
        </w:rPr>
        <w:t>At any stage of this process, the nominator has the power to withdraw their nomination from consideration (</w:t>
      </w:r>
      <w:r w:rsidRPr="00013708">
        <w:rPr>
          <w:rFonts w:asciiTheme="majorHAnsi" w:hAnsiTheme="majorHAnsi"/>
          <w:i/>
        </w:rPr>
        <w:t>Code A6. Topic was withdrawn by nominator.)</w:t>
      </w:r>
    </w:p>
    <w:p w14:paraId="49253C15" w14:textId="77777777" w:rsidR="004711A7" w:rsidRDefault="004711A7" w:rsidP="00CE39B4">
      <w:pPr>
        <w:pStyle w:val="ListParagraph"/>
        <w:numPr>
          <w:ilvl w:val="0"/>
          <w:numId w:val="2"/>
        </w:numPr>
        <w:ind w:left="1260"/>
        <w:rPr>
          <w:rFonts w:asciiTheme="majorHAnsi" w:hAnsiTheme="majorHAnsi"/>
        </w:rPr>
      </w:pPr>
      <w:r>
        <w:rPr>
          <w:rFonts w:asciiTheme="majorHAnsi" w:hAnsiTheme="majorHAnsi"/>
        </w:rPr>
        <w:lastRenderedPageBreak/>
        <w:t xml:space="preserve">After a nomination has been determined “fit” enough to go forward, it will need to work its way through six hierarchical selection criteria. </w:t>
      </w:r>
    </w:p>
    <w:p w14:paraId="347EBD02" w14:textId="77777777" w:rsidR="001633D8" w:rsidRDefault="00AA7D6D" w:rsidP="00FC08BE">
      <w:pPr>
        <w:pStyle w:val="Heading2"/>
        <w:ind w:left="900" w:hanging="360"/>
      </w:pPr>
      <w:bookmarkStart w:id="9" w:name="_Toc93425051"/>
      <w:r>
        <w:t>Selection Criteria</w:t>
      </w:r>
      <w:bookmarkEnd w:id="9"/>
    </w:p>
    <w:p w14:paraId="7D25C539" w14:textId="77777777" w:rsidR="00FC08BE" w:rsidRPr="00033306" w:rsidRDefault="00FC08BE" w:rsidP="00033306">
      <w:pPr>
        <w:spacing w:after="0"/>
        <w:rPr>
          <w:rFonts w:ascii="Arial" w:hAnsi="Arial" w:cs="Arial"/>
        </w:rPr>
      </w:pPr>
    </w:p>
    <w:p w14:paraId="125C8341" w14:textId="0223FEA7" w:rsidR="00B60A16" w:rsidRPr="001633D8" w:rsidRDefault="001633D8" w:rsidP="00B60A16">
      <w:pPr>
        <w:spacing w:after="0" w:line="240" w:lineRule="auto"/>
        <w:ind w:left="540"/>
        <w:rPr>
          <w:rFonts w:asciiTheme="majorHAnsi" w:hAnsiTheme="majorHAnsi"/>
        </w:rPr>
      </w:pPr>
      <w:r w:rsidRPr="001633D8">
        <w:rPr>
          <w:rFonts w:asciiTheme="majorHAnsi" w:hAnsiTheme="majorHAnsi"/>
        </w:rPr>
        <w:t>Table 1. Selection Criteria.</w:t>
      </w:r>
    </w:p>
    <w:tbl>
      <w:tblPr>
        <w:tblStyle w:val="TableGrid8"/>
        <w:tblW w:w="9563" w:type="dxa"/>
        <w:tblInd w:w="607" w:type="dxa"/>
        <w:tblLook w:val="04A0" w:firstRow="1" w:lastRow="0" w:firstColumn="1" w:lastColumn="0" w:noHBand="0" w:noVBand="1"/>
      </w:tblPr>
      <w:tblGrid>
        <w:gridCol w:w="2393"/>
        <w:gridCol w:w="3833"/>
        <w:gridCol w:w="3337"/>
      </w:tblGrid>
      <w:tr w:rsidR="00795010" w:rsidRPr="00B60A16" w14:paraId="526E51B3" w14:textId="77777777" w:rsidTr="00795010">
        <w:trPr>
          <w:cantSplit/>
          <w:trHeight w:val="212"/>
          <w:tblHeader/>
        </w:trPr>
        <w:tc>
          <w:tcPr>
            <w:tcW w:w="239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8FC725D" w14:textId="19CA71CE" w:rsidR="00795010" w:rsidRPr="00B60A16" w:rsidRDefault="00795010" w:rsidP="00B60A16">
            <w:pPr>
              <w:rPr>
                <w:rFonts w:ascii="Arial" w:hAnsi="Arial" w:cs="Arial"/>
                <w:b/>
                <w:sz w:val="20"/>
                <w:szCs w:val="20"/>
              </w:rPr>
            </w:pPr>
            <w:r>
              <w:rPr>
                <w:rFonts w:ascii="Arial" w:hAnsi="Arial" w:cs="Arial"/>
                <w:b/>
                <w:sz w:val="20"/>
                <w:szCs w:val="20"/>
              </w:rPr>
              <w:t>Selection Criteria</w:t>
            </w:r>
          </w:p>
        </w:tc>
        <w:tc>
          <w:tcPr>
            <w:tcW w:w="3833"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1FC62855" w14:textId="17A6A811" w:rsidR="00795010" w:rsidRPr="00B60A16" w:rsidRDefault="00795010" w:rsidP="00B60A16">
            <w:pPr>
              <w:rPr>
                <w:rFonts w:ascii="Arial" w:hAnsi="Arial" w:cs="Arial"/>
                <w:b/>
                <w:sz w:val="20"/>
                <w:szCs w:val="20"/>
              </w:rPr>
            </w:pPr>
            <w:r>
              <w:rPr>
                <w:rFonts w:ascii="Arial" w:hAnsi="Arial" w:cs="Arial"/>
                <w:b/>
                <w:sz w:val="20"/>
                <w:szCs w:val="20"/>
              </w:rPr>
              <w:t>Description</w:t>
            </w:r>
          </w:p>
        </w:tc>
        <w:tc>
          <w:tcPr>
            <w:tcW w:w="333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10060805" w14:textId="77777777" w:rsidR="00795010" w:rsidRPr="00B60A16" w:rsidRDefault="00795010" w:rsidP="00B60A16">
            <w:pPr>
              <w:rPr>
                <w:rFonts w:ascii="Arial" w:hAnsi="Arial" w:cs="Arial"/>
                <w:b/>
                <w:sz w:val="20"/>
                <w:szCs w:val="20"/>
              </w:rPr>
            </w:pPr>
            <w:r w:rsidRPr="00B60A16">
              <w:rPr>
                <w:rFonts w:ascii="Arial" w:hAnsi="Arial" w:cs="Arial"/>
                <w:b/>
                <w:sz w:val="20"/>
                <w:szCs w:val="20"/>
              </w:rPr>
              <w:t>Assessment</w:t>
            </w:r>
          </w:p>
        </w:tc>
      </w:tr>
      <w:tr w:rsidR="00795010" w:rsidRPr="00B60A16" w14:paraId="7BF088E4" w14:textId="77777777" w:rsidTr="00795010">
        <w:trPr>
          <w:cantSplit/>
          <w:trHeight w:val="662"/>
        </w:trPr>
        <w:tc>
          <w:tcPr>
            <w:tcW w:w="2393" w:type="dxa"/>
            <w:vMerge w:val="restart"/>
            <w:tcBorders>
              <w:top w:val="single" w:sz="4" w:space="0" w:color="auto"/>
              <w:left w:val="single" w:sz="4" w:space="0" w:color="auto"/>
              <w:right w:val="single" w:sz="4" w:space="0" w:color="auto"/>
            </w:tcBorders>
          </w:tcPr>
          <w:p w14:paraId="67080B66" w14:textId="4ED97B12" w:rsidR="00795010" w:rsidRPr="00B60A16" w:rsidRDefault="00795010" w:rsidP="00B60A16">
            <w:pPr>
              <w:rPr>
                <w:rFonts w:ascii="Arial" w:hAnsi="Arial" w:cs="Arial"/>
                <w:sz w:val="20"/>
                <w:szCs w:val="20"/>
              </w:rPr>
            </w:pPr>
            <w:r>
              <w:rPr>
                <w:rFonts w:ascii="Arial" w:hAnsi="Arial" w:cs="Arial"/>
                <w:sz w:val="20"/>
                <w:szCs w:val="20"/>
              </w:rPr>
              <w:t>1. Appropriateness</w:t>
            </w:r>
          </w:p>
        </w:tc>
        <w:tc>
          <w:tcPr>
            <w:tcW w:w="3833" w:type="dxa"/>
            <w:tcBorders>
              <w:top w:val="single" w:sz="4" w:space="0" w:color="auto"/>
              <w:left w:val="single" w:sz="4" w:space="0" w:color="auto"/>
              <w:bottom w:val="single" w:sz="4" w:space="0" w:color="auto"/>
              <w:right w:val="single" w:sz="4" w:space="0" w:color="auto"/>
            </w:tcBorders>
            <w:hideMark/>
          </w:tcPr>
          <w:p w14:paraId="199F34A5" w14:textId="6B6A45E3" w:rsidR="00795010" w:rsidRPr="00B60A16" w:rsidRDefault="00795010" w:rsidP="00B60A16">
            <w:pPr>
              <w:rPr>
                <w:rFonts w:ascii="Arial" w:hAnsi="Arial" w:cs="Arial"/>
                <w:sz w:val="20"/>
                <w:szCs w:val="20"/>
              </w:rPr>
            </w:pPr>
            <w:r w:rsidRPr="00B60A16">
              <w:rPr>
                <w:rFonts w:ascii="Arial" w:hAnsi="Arial" w:cs="Arial"/>
                <w:sz w:val="20"/>
                <w:szCs w:val="20"/>
              </w:rPr>
              <w:t>1a. Does the nomination represent a health care drug, intervention, device, technology, or health care system/setting available (or soon to be available) in the U.S.?</w:t>
            </w:r>
          </w:p>
        </w:tc>
        <w:tc>
          <w:tcPr>
            <w:tcW w:w="3337" w:type="dxa"/>
            <w:tcBorders>
              <w:top w:val="single" w:sz="4" w:space="0" w:color="auto"/>
              <w:left w:val="single" w:sz="4" w:space="0" w:color="auto"/>
              <w:bottom w:val="single" w:sz="4" w:space="0" w:color="auto"/>
              <w:right w:val="single" w:sz="4" w:space="0" w:color="auto"/>
            </w:tcBorders>
            <w:hideMark/>
          </w:tcPr>
          <w:p w14:paraId="0BB3632E" w14:textId="77777777" w:rsidR="00795010" w:rsidRPr="00B60A16" w:rsidRDefault="00795010" w:rsidP="00B60A16">
            <w:pPr>
              <w:rPr>
                <w:rFonts w:ascii="Arial" w:hAnsi="Arial" w:cs="Arial"/>
                <w:sz w:val="20"/>
                <w:szCs w:val="20"/>
              </w:rPr>
            </w:pPr>
            <w:r w:rsidRPr="00B60A16">
              <w:rPr>
                <w:rFonts w:ascii="Arial" w:hAnsi="Arial" w:cs="Arial"/>
                <w:sz w:val="20"/>
                <w:szCs w:val="20"/>
              </w:rPr>
              <w:t>&lt;Yes/No&gt;</w:t>
            </w:r>
          </w:p>
        </w:tc>
      </w:tr>
      <w:tr w:rsidR="00795010" w:rsidRPr="00B60A16" w14:paraId="6148F63F" w14:textId="77777777" w:rsidTr="00795010">
        <w:trPr>
          <w:cantSplit/>
          <w:trHeight w:val="280"/>
        </w:trPr>
        <w:tc>
          <w:tcPr>
            <w:tcW w:w="2393" w:type="dxa"/>
            <w:vMerge/>
            <w:tcBorders>
              <w:left w:val="single" w:sz="4" w:space="0" w:color="auto"/>
              <w:right w:val="single" w:sz="4" w:space="0" w:color="auto"/>
            </w:tcBorders>
          </w:tcPr>
          <w:p w14:paraId="3118E3DB" w14:textId="77777777" w:rsidR="00795010" w:rsidRPr="00B60A16" w:rsidRDefault="00795010" w:rsidP="00B60A16">
            <w:pPr>
              <w:rPr>
                <w:rFonts w:ascii="Arial" w:hAnsi="Arial" w:cs="Arial"/>
                <w:sz w:val="20"/>
                <w:szCs w:val="20"/>
              </w:rPr>
            </w:pPr>
          </w:p>
        </w:tc>
        <w:tc>
          <w:tcPr>
            <w:tcW w:w="3833" w:type="dxa"/>
            <w:tcBorders>
              <w:top w:val="single" w:sz="4" w:space="0" w:color="auto"/>
              <w:left w:val="single" w:sz="4" w:space="0" w:color="auto"/>
              <w:bottom w:val="single" w:sz="4" w:space="0" w:color="auto"/>
              <w:right w:val="single" w:sz="4" w:space="0" w:color="auto"/>
            </w:tcBorders>
            <w:hideMark/>
          </w:tcPr>
          <w:p w14:paraId="55C080F9" w14:textId="3AAA44A9" w:rsidR="00795010" w:rsidRPr="00B60A16" w:rsidRDefault="00795010" w:rsidP="00B60A16">
            <w:pPr>
              <w:rPr>
                <w:rFonts w:ascii="Arial" w:hAnsi="Arial" w:cs="Arial"/>
                <w:sz w:val="20"/>
                <w:szCs w:val="20"/>
              </w:rPr>
            </w:pPr>
            <w:r w:rsidRPr="00B60A16">
              <w:rPr>
                <w:rFonts w:ascii="Arial" w:hAnsi="Arial" w:cs="Arial"/>
                <w:sz w:val="20"/>
                <w:szCs w:val="20"/>
              </w:rPr>
              <w:t>1b. Is the nomination a request for an evidence report?</w:t>
            </w:r>
          </w:p>
        </w:tc>
        <w:tc>
          <w:tcPr>
            <w:tcW w:w="3337" w:type="dxa"/>
            <w:tcBorders>
              <w:top w:val="single" w:sz="4" w:space="0" w:color="auto"/>
              <w:left w:val="single" w:sz="4" w:space="0" w:color="auto"/>
              <w:bottom w:val="single" w:sz="4" w:space="0" w:color="auto"/>
              <w:right w:val="single" w:sz="4" w:space="0" w:color="auto"/>
            </w:tcBorders>
            <w:hideMark/>
          </w:tcPr>
          <w:p w14:paraId="5520AAE5" w14:textId="77777777" w:rsidR="00795010" w:rsidRPr="00B60A16" w:rsidRDefault="00795010" w:rsidP="00B60A16">
            <w:pPr>
              <w:rPr>
                <w:rFonts w:ascii="Arial" w:hAnsi="Arial" w:cs="Arial"/>
                <w:sz w:val="20"/>
                <w:szCs w:val="20"/>
              </w:rPr>
            </w:pPr>
            <w:r w:rsidRPr="00B60A16">
              <w:rPr>
                <w:rFonts w:ascii="Arial" w:hAnsi="Arial" w:cs="Arial"/>
                <w:sz w:val="20"/>
                <w:szCs w:val="20"/>
              </w:rPr>
              <w:t>&lt;Yes/No&gt;</w:t>
            </w:r>
          </w:p>
        </w:tc>
      </w:tr>
      <w:tr w:rsidR="00795010" w:rsidRPr="00B60A16" w14:paraId="090AA5B3" w14:textId="77777777" w:rsidTr="00795010">
        <w:trPr>
          <w:cantSplit/>
          <w:trHeight w:val="225"/>
        </w:trPr>
        <w:tc>
          <w:tcPr>
            <w:tcW w:w="2393" w:type="dxa"/>
            <w:vMerge/>
            <w:tcBorders>
              <w:left w:val="single" w:sz="4" w:space="0" w:color="auto"/>
              <w:right w:val="single" w:sz="4" w:space="0" w:color="auto"/>
            </w:tcBorders>
          </w:tcPr>
          <w:p w14:paraId="0C0B2B29" w14:textId="77777777" w:rsidR="00795010" w:rsidRPr="00B60A16" w:rsidRDefault="00795010" w:rsidP="00B60A16">
            <w:pPr>
              <w:rPr>
                <w:rFonts w:ascii="Arial" w:hAnsi="Arial" w:cs="Arial"/>
                <w:sz w:val="20"/>
                <w:szCs w:val="20"/>
              </w:rPr>
            </w:pPr>
          </w:p>
        </w:tc>
        <w:tc>
          <w:tcPr>
            <w:tcW w:w="3833" w:type="dxa"/>
            <w:tcBorders>
              <w:top w:val="single" w:sz="4" w:space="0" w:color="auto"/>
              <w:left w:val="single" w:sz="4" w:space="0" w:color="auto"/>
              <w:bottom w:val="single" w:sz="4" w:space="0" w:color="auto"/>
              <w:right w:val="single" w:sz="4" w:space="0" w:color="auto"/>
            </w:tcBorders>
            <w:hideMark/>
          </w:tcPr>
          <w:p w14:paraId="471BADAC" w14:textId="22EA27F2" w:rsidR="00795010" w:rsidRPr="00B60A16" w:rsidRDefault="00795010" w:rsidP="00B60A16">
            <w:pPr>
              <w:rPr>
                <w:rFonts w:ascii="Arial" w:hAnsi="Arial" w:cs="Arial"/>
                <w:sz w:val="20"/>
                <w:szCs w:val="20"/>
              </w:rPr>
            </w:pPr>
            <w:r w:rsidRPr="00B60A16">
              <w:rPr>
                <w:rFonts w:ascii="Arial" w:hAnsi="Arial" w:cs="Arial"/>
                <w:sz w:val="20"/>
                <w:szCs w:val="20"/>
              </w:rPr>
              <w:t>1c. Is the focus on effectiveness or comparative effectiveness?</w:t>
            </w:r>
          </w:p>
        </w:tc>
        <w:tc>
          <w:tcPr>
            <w:tcW w:w="3337" w:type="dxa"/>
            <w:tcBorders>
              <w:top w:val="single" w:sz="4" w:space="0" w:color="auto"/>
              <w:left w:val="single" w:sz="4" w:space="0" w:color="auto"/>
              <w:bottom w:val="single" w:sz="4" w:space="0" w:color="auto"/>
              <w:right w:val="single" w:sz="4" w:space="0" w:color="auto"/>
            </w:tcBorders>
            <w:hideMark/>
          </w:tcPr>
          <w:p w14:paraId="0BE270B6" w14:textId="77777777" w:rsidR="00795010" w:rsidRPr="00B60A16" w:rsidRDefault="00795010" w:rsidP="00B60A16">
            <w:pPr>
              <w:rPr>
                <w:rFonts w:ascii="Arial" w:hAnsi="Arial" w:cs="Arial"/>
                <w:sz w:val="20"/>
                <w:szCs w:val="20"/>
              </w:rPr>
            </w:pPr>
            <w:r w:rsidRPr="00B60A16">
              <w:rPr>
                <w:rFonts w:ascii="Arial" w:hAnsi="Arial" w:cs="Arial"/>
                <w:sz w:val="20"/>
                <w:szCs w:val="20"/>
              </w:rPr>
              <w:t>&lt;Yes/No&gt;</w:t>
            </w:r>
          </w:p>
        </w:tc>
      </w:tr>
      <w:tr w:rsidR="00795010" w:rsidRPr="00B60A16" w14:paraId="14A9011A" w14:textId="77777777" w:rsidTr="00795010">
        <w:trPr>
          <w:cantSplit/>
          <w:trHeight w:val="449"/>
        </w:trPr>
        <w:tc>
          <w:tcPr>
            <w:tcW w:w="2393" w:type="dxa"/>
            <w:vMerge/>
            <w:tcBorders>
              <w:left w:val="single" w:sz="4" w:space="0" w:color="auto"/>
              <w:bottom w:val="single" w:sz="4" w:space="0" w:color="auto"/>
              <w:right w:val="single" w:sz="4" w:space="0" w:color="auto"/>
            </w:tcBorders>
          </w:tcPr>
          <w:p w14:paraId="05C0C69A" w14:textId="77777777" w:rsidR="00795010" w:rsidRPr="00B60A16" w:rsidRDefault="00795010" w:rsidP="00B60A16">
            <w:pPr>
              <w:rPr>
                <w:rFonts w:ascii="Arial" w:hAnsi="Arial" w:cs="Arial"/>
                <w:sz w:val="20"/>
                <w:szCs w:val="20"/>
              </w:rPr>
            </w:pPr>
          </w:p>
        </w:tc>
        <w:tc>
          <w:tcPr>
            <w:tcW w:w="3833" w:type="dxa"/>
            <w:tcBorders>
              <w:top w:val="single" w:sz="4" w:space="0" w:color="auto"/>
              <w:left w:val="single" w:sz="4" w:space="0" w:color="auto"/>
              <w:bottom w:val="single" w:sz="4" w:space="0" w:color="auto"/>
              <w:right w:val="single" w:sz="4" w:space="0" w:color="auto"/>
            </w:tcBorders>
            <w:hideMark/>
          </w:tcPr>
          <w:p w14:paraId="7883849D" w14:textId="238378DF" w:rsidR="00795010" w:rsidRPr="00B60A16" w:rsidRDefault="00795010" w:rsidP="00B60A16">
            <w:pPr>
              <w:rPr>
                <w:rFonts w:ascii="Arial" w:hAnsi="Arial" w:cs="Arial"/>
                <w:sz w:val="20"/>
                <w:szCs w:val="20"/>
              </w:rPr>
            </w:pPr>
            <w:r w:rsidRPr="00B60A16">
              <w:rPr>
                <w:rFonts w:ascii="Arial" w:hAnsi="Arial" w:cs="Arial"/>
                <w:sz w:val="20"/>
                <w:szCs w:val="20"/>
              </w:rPr>
              <w:t>1d. Is the nomination focus supported by a logic model or biologic plausibility? Is it consistent or coherent with what is known about the topic?</w:t>
            </w:r>
          </w:p>
        </w:tc>
        <w:tc>
          <w:tcPr>
            <w:tcW w:w="3337" w:type="dxa"/>
            <w:tcBorders>
              <w:top w:val="single" w:sz="4" w:space="0" w:color="auto"/>
              <w:left w:val="single" w:sz="4" w:space="0" w:color="auto"/>
              <w:bottom w:val="single" w:sz="4" w:space="0" w:color="auto"/>
              <w:right w:val="single" w:sz="4" w:space="0" w:color="auto"/>
            </w:tcBorders>
            <w:hideMark/>
          </w:tcPr>
          <w:p w14:paraId="68836AE7" w14:textId="77777777" w:rsidR="00795010" w:rsidRPr="00B60A16" w:rsidRDefault="00795010" w:rsidP="00B60A16">
            <w:pPr>
              <w:rPr>
                <w:rFonts w:ascii="Arial" w:hAnsi="Arial" w:cs="Arial"/>
                <w:sz w:val="20"/>
                <w:szCs w:val="20"/>
              </w:rPr>
            </w:pPr>
            <w:r w:rsidRPr="00B60A16">
              <w:rPr>
                <w:rFonts w:ascii="Arial" w:hAnsi="Arial" w:cs="Arial"/>
                <w:sz w:val="20"/>
                <w:szCs w:val="20"/>
              </w:rPr>
              <w:t>&lt;Yes/No&gt;</w:t>
            </w:r>
          </w:p>
        </w:tc>
      </w:tr>
      <w:tr w:rsidR="00795010" w:rsidRPr="00B60A16" w14:paraId="72FF7B32" w14:textId="77777777" w:rsidTr="00795010">
        <w:trPr>
          <w:cantSplit/>
          <w:trHeight w:val="710"/>
        </w:trPr>
        <w:tc>
          <w:tcPr>
            <w:tcW w:w="2393" w:type="dxa"/>
            <w:vMerge w:val="restart"/>
            <w:tcBorders>
              <w:top w:val="single" w:sz="4" w:space="0" w:color="auto"/>
              <w:left w:val="single" w:sz="4" w:space="0" w:color="auto"/>
              <w:right w:val="single" w:sz="4" w:space="0" w:color="auto"/>
            </w:tcBorders>
          </w:tcPr>
          <w:p w14:paraId="334A7615" w14:textId="2744B715" w:rsidR="00795010" w:rsidRPr="00795010" w:rsidRDefault="00795010" w:rsidP="00795010">
            <w:pPr>
              <w:pStyle w:val="Heading3"/>
              <w:numPr>
                <w:ilvl w:val="0"/>
                <w:numId w:val="0"/>
              </w:numPr>
              <w:outlineLvl w:val="2"/>
              <w:rPr>
                <w:rFonts w:ascii="Arial" w:eastAsia="Calibri" w:hAnsi="Arial" w:cs="Arial"/>
                <w:sz w:val="20"/>
                <w:szCs w:val="20"/>
              </w:rPr>
            </w:pPr>
            <w:r w:rsidRPr="00795010">
              <w:rPr>
                <w:rFonts w:ascii="Arial" w:eastAsia="Calibri" w:hAnsi="Arial" w:cs="Arial"/>
                <w:color w:val="auto"/>
                <w:sz w:val="20"/>
                <w:szCs w:val="20"/>
              </w:rPr>
              <w:t>2. Importance</w:t>
            </w:r>
          </w:p>
        </w:tc>
        <w:tc>
          <w:tcPr>
            <w:tcW w:w="3833" w:type="dxa"/>
            <w:tcBorders>
              <w:top w:val="single" w:sz="4" w:space="0" w:color="auto"/>
              <w:left w:val="single" w:sz="4" w:space="0" w:color="auto"/>
              <w:bottom w:val="single" w:sz="4" w:space="0" w:color="auto"/>
              <w:right w:val="single" w:sz="4" w:space="0" w:color="auto"/>
            </w:tcBorders>
            <w:hideMark/>
          </w:tcPr>
          <w:p w14:paraId="4D97B63E" w14:textId="0BA0CFA4" w:rsidR="00795010" w:rsidRPr="00B60A16" w:rsidRDefault="00795010" w:rsidP="00B60A16">
            <w:pPr>
              <w:rPr>
                <w:rFonts w:ascii="Arial" w:hAnsi="Arial" w:cs="Arial"/>
                <w:sz w:val="20"/>
                <w:szCs w:val="20"/>
              </w:rPr>
            </w:pPr>
            <w:r w:rsidRPr="00B60A16">
              <w:rPr>
                <w:rFonts w:ascii="Arial" w:hAnsi="Arial" w:cs="Arial"/>
                <w:sz w:val="20"/>
                <w:szCs w:val="20"/>
              </w:rPr>
              <w:t>2a. Represents a significant disease burden; large proportion of the population</w:t>
            </w:r>
          </w:p>
        </w:tc>
        <w:tc>
          <w:tcPr>
            <w:tcW w:w="3337" w:type="dxa"/>
            <w:tcBorders>
              <w:top w:val="single" w:sz="4" w:space="0" w:color="auto"/>
              <w:left w:val="single" w:sz="4" w:space="0" w:color="auto"/>
              <w:bottom w:val="single" w:sz="4" w:space="0" w:color="auto"/>
              <w:right w:val="single" w:sz="4" w:space="0" w:color="auto"/>
            </w:tcBorders>
            <w:hideMark/>
          </w:tcPr>
          <w:p w14:paraId="50374283" w14:textId="77777777" w:rsidR="00795010" w:rsidRPr="00B60A16" w:rsidRDefault="00795010" w:rsidP="00B60A16">
            <w:pPr>
              <w:rPr>
                <w:rFonts w:ascii="Arial" w:hAnsi="Arial" w:cs="Arial"/>
                <w:sz w:val="20"/>
                <w:szCs w:val="20"/>
              </w:rPr>
            </w:pPr>
            <w:r w:rsidRPr="00B60A16">
              <w:rPr>
                <w:rFonts w:ascii="Arial" w:hAnsi="Arial" w:cs="Arial"/>
                <w:sz w:val="20"/>
                <w:szCs w:val="20"/>
              </w:rPr>
              <w:t xml:space="preserve">&lt;prevalence, burden of disease, </w:t>
            </w:r>
            <w:proofErr w:type="spellStart"/>
            <w:r w:rsidRPr="00B60A16">
              <w:rPr>
                <w:rFonts w:ascii="Arial" w:hAnsi="Arial" w:cs="Arial"/>
                <w:sz w:val="20"/>
                <w:szCs w:val="20"/>
              </w:rPr>
              <w:t>etc</w:t>
            </w:r>
            <w:proofErr w:type="spellEnd"/>
            <w:r w:rsidRPr="00B60A16">
              <w:rPr>
                <w:rFonts w:ascii="Arial" w:hAnsi="Arial" w:cs="Arial"/>
                <w:sz w:val="20"/>
                <w:szCs w:val="20"/>
              </w:rPr>
              <w:t>&gt;</w:t>
            </w:r>
          </w:p>
        </w:tc>
      </w:tr>
      <w:tr w:rsidR="00795010" w:rsidRPr="00B60A16" w14:paraId="1889763C" w14:textId="77777777" w:rsidTr="00795010">
        <w:trPr>
          <w:cantSplit/>
          <w:trHeight w:val="676"/>
        </w:trPr>
        <w:tc>
          <w:tcPr>
            <w:tcW w:w="2393" w:type="dxa"/>
            <w:vMerge/>
            <w:tcBorders>
              <w:left w:val="single" w:sz="4" w:space="0" w:color="auto"/>
              <w:right w:val="single" w:sz="4" w:space="0" w:color="auto"/>
            </w:tcBorders>
          </w:tcPr>
          <w:p w14:paraId="1948CBAA" w14:textId="77777777" w:rsidR="00795010" w:rsidRPr="00B60A16" w:rsidRDefault="00795010" w:rsidP="00B60A16">
            <w:pPr>
              <w:rPr>
                <w:rFonts w:ascii="Arial" w:hAnsi="Arial" w:cs="Arial"/>
                <w:sz w:val="20"/>
                <w:szCs w:val="20"/>
              </w:rPr>
            </w:pPr>
          </w:p>
        </w:tc>
        <w:tc>
          <w:tcPr>
            <w:tcW w:w="3833" w:type="dxa"/>
            <w:tcBorders>
              <w:top w:val="single" w:sz="4" w:space="0" w:color="auto"/>
              <w:left w:val="single" w:sz="4" w:space="0" w:color="auto"/>
              <w:bottom w:val="single" w:sz="4" w:space="0" w:color="auto"/>
              <w:right w:val="single" w:sz="4" w:space="0" w:color="auto"/>
            </w:tcBorders>
            <w:hideMark/>
          </w:tcPr>
          <w:p w14:paraId="4E2624AD" w14:textId="4AA0E39D" w:rsidR="00795010" w:rsidRPr="00B60A16" w:rsidRDefault="00795010" w:rsidP="00B60A16">
            <w:pPr>
              <w:rPr>
                <w:rFonts w:ascii="Arial" w:hAnsi="Arial" w:cs="Arial"/>
                <w:sz w:val="20"/>
                <w:szCs w:val="20"/>
              </w:rPr>
            </w:pPr>
            <w:r w:rsidRPr="00B60A16">
              <w:rPr>
                <w:rFonts w:ascii="Arial" w:hAnsi="Arial" w:cs="Arial"/>
                <w:sz w:val="20"/>
                <w:szCs w:val="20"/>
              </w:rPr>
              <w:t>2b. Is of high public interest; affects health care decision making, outcomes, or costs for a large proportion of the US population or for a vulnerable population</w:t>
            </w:r>
          </w:p>
        </w:tc>
        <w:tc>
          <w:tcPr>
            <w:tcW w:w="3337" w:type="dxa"/>
            <w:tcBorders>
              <w:top w:val="single" w:sz="4" w:space="0" w:color="auto"/>
              <w:left w:val="single" w:sz="4" w:space="0" w:color="auto"/>
              <w:bottom w:val="single" w:sz="4" w:space="0" w:color="auto"/>
              <w:right w:val="single" w:sz="4" w:space="0" w:color="auto"/>
            </w:tcBorders>
            <w:hideMark/>
          </w:tcPr>
          <w:p w14:paraId="2859CFE6" w14:textId="77777777" w:rsidR="00795010" w:rsidRPr="00B60A16" w:rsidRDefault="00795010" w:rsidP="00B60A16">
            <w:pPr>
              <w:autoSpaceDE w:val="0"/>
              <w:autoSpaceDN w:val="0"/>
              <w:adjustRightInd w:val="0"/>
              <w:rPr>
                <w:rFonts w:ascii="Arial" w:hAnsi="Arial" w:cs="Arial"/>
                <w:sz w:val="20"/>
                <w:szCs w:val="20"/>
              </w:rPr>
            </w:pPr>
            <w:r w:rsidRPr="00B60A16">
              <w:rPr>
                <w:rFonts w:ascii="Arial" w:hAnsi="Arial" w:cs="Arial"/>
                <w:sz w:val="20"/>
                <w:szCs w:val="20"/>
              </w:rPr>
              <w:t xml:space="preserve">&lt;yes/no, rationale&gt; </w:t>
            </w:r>
          </w:p>
        </w:tc>
      </w:tr>
      <w:tr w:rsidR="00795010" w:rsidRPr="00B60A16" w14:paraId="2C338340" w14:textId="77777777" w:rsidTr="00795010">
        <w:trPr>
          <w:cantSplit/>
          <w:trHeight w:val="499"/>
        </w:trPr>
        <w:tc>
          <w:tcPr>
            <w:tcW w:w="2393" w:type="dxa"/>
            <w:vMerge/>
            <w:tcBorders>
              <w:left w:val="single" w:sz="4" w:space="0" w:color="auto"/>
              <w:right w:val="single" w:sz="4" w:space="0" w:color="auto"/>
            </w:tcBorders>
          </w:tcPr>
          <w:p w14:paraId="30B0FF92" w14:textId="77777777" w:rsidR="00795010" w:rsidRPr="00B60A16" w:rsidRDefault="00795010" w:rsidP="00B60A16">
            <w:pPr>
              <w:rPr>
                <w:rFonts w:ascii="Arial" w:hAnsi="Arial" w:cs="Arial"/>
                <w:sz w:val="20"/>
                <w:szCs w:val="20"/>
              </w:rPr>
            </w:pPr>
          </w:p>
        </w:tc>
        <w:tc>
          <w:tcPr>
            <w:tcW w:w="3833" w:type="dxa"/>
            <w:tcBorders>
              <w:top w:val="single" w:sz="4" w:space="0" w:color="auto"/>
              <w:left w:val="single" w:sz="4" w:space="0" w:color="auto"/>
              <w:bottom w:val="single" w:sz="4" w:space="0" w:color="auto"/>
              <w:right w:val="single" w:sz="4" w:space="0" w:color="auto"/>
            </w:tcBorders>
            <w:hideMark/>
          </w:tcPr>
          <w:p w14:paraId="6C89A0CE" w14:textId="18B9F321" w:rsidR="00795010" w:rsidRPr="00B60A16" w:rsidRDefault="00795010" w:rsidP="00B60A16">
            <w:pPr>
              <w:rPr>
                <w:rFonts w:ascii="Arial" w:hAnsi="Arial" w:cs="Arial"/>
                <w:sz w:val="20"/>
                <w:szCs w:val="20"/>
              </w:rPr>
            </w:pPr>
            <w:r w:rsidRPr="00B60A16">
              <w:rPr>
                <w:rFonts w:ascii="Arial" w:hAnsi="Arial" w:cs="Arial"/>
                <w:sz w:val="20"/>
                <w:szCs w:val="20"/>
              </w:rPr>
              <w:t xml:space="preserve">2c. Incorporates issues around both clinical benefits and potential clinical harms </w:t>
            </w:r>
          </w:p>
        </w:tc>
        <w:tc>
          <w:tcPr>
            <w:tcW w:w="3337" w:type="dxa"/>
            <w:tcBorders>
              <w:top w:val="single" w:sz="4" w:space="0" w:color="auto"/>
              <w:left w:val="single" w:sz="4" w:space="0" w:color="auto"/>
              <w:bottom w:val="single" w:sz="4" w:space="0" w:color="auto"/>
              <w:right w:val="single" w:sz="4" w:space="0" w:color="auto"/>
            </w:tcBorders>
            <w:hideMark/>
          </w:tcPr>
          <w:p w14:paraId="76EAE3D6" w14:textId="77777777" w:rsidR="00795010" w:rsidRPr="00B60A16" w:rsidRDefault="00795010" w:rsidP="00B60A16">
            <w:pPr>
              <w:rPr>
                <w:rFonts w:ascii="Arial" w:hAnsi="Arial" w:cs="Arial"/>
                <w:sz w:val="20"/>
                <w:szCs w:val="20"/>
              </w:rPr>
            </w:pPr>
            <w:r w:rsidRPr="00B60A16">
              <w:rPr>
                <w:rFonts w:ascii="Arial" w:hAnsi="Arial" w:cs="Arial"/>
                <w:sz w:val="20"/>
                <w:szCs w:val="20"/>
              </w:rPr>
              <w:t>&lt;Yes/No&gt;</w:t>
            </w:r>
          </w:p>
        </w:tc>
      </w:tr>
      <w:tr w:rsidR="00795010" w:rsidRPr="00B60A16" w14:paraId="214092CF" w14:textId="77777777" w:rsidTr="00795010">
        <w:trPr>
          <w:cantSplit/>
          <w:trHeight w:val="728"/>
        </w:trPr>
        <w:tc>
          <w:tcPr>
            <w:tcW w:w="2393" w:type="dxa"/>
            <w:vMerge/>
            <w:tcBorders>
              <w:left w:val="single" w:sz="4" w:space="0" w:color="auto"/>
              <w:bottom w:val="single" w:sz="4" w:space="0" w:color="auto"/>
              <w:right w:val="single" w:sz="4" w:space="0" w:color="auto"/>
            </w:tcBorders>
          </w:tcPr>
          <w:p w14:paraId="473E8B6D" w14:textId="77777777" w:rsidR="00795010" w:rsidRPr="00B60A16" w:rsidRDefault="00795010" w:rsidP="00B60A16">
            <w:pPr>
              <w:rPr>
                <w:rFonts w:ascii="Arial" w:hAnsi="Arial" w:cs="Arial"/>
                <w:sz w:val="20"/>
                <w:szCs w:val="20"/>
              </w:rPr>
            </w:pPr>
          </w:p>
        </w:tc>
        <w:tc>
          <w:tcPr>
            <w:tcW w:w="3833" w:type="dxa"/>
            <w:tcBorders>
              <w:top w:val="single" w:sz="4" w:space="0" w:color="auto"/>
              <w:left w:val="single" w:sz="4" w:space="0" w:color="auto"/>
              <w:bottom w:val="single" w:sz="4" w:space="0" w:color="auto"/>
              <w:right w:val="single" w:sz="4" w:space="0" w:color="auto"/>
            </w:tcBorders>
            <w:hideMark/>
          </w:tcPr>
          <w:p w14:paraId="4F3F077D" w14:textId="114961ED" w:rsidR="00795010" w:rsidRPr="00B60A16" w:rsidRDefault="00795010" w:rsidP="00B60A16">
            <w:pPr>
              <w:rPr>
                <w:rFonts w:ascii="Arial" w:hAnsi="Arial" w:cs="Arial"/>
                <w:sz w:val="20"/>
                <w:szCs w:val="20"/>
              </w:rPr>
            </w:pPr>
            <w:r w:rsidRPr="00B60A16">
              <w:rPr>
                <w:rFonts w:ascii="Arial" w:hAnsi="Arial" w:cs="Arial"/>
                <w:sz w:val="20"/>
                <w:szCs w:val="20"/>
              </w:rPr>
              <w:t>2d. Represents high costs due to common use, high unit costs, or high associated costs to consumers, to patients, to health care systems, or to payers</w:t>
            </w:r>
          </w:p>
        </w:tc>
        <w:tc>
          <w:tcPr>
            <w:tcW w:w="3337" w:type="dxa"/>
            <w:tcBorders>
              <w:top w:val="single" w:sz="4" w:space="0" w:color="auto"/>
              <w:left w:val="single" w:sz="4" w:space="0" w:color="auto"/>
              <w:bottom w:val="single" w:sz="4" w:space="0" w:color="auto"/>
              <w:right w:val="single" w:sz="4" w:space="0" w:color="auto"/>
            </w:tcBorders>
            <w:hideMark/>
          </w:tcPr>
          <w:p w14:paraId="400F2D10" w14:textId="77777777" w:rsidR="00795010" w:rsidRPr="00B60A16" w:rsidRDefault="00795010" w:rsidP="00B60A16">
            <w:pPr>
              <w:rPr>
                <w:rFonts w:ascii="Arial" w:hAnsi="Arial" w:cs="Arial"/>
                <w:sz w:val="20"/>
                <w:szCs w:val="20"/>
              </w:rPr>
            </w:pPr>
            <w:r w:rsidRPr="00B60A16">
              <w:rPr>
                <w:rFonts w:ascii="Arial" w:hAnsi="Arial" w:cs="Arial"/>
                <w:sz w:val="20"/>
                <w:szCs w:val="20"/>
              </w:rPr>
              <w:t xml:space="preserve">&lt;yes/no, rationale&gt; </w:t>
            </w:r>
          </w:p>
        </w:tc>
      </w:tr>
      <w:tr w:rsidR="00795010" w:rsidRPr="00B60A16" w14:paraId="3738A939" w14:textId="77777777" w:rsidTr="00795010">
        <w:trPr>
          <w:cantSplit/>
          <w:trHeight w:val="260"/>
        </w:trPr>
        <w:tc>
          <w:tcPr>
            <w:tcW w:w="2393" w:type="dxa"/>
            <w:tcBorders>
              <w:top w:val="single" w:sz="4" w:space="0" w:color="auto"/>
              <w:left w:val="single" w:sz="4" w:space="0" w:color="auto"/>
              <w:bottom w:val="single" w:sz="4" w:space="0" w:color="auto"/>
              <w:right w:val="single" w:sz="4" w:space="0" w:color="auto"/>
            </w:tcBorders>
          </w:tcPr>
          <w:p w14:paraId="74B93740" w14:textId="785AAB7E" w:rsidR="00795010" w:rsidRPr="00B60A16" w:rsidRDefault="00795010" w:rsidP="00B60A16">
            <w:pPr>
              <w:rPr>
                <w:rFonts w:ascii="Arial" w:hAnsi="Arial" w:cs="Arial"/>
                <w:sz w:val="20"/>
                <w:szCs w:val="20"/>
              </w:rPr>
            </w:pPr>
            <w:r>
              <w:rPr>
                <w:rFonts w:ascii="Arial" w:hAnsi="Arial" w:cs="Arial"/>
                <w:sz w:val="20"/>
                <w:szCs w:val="20"/>
              </w:rPr>
              <w:t>3. Desirability of a New Evidence Review/Absence of Duplication</w:t>
            </w:r>
          </w:p>
        </w:tc>
        <w:tc>
          <w:tcPr>
            <w:tcW w:w="3833" w:type="dxa"/>
            <w:tcBorders>
              <w:top w:val="single" w:sz="4" w:space="0" w:color="auto"/>
              <w:left w:val="single" w:sz="4" w:space="0" w:color="auto"/>
              <w:bottom w:val="single" w:sz="4" w:space="0" w:color="auto"/>
              <w:right w:val="single" w:sz="4" w:space="0" w:color="auto"/>
            </w:tcBorders>
            <w:hideMark/>
          </w:tcPr>
          <w:p w14:paraId="4EDA8141" w14:textId="6C8CE850" w:rsidR="00795010" w:rsidRPr="00B60A16" w:rsidRDefault="00795010" w:rsidP="00B60A16">
            <w:pPr>
              <w:rPr>
                <w:rFonts w:ascii="Arial" w:hAnsi="Arial" w:cs="Arial"/>
                <w:sz w:val="20"/>
                <w:szCs w:val="20"/>
              </w:rPr>
            </w:pPr>
            <w:r w:rsidRPr="00B60A16">
              <w:rPr>
                <w:rFonts w:ascii="Arial" w:hAnsi="Arial" w:cs="Arial"/>
                <w:sz w:val="20"/>
                <w:szCs w:val="20"/>
              </w:rPr>
              <w:t xml:space="preserve">3. A recent high-quality systematic review or other evidence review is not available on this topic </w:t>
            </w:r>
          </w:p>
        </w:tc>
        <w:tc>
          <w:tcPr>
            <w:tcW w:w="3337" w:type="dxa"/>
            <w:tcBorders>
              <w:top w:val="single" w:sz="4" w:space="0" w:color="auto"/>
              <w:left w:val="single" w:sz="4" w:space="0" w:color="auto"/>
              <w:bottom w:val="single" w:sz="4" w:space="0" w:color="auto"/>
              <w:right w:val="single" w:sz="4" w:space="0" w:color="auto"/>
            </w:tcBorders>
          </w:tcPr>
          <w:p w14:paraId="2F9D88E9" w14:textId="77777777" w:rsidR="00795010" w:rsidRPr="00B60A16" w:rsidRDefault="00795010" w:rsidP="00B60A16">
            <w:pPr>
              <w:rPr>
                <w:rFonts w:ascii="Arial" w:hAnsi="Arial" w:cs="Arial"/>
                <w:sz w:val="20"/>
                <w:szCs w:val="20"/>
              </w:rPr>
            </w:pPr>
            <w:r w:rsidRPr="00B60A16">
              <w:rPr>
                <w:rFonts w:ascii="Arial" w:hAnsi="Arial" w:cs="Arial"/>
                <w:sz w:val="20"/>
                <w:szCs w:val="20"/>
              </w:rPr>
              <w:t xml:space="preserve">&lt;yes/no. # of reviews, coverage by question, describe portions of nomination not addressed by existing reviews&gt; </w:t>
            </w:r>
          </w:p>
          <w:p w14:paraId="499A1482" w14:textId="77777777" w:rsidR="00795010" w:rsidRPr="00B60A16" w:rsidRDefault="00795010" w:rsidP="00B60A16">
            <w:pPr>
              <w:rPr>
                <w:rFonts w:ascii="Arial" w:hAnsi="Arial" w:cs="Arial"/>
                <w:sz w:val="20"/>
                <w:szCs w:val="20"/>
              </w:rPr>
            </w:pPr>
          </w:p>
          <w:p w14:paraId="37118C1B" w14:textId="77777777" w:rsidR="00795010" w:rsidRPr="003B0B97" w:rsidRDefault="00795010" w:rsidP="003B0B97">
            <w:pPr>
              <w:rPr>
                <w:rFonts w:ascii="Arial" w:hAnsi="Arial" w:cs="Arial"/>
                <w:b/>
                <w:sz w:val="20"/>
                <w:szCs w:val="20"/>
              </w:rPr>
            </w:pPr>
            <w:r w:rsidRPr="003B0B97">
              <w:rPr>
                <w:rFonts w:ascii="Arial" w:hAnsi="Arial" w:cs="Arial"/>
                <w:sz w:val="20"/>
                <w:szCs w:val="20"/>
              </w:rPr>
              <w:t xml:space="preserve">&lt;If useful include SR findings. This may be more important for topics that do not go forward for funding.&gt; </w:t>
            </w:r>
          </w:p>
        </w:tc>
      </w:tr>
      <w:tr w:rsidR="00795010" w:rsidRPr="00B60A16" w14:paraId="26AA7EFC" w14:textId="77777777" w:rsidTr="00795010">
        <w:trPr>
          <w:cantSplit/>
          <w:trHeight w:val="692"/>
        </w:trPr>
        <w:tc>
          <w:tcPr>
            <w:tcW w:w="2393" w:type="dxa"/>
            <w:vMerge w:val="restart"/>
            <w:tcBorders>
              <w:top w:val="single" w:sz="4" w:space="0" w:color="auto"/>
              <w:left w:val="single" w:sz="4" w:space="0" w:color="auto"/>
              <w:right w:val="single" w:sz="4" w:space="0" w:color="auto"/>
            </w:tcBorders>
          </w:tcPr>
          <w:p w14:paraId="37BD5A91" w14:textId="3694CA0B" w:rsidR="00795010" w:rsidRPr="00795010" w:rsidRDefault="00795010" w:rsidP="00795010">
            <w:r>
              <w:rPr>
                <w:rFonts w:ascii="Arial" w:hAnsi="Arial" w:cs="Arial"/>
                <w:sz w:val="20"/>
                <w:szCs w:val="20"/>
              </w:rPr>
              <w:t>4.</w:t>
            </w:r>
            <w:r w:rsidRPr="00795010">
              <w:rPr>
                <w:rFonts w:ascii="Arial" w:hAnsi="Arial" w:cs="Arial"/>
                <w:sz w:val="20"/>
                <w:szCs w:val="20"/>
              </w:rPr>
              <w:t xml:space="preserve"> Im</w:t>
            </w:r>
            <w:r>
              <w:rPr>
                <w:rFonts w:ascii="Arial" w:hAnsi="Arial" w:cs="Arial"/>
                <w:sz w:val="20"/>
                <w:szCs w:val="20"/>
              </w:rPr>
              <w:t>pact of a New Evidence Review</w:t>
            </w:r>
          </w:p>
        </w:tc>
        <w:tc>
          <w:tcPr>
            <w:tcW w:w="3833" w:type="dxa"/>
            <w:tcBorders>
              <w:top w:val="single" w:sz="4" w:space="0" w:color="auto"/>
              <w:left w:val="single" w:sz="4" w:space="0" w:color="auto"/>
              <w:bottom w:val="single" w:sz="4" w:space="0" w:color="auto"/>
              <w:right w:val="single" w:sz="4" w:space="0" w:color="auto"/>
            </w:tcBorders>
            <w:hideMark/>
          </w:tcPr>
          <w:p w14:paraId="3281EEEE" w14:textId="3A38FFE2" w:rsidR="00795010" w:rsidRPr="00B60A16" w:rsidRDefault="00795010" w:rsidP="00B60A16">
            <w:pPr>
              <w:rPr>
                <w:rFonts w:ascii="Arial" w:hAnsi="Arial" w:cs="Arial"/>
                <w:sz w:val="20"/>
                <w:szCs w:val="20"/>
              </w:rPr>
            </w:pPr>
            <w:r w:rsidRPr="00B60A16">
              <w:rPr>
                <w:rFonts w:ascii="Arial" w:hAnsi="Arial" w:cs="Arial"/>
                <w:sz w:val="20"/>
                <w:szCs w:val="20"/>
              </w:rPr>
              <w:t>4a. Is the standard of care unclear (guidelines not available or guidelines inconsistent, indicating an information gap that may be addressed by a new evidence review)?</w:t>
            </w:r>
          </w:p>
        </w:tc>
        <w:tc>
          <w:tcPr>
            <w:tcW w:w="3337" w:type="dxa"/>
            <w:tcBorders>
              <w:top w:val="single" w:sz="4" w:space="0" w:color="auto"/>
              <w:left w:val="single" w:sz="4" w:space="0" w:color="auto"/>
              <w:bottom w:val="single" w:sz="4" w:space="0" w:color="auto"/>
              <w:right w:val="single" w:sz="4" w:space="0" w:color="auto"/>
            </w:tcBorders>
            <w:hideMark/>
          </w:tcPr>
          <w:p w14:paraId="3DB7F043" w14:textId="77777777" w:rsidR="00795010" w:rsidRPr="00B60A16" w:rsidRDefault="00795010" w:rsidP="00B60A16">
            <w:pPr>
              <w:rPr>
                <w:rFonts w:ascii="Arial" w:hAnsi="Arial" w:cs="Arial"/>
                <w:sz w:val="20"/>
                <w:szCs w:val="20"/>
              </w:rPr>
            </w:pPr>
            <w:r w:rsidRPr="00B60A16">
              <w:rPr>
                <w:rFonts w:ascii="Arial" w:hAnsi="Arial" w:cs="Arial"/>
                <w:sz w:val="20"/>
                <w:szCs w:val="20"/>
              </w:rPr>
              <w:t>&lt;Delete if not assessed&gt;</w:t>
            </w:r>
          </w:p>
          <w:p w14:paraId="5488FEF9" w14:textId="77777777" w:rsidR="00795010" w:rsidRPr="00B60A16" w:rsidRDefault="00795010" w:rsidP="00B60A16">
            <w:pPr>
              <w:rPr>
                <w:rFonts w:ascii="Arial" w:hAnsi="Arial" w:cs="Arial"/>
                <w:sz w:val="20"/>
                <w:szCs w:val="20"/>
              </w:rPr>
            </w:pPr>
            <w:r w:rsidRPr="00B60A16">
              <w:rPr>
                <w:rFonts w:ascii="Arial" w:hAnsi="Arial" w:cs="Arial"/>
                <w:sz w:val="20"/>
                <w:szCs w:val="20"/>
              </w:rPr>
              <w:t xml:space="preserve">&lt;yes/no, rationale&gt; </w:t>
            </w:r>
          </w:p>
        </w:tc>
      </w:tr>
      <w:tr w:rsidR="00795010" w:rsidRPr="00B60A16" w14:paraId="275054F1" w14:textId="77777777" w:rsidTr="00795010">
        <w:trPr>
          <w:cantSplit/>
          <w:trHeight w:val="692"/>
        </w:trPr>
        <w:tc>
          <w:tcPr>
            <w:tcW w:w="2393" w:type="dxa"/>
            <w:vMerge/>
            <w:tcBorders>
              <w:left w:val="single" w:sz="4" w:space="0" w:color="auto"/>
              <w:bottom w:val="single" w:sz="4" w:space="0" w:color="auto"/>
              <w:right w:val="single" w:sz="4" w:space="0" w:color="auto"/>
            </w:tcBorders>
          </w:tcPr>
          <w:p w14:paraId="4D13CFA5" w14:textId="77777777" w:rsidR="00795010" w:rsidRPr="00B60A16" w:rsidRDefault="00795010" w:rsidP="00B60A16">
            <w:pPr>
              <w:rPr>
                <w:rFonts w:ascii="Arial" w:hAnsi="Arial" w:cs="Arial"/>
                <w:sz w:val="20"/>
                <w:szCs w:val="20"/>
              </w:rPr>
            </w:pPr>
          </w:p>
        </w:tc>
        <w:tc>
          <w:tcPr>
            <w:tcW w:w="3833" w:type="dxa"/>
            <w:tcBorders>
              <w:top w:val="single" w:sz="4" w:space="0" w:color="auto"/>
              <w:left w:val="single" w:sz="4" w:space="0" w:color="auto"/>
              <w:bottom w:val="single" w:sz="4" w:space="0" w:color="auto"/>
              <w:right w:val="single" w:sz="4" w:space="0" w:color="auto"/>
            </w:tcBorders>
            <w:hideMark/>
          </w:tcPr>
          <w:p w14:paraId="75D64BEE" w14:textId="764841DE" w:rsidR="00795010" w:rsidRPr="00B60A16" w:rsidRDefault="00795010" w:rsidP="00B60A16">
            <w:pPr>
              <w:rPr>
                <w:rFonts w:ascii="Arial" w:hAnsi="Arial" w:cs="Arial"/>
                <w:sz w:val="20"/>
                <w:szCs w:val="20"/>
              </w:rPr>
            </w:pPr>
            <w:r w:rsidRPr="00B60A16">
              <w:rPr>
                <w:rFonts w:ascii="Arial" w:hAnsi="Arial" w:cs="Arial"/>
                <w:sz w:val="20"/>
                <w:szCs w:val="20"/>
              </w:rPr>
              <w:t>4b. Is there practice variation (guideline inconsistent with current practice, indicating a potential implementation gap and not best addressed by a new evidence review)?</w:t>
            </w:r>
          </w:p>
        </w:tc>
        <w:tc>
          <w:tcPr>
            <w:tcW w:w="3337" w:type="dxa"/>
            <w:tcBorders>
              <w:top w:val="single" w:sz="4" w:space="0" w:color="auto"/>
              <w:left w:val="single" w:sz="4" w:space="0" w:color="auto"/>
              <w:bottom w:val="single" w:sz="4" w:space="0" w:color="auto"/>
              <w:right w:val="single" w:sz="4" w:space="0" w:color="auto"/>
            </w:tcBorders>
            <w:hideMark/>
          </w:tcPr>
          <w:p w14:paraId="392BE71E" w14:textId="77777777" w:rsidR="00795010" w:rsidRPr="00B60A16" w:rsidRDefault="00795010" w:rsidP="00B60A16">
            <w:pPr>
              <w:rPr>
                <w:rFonts w:ascii="Arial" w:hAnsi="Arial" w:cs="Arial"/>
                <w:sz w:val="20"/>
                <w:szCs w:val="20"/>
              </w:rPr>
            </w:pPr>
            <w:r w:rsidRPr="00B60A16">
              <w:rPr>
                <w:rFonts w:ascii="Arial" w:hAnsi="Arial" w:cs="Arial"/>
                <w:sz w:val="20"/>
                <w:szCs w:val="20"/>
              </w:rPr>
              <w:t>&lt;Delete if not assessed&gt;</w:t>
            </w:r>
          </w:p>
          <w:p w14:paraId="644E34E6" w14:textId="77777777" w:rsidR="00795010" w:rsidRPr="00B60A16" w:rsidRDefault="00795010" w:rsidP="00B60A16">
            <w:pPr>
              <w:rPr>
                <w:rFonts w:ascii="Arial" w:hAnsi="Arial" w:cs="Arial"/>
                <w:sz w:val="20"/>
                <w:szCs w:val="20"/>
              </w:rPr>
            </w:pPr>
            <w:r w:rsidRPr="00B60A16">
              <w:rPr>
                <w:rFonts w:ascii="Arial" w:hAnsi="Arial" w:cs="Arial"/>
                <w:sz w:val="20"/>
                <w:szCs w:val="20"/>
              </w:rPr>
              <w:t>&lt;yes/no, rationale&gt;</w:t>
            </w:r>
          </w:p>
        </w:tc>
      </w:tr>
      <w:tr w:rsidR="00795010" w:rsidRPr="00B60A16" w14:paraId="37D9658E" w14:textId="77777777" w:rsidTr="00795010">
        <w:trPr>
          <w:cantSplit/>
          <w:trHeight w:val="935"/>
        </w:trPr>
        <w:tc>
          <w:tcPr>
            <w:tcW w:w="2393" w:type="dxa"/>
            <w:tcBorders>
              <w:top w:val="single" w:sz="4" w:space="0" w:color="auto"/>
              <w:left w:val="single" w:sz="4" w:space="0" w:color="auto"/>
              <w:bottom w:val="single" w:sz="4" w:space="0" w:color="auto"/>
              <w:right w:val="single" w:sz="4" w:space="0" w:color="auto"/>
            </w:tcBorders>
          </w:tcPr>
          <w:p w14:paraId="5B01F902" w14:textId="7105B59C" w:rsidR="00795010" w:rsidRPr="00B60A16" w:rsidRDefault="00795010" w:rsidP="00B60A16">
            <w:pPr>
              <w:rPr>
                <w:rFonts w:ascii="Arial" w:hAnsi="Arial" w:cs="Arial"/>
                <w:sz w:val="20"/>
                <w:szCs w:val="20"/>
              </w:rPr>
            </w:pPr>
            <w:r>
              <w:rPr>
                <w:rFonts w:ascii="Arial" w:hAnsi="Arial" w:cs="Arial"/>
                <w:sz w:val="20"/>
                <w:szCs w:val="20"/>
              </w:rPr>
              <w:lastRenderedPageBreak/>
              <w:t>5. Primary Research</w:t>
            </w:r>
          </w:p>
        </w:tc>
        <w:tc>
          <w:tcPr>
            <w:tcW w:w="3833" w:type="dxa"/>
            <w:tcBorders>
              <w:top w:val="single" w:sz="4" w:space="0" w:color="auto"/>
              <w:left w:val="single" w:sz="4" w:space="0" w:color="auto"/>
              <w:bottom w:val="single" w:sz="4" w:space="0" w:color="auto"/>
              <w:right w:val="single" w:sz="4" w:space="0" w:color="auto"/>
            </w:tcBorders>
            <w:hideMark/>
          </w:tcPr>
          <w:p w14:paraId="3BEDB781" w14:textId="1D40D397" w:rsidR="00795010" w:rsidRPr="00B60A16" w:rsidRDefault="00795010" w:rsidP="00B60A16">
            <w:pPr>
              <w:rPr>
                <w:rFonts w:ascii="Arial" w:hAnsi="Arial" w:cs="Arial"/>
                <w:sz w:val="20"/>
                <w:szCs w:val="20"/>
              </w:rPr>
            </w:pPr>
            <w:r w:rsidRPr="00B60A16">
              <w:rPr>
                <w:rFonts w:ascii="Arial" w:hAnsi="Arial" w:cs="Arial"/>
                <w:sz w:val="20"/>
                <w:szCs w:val="20"/>
              </w:rPr>
              <w:t>5. Effectively utilizes existing research and knowledge by considering:</w:t>
            </w:r>
          </w:p>
          <w:p w14:paraId="29A5971F" w14:textId="77777777" w:rsidR="00795010" w:rsidRPr="00B60A16" w:rsidRDefault="00795010" w:rsidP="00B60A16">
            <w:pPr>
              <w:rPr>
                <w:rFonts w:ascii="Arial" w:hAnsi="Arial" w:cs="Arial"/>
                <w:sz w:val="20"/>
                <w:szCs w:val="20"/>
              </w:rPr>
            </w:pPr>
            <w:r w:rsidRPr="00B60A16">
              <w:rPr>
                <w:rFonts w:ascii="Arial" w:hAnsi="Arial" w:cs="Arial"/>
                <w:sz w:val="20"/>
                <w:szCs w:val="20"/>
              </w:rPr>
              <w:t>- Adequacy (type and volume) of research for conducting a systematic review</w:t>
            </w:r>
          </w:p>
          <w:p w14:paraId="50A35022" w14:textId="77777777" w:rsidR="00795010" w:rsidRPr="00B60A16" w:rsidRDefault="00795010" w:rsidP="00B60A16">
            <w:pPr>
              <w:rPr>
                <w:rFonts w:ascii="Arial" w:hAnsi="Arial" w:cs="Arial"/>
                <w:sz w:val="20"/>
                <w:szCs w:val="20"/>
              </w:rPr>
            </w:pPr>
            <w:r w:rsidRPr="00B60A16">
              <w:rPr>
                <w:rFonts w:ascii="Arial" w:hAnsi="Arial" w:cs="Arial"/>
                <w:sz w:val="20"/>
                <w:szCs w:val="20"/>
              </w:rPr>
              <w:t>- Newly available evidence (particularly for updates or new technologies)</w:t>
            </w:r>
          </w:p>
        </w:tc>
        <w:tc>
          <w:tcPr>
            <w:tcW w:w="3337" w:type="dxa"/>
            <w:tcBorders>
              <w:top w:val="single" w:sz="4" w:space="0" w:color="auto"/>
              <w:left w:val="single" w:sz="4" w:space="0" w:color="auto"/>
              <w:bottom w:val="single" w:sz="4" w:space="0" w:color="auto"/>
              <w:right w:val="single" w:sz="4" w:space="0" w:color="auto"/>
            </w:tcBorders>
          </w:tcPr>
          <w:p w14:paraId="24461A52" w14:textId="77777777" w:rsidR="00795010" w:rsidRPr="00B60A16" w:rsidRDefault="00795010" w:rsidP="00B60A16">
            <w:pPr>
              <w:rPr>
                <w:rFonts w:ascii="Arial" w:hAnsi="Arial" w:cs="Arial"/>
                <w:sz w:val="20"/>
                <w:szCs w:val="20"/>
              </w:rPr>
            </w:pPr>
            <w:r w:rsidRPr="00B60A16">
              <w:rPr>
                <w:rFonts w:ascii="Arial" w:hAnsi="Arial" w:cs="Arial"/>
                <w:sz w:val="20"/>
                <w:szCs w:val="20"/>
              </w:rPr>
              <w:t>&lt;Delete if not assessed&gt;</w:t>
            </w:r>
          </w:p>
          <w:p w14:paraId="306C79D5" w14:textId="77777777" w:rsidR="00795010" w:rsidRPr="00B60A16" w:rsidRDefault="00795010" w:rsidP="00B60A16">
            <w:pPr>
              <w:rPr>
                <w:rFonts w:ascii="Arial" w:hAnsi="Arial" w:cs="Arial"/>
                <w:i/>
                <w:sz w:val="20"/>
                <w:szCs w:val="20"/>
              </w:rPr>
            </w:pPr>
          </w:p>
          <w:p w14:paraId="4C8AA324" w14:textId="77777777" w:rsidR="00795010" w:rsidRPr="00B60A16" w:rsidRDefault="00795010" w:rsidP="00B60A16">
            <w:pPr>
              <w:rPr>
                <w:rFonts w:ascii="Arial" w:hAnsi="Arial" w:cs="Arial"/>
                <w:i/>
                <w:sz w:val="20"/>
                <w:szCs w:val="20"/>
              </w:rPr>
            </w:pPr>
            <w:r w:rsidRPr="00B60A16">
              <w:rPr>
                <w:rFonts w:ascii="Arial" w:hAnsi="Arial" w:cs="Arial"/>
                <w:i/>
                <w:sz w:val="20"/>
                <w:szCs w:val="20"/>
              </w:rPr>
              <w:t>Size/scope of review: &lt;total # studies, # studies across questions, estimate of size&gt;</w:t>
            </w:r>
          </w:p>
          <w:p w14:paraId="7DA16FD8" w14:textId="77777777" w:rsidR="00795010" w:rsidRPr="003B0B97" w:rsidRDefault="00795010" w:rsidP="00E014F3">
            <w:pPr>
              <w:rPr>
                <w:rFonts w:ascii="Arial" w:hAnsi="Arial" w:cs="Arial"/>
                <w:sz w:val="20"/>
                <w:szCs w:val="20"/>
              </w:rPr>
            </w:pPr>
          </w:p>
          <w:p w14:paraId="354CB485" w14:textId="77777777" w:rsidR="00795010" w:rsidRPr="003B0B97" w:rsidRDefault="00795010" w:rsidP="00E014F3">
            <w:pPr>
              <w:rPr>
                <w:rFonts w:ascii="Arial" w:eastAsia="Times New Roman" w:hAnsi="Arial" w:cs="Arial"/>
                <w:b/>
                <w:sz w:val="20"/>
                <w:szCs w:val="20"/>
              </w:rPr>
            </w:pPr>
            <w:r w:rsidRPr="003B0B97">
              <w:rPr>
                <w:rFonts w:ascii="Arial" w:eastAsia="Times New Roman" w:hAnsi="Arial" w:cs="Arial"/>
                <w:b/>
                <w:i/>
                <w:sz w:val="20"/>
                <w:szCs w:val="20"/>
              </w:rPr>
              <w:t>&lt;</w:t>
            </w:r>
            <w:r w:rsidRPr="003B0B97">
              <w:rPr>
                <w:rFonts w:ascii="Arial" w:eastAsia="Times New Roman" w:hAnsi="Arial" w:cs="Arial"/>
                <w:i/>
                <w:sz w:val="20"/>
                <w:szCs w:val="20"/>
              </w:rPr>
              <w:t xml:space="preserve">Describe literature. </w:t>
            </w:r>
            <w:r w:rsidRPr="003B0B97">
              <w:rPr>
                <w:rFonts w:ascii="Arial" w:eastAsia="Times New Roman" w:hAnsi="Arial" w:cs="Arial"/>
                <w:sz w:val="20"/>
                <w:szCs w:val="20"/>
              </w:rPr>
              <w:t>If useful include findings. This may be more important for topics that do not go forward for funding.</w:t>
            </w:r>
            <w:r w:rsidRPr="003B0B97">
              <w:rPr>
                <w:rFonts w:ascii="Arial" w:eastAsia="Times New Roman" w:hAnsi="Arial" w:cs="Arial"/>
                <w:b/>
                <w:i/>
                <w:sz w:val="20"/>
                <w:szCs w:val="20"/>
              </w:rPr>
              <w:t>&gt;</w:t>
            </w:r>
          </w:p>
          <w:p w14:paraId="5AB62051" w14:textId="77777777" w:rsidR="00795010" w:rsidRPr="00B60A16" w:rsidRDefault="00795010" w:rsidP="00B60A16">
            <w:pPr>
              <w:rPr>
                <w:rFonts w:ascii="Arial" w:hAnsi="Arial" w:cs="Arial"/>
                <w:i/>
                <w:sz w:val="20"/>
                <w:szCs w:val="20"/>
              </w:rPr>
            </w:pPr>
          </w:p>
          <w:p w14:paraId="1802A0A4" w14:textId="77777777" w:rsidR="00795010" w:rsidRPr="00B60A16" w:rsidRDefault="00795010" w:rsidP="00B60A16">
            <w:pPr>
              <w:rPr>
                <w:rFonts w:ascii="Arial" w:hAnsi="Arial" w:cs="Arial"/>
                <w:i/>
                <w:sz w:val="20"/>
                <w:szCs w:val="20"/>
              </w:rPr>
            </w:pPr>
            <w:r w:rsidRPr="00B60A16">
              <w:rPr>
                <w:rFonts w:ascii="Arial" w:hAnsi="Arial" w:cs="Arial"/>
                <w:i/>
                <w:sz w:val="20"/>
                <w:szCs w:val="20"/>
              </w:rPr>
              <w:t>ClinicalTrials.gov</w:t>
            </w:r>
            <w:r w:rsidRPr="00B60A16">
              <w:rPr>
                <w:rFonts w:ascii="Arial" w:hAnsi="Arial" w:cs="Arial"/>
                <w:sz w:val="20"/>
                <w:szCs w:val="20"/>
              </w:rPr>
              <w:t>.</w:t>
            </w:r>
          </w:p>
        </w:tc>
      </w:tr>
      <w:tr w:rsidR="00795010" w:rsidRPr="00B60A16" w14:paraId="6D597117" w14:textId="77777777" w:rsidTr="00795010">
        <w:trPr>
          <w:cantSplit/>
          <w:trHeight w:val="662"/>
        </w:trPr>
        <w:tc>
          <w:tcPr>
            <w:tcW w:w="2393" w:type="dxa"/>
            <w:vMerge w:val="restart"/>
            <w:tcBorders>
              <w:top w:val="single" w:sz="4" w:space="0" w:color="auto"/>
              <w:left w:val="single" w:sz="4" w:space="0" w:color="auto"/>
              <w:right w:val="single" w:sz="4" w:space="0" w:color="auto"/>
            </w:tcBorders>
          </w:tcPr>
          <w:p w14:paraId="78BD5D64" w14:textId="558524F1" w:rsidR="00795010" w:rsidRPr="00B60A16" w:rsidRDefault="00795010" w:rsidP="00B60A16">
            <w:pPr>
              <w:rPr>
                <w:rFonts w:ascii="Arial" w:hAnsi="Arial" w:cs="Arial"/>
                <w:sz w:val="20"/>
                <w:szCs w:val="20"/>
              </w:rPr>
            </w:pPr>
            <w:r>
              <w:rPr>
                <w:rFonts w:ascii="Arial" w:hAnsi="Arial" w:cs="Arial"/>
                <w:sz w:val="20"/>
                <w:szCs w:val="20"/>
              </w:rPr>
              <w:t>6. Value</w:t>
            </w:r>
          </w:p>
        </w:tc>
        <w:tc>
          <w:tcPr>
            <w:tcW w:w="3833" w:type="dxa"/>
            <w:tcBorders>
              <w:top w:val="single" w:sz="4" w:space="0" w:color="auto"/>
              <w:left w:val="single" w:sz="4" w:space="0" w:color="auto"/>
              <w:bottom w:val="single" w:sz="4" w:space="0" w:color="auto"/>
              <w:right w:val="single" w:sz="4" w:space="0" w:color="auto"/>
            </w:tcBorders>
            <w:hideMark/>
          </w:tcPr>
          <w:p w14:paraId="65773FBF" w14:textId="6662D61F" w:rsidR="00795010" w:rsidRPr="00B60A16" w:rsidRDefault="00795010" w:rsidP="00B60A16">
            <w:pPr>
              <w:rPr>
                <w:rFonts w:ascii="Arial" w:hAnsi="Arial" w:cs="Arial"/>
                <w:sz w:val="20"/>
                <w:szCs w:val="20"/>
              </w:rPr>
            </w:pPr>
            <w:r w:rsidRPr="00B60A16">
              <w:rPr>
                <w:rFonts w:ascii="Arial" w:hAnsi="Arial" w:cs="Arial"/>
                <w:sz w:val="20"/>
                <w:szCs w:val="20"/>
              </w:rPr>
              <w:t>6a. The proposed topic exists within a clinical, consumer, or policy-making context that is amenable to evidence-based change</w:t>
            </w:r>
          </w:p>
        </w:tc>
        <w:tc>
          <w:tcPr>
            <w:tcW w:w="3337" w:type="dxa"/>
            <w:tcBorders>
              <w:top w:val="single" w:sz="4" w:space="0" w:color="auto"/>
              <w:left w:val="single" w:sz="4" w:space="0" w:color="auto"/>
              <w:bottom w:val="single" w:sz="4" w:space="0" w:color="auto"/>
              <w:right w:val="single" w:sz="4" w:space="0" w:color="auto"/>
            </w:tcBorders>
            <w:hideMark/>
          </w:tcPr>
          <w:p w14:paraId="2AD56AD7" w14:textId="77777777" w:rsidR="00795010" w:rsidRPr="00B60A16" w:rsidRDefault="00795010" w:rsidP="00B60A16">
            <w:pPr>
              <w:rPr>
                <w:rFonts w:ascii="Arial" w:hAnsi="Arial" w:cs="Arial"/>
                <w:sz w:val="20"/>
                <w:szCs w:val="20"/>
              </w:rPr>
            </w:pPr>
            <w:r w:rsidRPr="00B60A16">
              <w:rPr>
                <w:rFonts w:ascii="Arial" w:hAnsi="Arial" w:cs="Arial"/>
                <w:sz w:val="20"/>
                <w:szCs w:val="20"/>
              </w:rPr>
              <w:t>&lt;Delete if not assessed&gt;</w:t>
            </w:r>
          </w:p>
          <w:p w14:paraId="58707586" w14:textId="77777777" w:rsidR="00795010" w:rsidRPr="00B60A16" w:rsidRDefault="00795010" w:rsidP="00B60A16">
            <w:pPr>
              <w:rPr>
                <w:rFonts w:ascii="Arial" w:hAnsi="Arial" w:cs="Arial"/>
                <w:sz w:val="20"/>
                <w:szCs w:val="20"/>
              </w:rPr>
            </w:pPr>
            <w:r w:rsidRPr="00B60A16">
              <w:rPr>
                <w:rFonts w:ascii="Arial" w:hAnsi="Arial" w:cs="Arial"/>
                <w:sz w:val="20"/>
                <w:szCs w:val="20"/>
              </w:rPr>
              <w:t xml:space="preserve">&lt;yes/no, rationale&gt; </w:t>
            </w:r>
          </w:p>
        </w:tc>
      </w:tr>
      <w:tr w:rsidR="00795010" w:rsidRPr="00B60A16" w14:paraId="06CEF1EC" w14:textId="77777777" w:rsidTr="00795010">
        <w:trPr>
          <w:cantSplit/>
          <w:trHeight w:val="473"/>
        </w:trPr>
        <w:tc>
          <w:tcPr>
            <w:tcW w:w="2393" w:type="dxa"/>
            <w:vMerge/>
            <w:tcBorders>
              <w:left w:val="single" w:sz="4" w:space="0" w:color="auto"/>
              <w:bottom w:val="single" w:sz="4" w:space="0" w:color="auto"/>
              <w:right w:val="single" w:sz="4" w:space="0" w:color="auto"/>
            </w:tcBorders>
          </w:tcPr>
          <w:p w14:paraId="1977FF3E" w14:textId="77777777" w:rsidR="00795010" w:rsidRPr="00B60A16" w:rsidRDefault="00795010" w:rsidP="00B60A16">
            <w:pPr>
              <w:rPr>
                <w:rFonts w:ascii="Arial" w:hAnsi="Arial" w:cs="Arial"/>
                <w:sz w:val="20"/>
                <w:szCs w:val="20"/>
              </w:rPr>
            </w:pPr>
          </w:p>
        </w:tc>
        <w:tc>
          <w:tcPr>
            <w:tcW w:w="3833" w:type="dxa"/>
            <w:tcBorders>
              <w:top w:val="single" w:sz="4" w:space="0" w:color="auto"/>
              <w:left w:val="single" w:sz="4" w:space="0" w:color="auto"/>
              <w:bottom w:val="single" w:sz="4" w:space="0" w:color="auto"/>
              <w:right w:val="single" w:sz="4" w:space="0" w:color="auto"/>
            </w:tcBorders>
            <w:hideMark/>
          </w:tcPr>
          <w:p w14:paraId="1B547046" w14:textId="13B4C861" w:rsidR="00795010" w:rsidRPr="00B60A16" w:rsidRDefault="00795010" w:rsidP="00B60A16">
            <w:pPr>
              <w:rPr>
                <w:rFonts w:ascii="Arial" w:hAnsi="Arial" w:cs="Arial"/>
                <w:sz w:val="20"/>
                <w:szCs w:val="20"/>
              </w:rPr>
            </w:pPr>
            <w:r w:rsidRPr="00B60A16">
              <w:rPr>
                <w:rFonts w:ascii="Arial" w:hAnsi="Arial" w:cs="Arial"/>
                <w:sz w:val="20"/>
                <w:szCs w:val="20"/>
              </w:rPr>
              <w:t>6b. Identified partner who will use the systematic review to influence practice (such as a guideline or recommendation)</w:t>
            </w:r>
          </w:p>
        </w:tc>
        <w:tc>
          <w:tcPr>
            <w:tcW w:w="3337" w:type="dxa"/>
            <w:tcBorders>
              <w:top w:val="single" w:sz="4" w:space="0" w:color="auto"/>
              <w:left w:val="single" w:sz="4" w:space="0" w:color="auto"/>
              <w:bottom w:val="single" w:sz="4" w:space="0" w:color="auto"/>
              <w:right w:val="single" w:sz="4" w:space="0" w:color="auto"/>
            </w:tcBorders>
            <w:hideMark/>
          </w:tcPr>
          <w:p w14:paraId="1163FD15" w14:textId="77777777" w:rsidR="00795010" w:rsidRPr="00B60A16" w:rsidRDefault="00795010" w:rsidP="00B60A16">
            <w:pPr>
              <w:rPr>
                <w:rFonts w:ascii="Arial" w:hAnsi="Arial" w:cs="Arial"/>
                <w:sz w:val="20"/>
                <w:szCs w:val="20"/>
              </w:rPr>
            </w:pPr>
            <w:r w:rsidRPr="00B60A16">
              <w:rPr>
                <w:rFonts w:ascii="Arial" w:hAnsi="Arial" w:cs="Arial"/>
                <w:sz w:val="20"/>
                <w:szCs w:val="20"/>
              </w:rPr>
              <w:t>&lt;Delete if not assessed&gt;</w:t>
            </w:r>
          </w:p>
          <w:p w14:paraId="43F0C554" w14:textId="77777777" w:rsidR="00795010" w:rsidRPr="00B60A16" w:rsidRDefault="00795010" w:rsidP="00B60A16">
            <w:pPr>
              <w:rPr>
                <w:rFonts w:ascii="Arial" w:hAnsi="Arial" w:cs="Arial"/>
                <w:sz w:val="20"/>
                <w:szCs w:val="20"/>
              </w:rPr>
            </w:pPr>
            <w:r w:rsidRPr="00B60A16">
              <w:rPr>
                <w:rFonts w:ascii="Arial" w:hAnsi="Arial" w:cs="Arial"/>
                <w:sz w:val="20"/>
                <w:szCs w:val="20"/>
              </w:rPr>
              <w:t xml:space="preserve">&lt;Yes/no, partner, partner’s intended use of SR, potential for influence on practice&gt; </w:t>
            </w:r>
          </w:p>
        </w:tc>
      </w:tr>
    </w:tbl>
    <w:p w14:paraId="02238981" w14:textId="77777777" w:rsidR="001633D8" w:rsidRDefault="001633D8" w:rsidP="001633D8">
      <w:pPr>
        <w:spacing w:after="0"/>
      </w:pPr>
    </w:p>
    <w:p w14:paraId="285EC5EC" w14:textId="77777777" w:rsidR="000E6AC4" w:rsidRDefault="000E6AC4" w:rsidP="000E6AC4">
      <w:pPr>
        <w:pStyle w:val="Heading2"/>
        <w:ind w:left="900" w:hanging="360"/>
      </w:pPr>
      <w:bookmarkStart w:id="10" w:name="_Toc93425052"/>
      <w:r>
        <w:t>Beginning a Topic Workup</w:t>
      </w:r>
      <w:bookmarkEnd w:id="10"/>
    </w:p>
    <w:p w14:paraId="56DBC115" w14:textId="77777777" w:rsidR="000E6AC4" w:rsidRDefault="000E6AC4" w:rsidP="00CE39B4">
      <w:pPr>
        <w:pStyle w:val="ListParagraph"/>
        <w:numPr>
          <w:ilvl w:val="0"/>
          <w:numId w:val="2"/>
        </w:numPr>
        <w:ind w:left="1260"/>
        <w:rPr>
          <w:rFonts w:asciiTheme="majorHAnsi" w:hAnsiTheme="majorHAnsi"/>
        </w:rPr>
      </w:pPr>
      <w:r w:rsidRPr="006A66A2">
        <w:rPr>
          <w:rFonts w:asciiTheme="majorHAnsi" w:hAnsiTheme="majorHAnsi"/>
          <w:b/>
        </w:rPr>
        <w:t>APPROPRIATENESS</w:t>
      </w:r>
      <w:r w:rsidR="006A66A2">
        <w:rPr>
          <w:rFonts w:asciiTheme="majorHAnsi" w:hAnsiTheme="majorHAnsi"/>
        </w:rPr>
        <w:t xml:space="preserve"> (selection criteria)</w:t>
      </w:r>
      <w:r>
        <w:rPr>
          <w:rFonts w:asciiTheme="majorHAnsi" w:hAnsiTheme="majorHAnsi"/>
        </w:rPr>
        <w:t xml:space="preserve"> </w:t>
      </w:r>
    </w:p>
    <w:p w14:paraId="478B2502" w14:textId="1EAFA6D0" w:rsidR="000E6AC4" w:rsidRDefault="006A66A2" w:rsidP="00CE39B4">
      <w:pPr>
        <w:pStyle w:val="ListParagraph"/>
        <w:numPr>
          <w:ilvl w:val="1"/>
          <w:numId w:val="2"/>
        </w:numPr>
        <w:ind w:left="1620"/>
        <w:rPr>
          <w:rFonts w:asciiTheme="majorHAnsi" w:hAnsiTheme="majorHAnsi"/>
        </w:rPr>
      </w:pPr>
      <w:r w:rsidRPr="00693E77">
        <w:rPr>
          <w:rFonts w:asciiTheme="majorHAnsi" w:hAnsiTheme="majorHAnsi"/>
          <w:u w:val="single"/>
        </w:rPr>
        <w:t>Questions/Considerations</w:t>
      </w:r>
      <w:r>
        <w:rPr>
          <w:rFonts w:asciiTheme="majorHAnsi" w:hAnsiTheme="majorHAnsi"/>
        </w:rPr>
        <w:t xml:space="preserve">: </w:t>
      </w:r>
      <w:r w:rsidR="000E6AC4" w:rsidRPr="00BD5459">
        <w:rPr>
          <w:rFonts w:asciiTheme="majorHAnsi" w:hAnsiTheme="majorHAnsi"/>
        </w:rPr>
        <w:t>Does the nomination represent a health care drug, intervention, device, technology, or health care system/setting available (or soon to be available) in the U.S.? Is the nomination a request for a</w:t>
      </w:r>
      <w:r w:rsidR="006B01E0">
        <w:rPr>
          <w:rFonts w:asciiTheme="majorHAnsi" w:hAnsiTheme="majorHAnsi"/>
        </w:rPr>
        <w:t xml:space="preserve">n evidence </w:t>
      </w:r>
      <w:r w:rsidR="000E6AC4" w:rsidRPr="00BD5459">
        <w:rPr>
          <w:rFonts w:asciiTheme="majorHAnsi" w:hAnsiTheme="majorHAnsi"/>
        </w:rPr>
        <w:t>review? Is the focus on effectiveness or comparative effectiveness?</w:t>
      </w:r>
      <w:r w:rsidR="000E6AC4">
        <w:rPr>
          <w:rFonts w:asciiTheme="majorHAnsi" w:hAnsiTheme="majorHAnsi"/>
        </w:rPr>
        <w:t xml:space="preserve"> </w:t>
      </w:r>
      <w:r w:rsidR="000E6AC4" w:rsidRPr="00BD5459">
        <w:rPr>
          <w:rFonts w:asciiTheme="majorHAnsi" w:hAnsiTheme="majorHAnsi"/>
        </w:rPr>
        <w:t>Is the nomination focus supported by a logic model or biologic plausibility? Is it consistent or coherent with what is known about the topic?</w:t>
      </w:r>
    </w:p>
    <w:p w14:paraId="4017AA86" w14:textId="77777777" w:rsidR="000E6AC4" w:rsidRDefault="000E6AC4" w:rsidP="00CE39B4">
      <w:pPr>
        <w:pStyle w:val="ListParagraph"/>
        <w:numPr>
          <w:ilvl w:val="1"/>
          <w:numId w:val="2"/>
        </w:numPr>
        <w:ind w:left="1620"/>
        <w:rPr>
          <w:rFonts w:asciiTheme="majorHAnsi" w:hAnsiTheme="majorHAnsi"/>
        </w:rPr>
      </w:pPr>
      <w:r w:rsidRPr="00BD5459">
        <w:rPr>
          <w:rFonts w:asciiTheme="majorHAnsi" w:hAnsiTheme="majorHAnsi"/>
        </w:rPr>
        <w:t>Most common reasons a nomination will not make it past appropriateness</w:t>
      </w:r>
      <w:r w:rsidR="00DA281E">
        <w:rPr>
          <w:rFonts w:asciiTheme="majorHAnsi" w:hAnsiTheme="majorHAnsi"/>
        </w:rPr>
        <w:t>:</w:t>
      </w:r>
    </w:p>
    <w:p w14:paraId="66F5A6A0" w14:textId="77777777" w:rsidR="00DA281E" w:rsidRDefault="000E6AC4" w:rsidP="00CE39B4">
      <w:pPr>
        <w:pStyle w:val="ListParagraph"/>
        <w:numPr>
          <w:ilvl w:val="2"/>
          <w:numId w:val="2"/>
        </w:numPr>
        <w:ind w:left="2160"/>
        <w:rPr>
          <w:rFonts w:asciiTheme="majorHAnsi" w:hAnsiTheme="majorHAnsi"/>
        </w:rPr>
      </w:pPr>
      <w:r w:rsidRPr="00BD5459">
        <w:rPr>
          <w:rFonts w:asciiTheme="majorHAnsi" w:hAnsiTheme="majorHAnsi"/>
        </w:rPr>
        <w:t xml:space="preserve">Nomination is a request for primary research. </w:t>
      </w:r>
    </w:p>
    <w:p w14:paraId="7906410E" w14:textId="77777777" w:rsidR="000E6AC4" w:rsidRDefault="00DA281E" w:rsidP="00CE39B4">
      <w:pPr>
        <w:pStyle w:val="ListParagraph"/>
        <w:numPr>
          <w:ilvl w:val="3"/>
          <w:numId w:val="2"/>
        </w:numPr>
        <w:ind w:left="2520"/>
        <w:rPr>
          <w:rFonts w:asciiTheme="majorHAnsi" w:hAnsiTheme="majorHAnsi"/>
        </w:rPr>
      </w:pPr>
      <w:r w:rsidRPr="003F5ED7">
        <w:rPr>
          <w:rFonts w:asciiTheme="majorHAnsi" w:hAnsiTheme="majorHAnsi"/>
          <w:i/>
        </w:rPr>
        <w:t>Code</w:t>
      </w:r>
      <w:r>
        <w:rPr>
          <w:rFonts w:asciiTheme="majorHAnsi" w:hAnsiTheme="majorHAnsi"/>
        </w:rPr>
        <w:t xml:space="preserve">: </w:t>
      </w:r>
      <w:r w:rsidR="000E6AC4" w:rsidRPr="00DA281E">
        <w:rPr>
          <w:rFonts w:asciiTheme="majorHAnsi" w:hAnsiTheme="majorHAnsi"/>
        </w:rPr>
        <w:t>A3. Topic does not fit within the domain of AHRQ and the EHC Program</w:t>
      </w:r>
    </w:p>
    <w:p w14:paraId="7FFABCBA" w14:textId="77777777" w:rsidR="00DA281E" w:rsidRPr="00DA281E" w:rsidRDefault="009C3A11" w:rsidP="00CE39B4">
      <w:pPr>
        <w:pStyle w:val="ListParagraph"/>
        <w:numPr>
          <w:ilvl w:val="3"/>
          <w:numId w:val="2"/>
        </w:numPr>
        <w:ind w:left="2520"/>
        <w:rPr>
          <w:rFonts w:asciiTheme="majorHAnsi" w:hAnsiTheme="majorHAnsi"/>
        </w:rPr>
      </w:pPr>
      <w:r>
        <w:rPr>
          <w:rFonts w:asciiTheme="majorHAnsi" w:hAnsiTheme="majorHAnsi"/>
          <w:i/>
        </w:rPr>
        <w:t>Example l</w:t>
      </w:r>
      <w:r w:rsidR="00DA281E" w:rsidRPr="003F5ED7">
        <w:rPr>
          <w:rFonts w:asciiTheme="majorHAnsi" w:hAnsiTheme="majorHAnsi"/>
          <w:i/>
        </w:rPr>
        <w:t>anguage for brief</w:t>
      </w:r>
      <w:r w:rsidR="00DA281E" w:rsidRPr="00DA281E">
        <w:rPr>
          <w:rFonts w:asciiTheme="majorHAnsi" w:hAnsiTheme="majorHAnsi"/>
        </w:rPr>
        <w:t>: Primary research is outside the purview of AHRQ’s Effective Health Care Program, which is focused on developing evidence reviews to inform healthcare decision-making about interventions and activities available to decisionmakers in the United States. No further activity will be undertaken on this topic.</w:t>
      </w:r>
    </w:p>
    <w:p w14:paraId="51273B82" w14:textId="77777777" w:rsidR="00DA281E" w:rsidRDefault="000E6AC4" w:rsidP="00CE39B4">
      <w:pPr>
        <w:pStyle w:val="ListParagraph"/>
        <w:numPr>
          <w:ilvl w:val="2"/>
          <w:numId w:val="2"/>
        </w:numPr>
        <w:ind w:left="2160"/>
        <w:rPr>
          <w:rFonts w:asciiTheme="majorHAnsi" w:hAnsiTheme="majorHAnsi"/>
        </w:rPr>
      </w:pPr>
      <w:r w:rsidRPr="00BD5459">
        <w:rPr>
          <w:rFonts w:asciiTheme="majorHAnsi" w:hAnsiTheme="majorHAnsi"/>
        </w:rPr>
        <w:t xml:space="preserve">Intervention is not FDA approved. </w:t>
      </w:r>
    </w:p>
    <w:p w14:paraId="6922C184" w14:textId="77777777" w:rsidR="000E6AC4" w:rsidRDefault="00DA281E" w:rsidP="00CE39B4">
      <w:pPr>
        <w:pStyle w:val="ListParagraph"/>
        <w:numPr>
          <w:ilvl w:val="3"/>
          <w:numId w:val="2"/>
        </w:numPr>
        <w:ind w:left="2520"/>
        <w:rPr>
          <w:rFonts w:asciiTheme="majorHAnsi" w:hAnsiTheme="majorHAnsi"/>
        </w:rPr>
      </w:pPr>
      <w:r w:rsidRPr="003F5ED7">
        <w:rPr>
          <w:rFonts w:asciiTheme="majorHAnsi" w:hAnsiTheme="majorHAnsi"/>
          <w:i/>
        </w:rPr>
        <w:t>Code</w:t>
      </w:r>
      <w:r>
        <w:rPr>
          <w:rFonts w:asciiTheme="majorHAnsi" w:hAnsiTheme="majorHAnsi"/>
        </w:rPr>
        <w:t xml:space="preserve">: </w:t>
      </w:r>
      <w:r w:rsidR="000E6AC4" w:rsidRPr="00DA281E">
        <w:rPr>
          <w:rFonts w:asciiTheme="majorHAnsi" w:hAnsiTheme="majorHAnsi"/>
        </w:rPr>
        <w:t>A4. Topic does not represent a healthcare intervention or activity that is available in the US</w:t>
      </w:r>
    </w:p>
    <w:p w14:paraId="7566D63E" w14:textId="77777777" w:rsidR="00DA281E" w:rsidRDefault="009C3A11" w:rsidP="00CE39B4">
      <w:pPr>
        <w:pStyle w:val="ListParagraph"/>
        <w:numPr>
          <w:ilvl w:val="3"/>
          <w:numId w:val="2"/>
        </w:numPr>
        <w:ind w:left="2520"/>
        <w:rPr>
          <w:rFonts w:asciiTheme="majorHAnsi" w:hAnsiTheme="majorHAnsi"/>
        </w:rPr>
      </w:pPr>
      <w:r>
        <w:rPr>
          <w:rFonts w:asciiTheme="majorHAnsi" w:hAnsiTheme="majorHAnsi"/>
          <w:i/>
        </w:rPr>
        <w:t>Example l</w:t>
      </w:r>
      <w:r w:rsidR="00DA281E" w:rsidRPr="003F5ED7">
        <w:rPr>
          <w:rFonts w:asciiTheme="majorHAnsi" w:hAnsiTheme="majorHAnsi"/>
          <w:i/>
        </w:rPr>
        <w:t>anguage for brief</w:t>
      </w:r>
      <w:r w:rsidR="00DA281E" w:rsidRPr="003F5ED7">
        <w:rPr>
          <w:rFonts w:asciiTheme="majorHAnsi" w:hAnsiTheme="majorHAnsi"/>
        </w:rPr>
        <w:t>:</w:t>
      </w:r>
      <w:r w:rsidR="003F5ED7" w:rsidRPr="003F5ED7">
        <w:rPr>
          <w:rFonts w:asciiTheme="majorHAnsi" w:hAnsiTheme="majorHAnsi"/>
        </w:rPr>
        <w:t xml:space="preserve"> [Intervention] does not represent a healthcare intervention or activity that is available in the US and therefore does not fall within the domain of the Effective Health Care Program. No further activity will be undertaken on this topic</w:t>
      </w:r>
    </w:p>
    <w:p w14:paraId="0535FAF1" w14:textId="77777777" w:rsidR="00DA281E" w:rsidRDefault="000E6AC4" w:rsidP="00CE39B4">
      <w:pPr>
        <w:pStyle w:val="ListParagraph"/>
        <w:numPr>
          <w:ilvl w:val="2"/>
          <w:numId w:val="2"/>
        </w:numPr>
        <w:ind w:left="2160"/>
        <w:rPr>
          <w:rFonts w:asciiTheme="majorHAnsi" w:hAnsiTheme="majorHAnsi"/>
        </w:rPr>
      </w:pPr>
      <w:r w:rsidRPr="00BD5459">
        <w:rPr>
          <w:rFonts w:asciiTheme="majorHAnsi" w:hAnsiTheme="majorHAnsi"/>
        </w:rPr>
        <w:t>Language is nonsensical or too vague to scope, and we cannot contact nominator.</w:t>
      </w:r>
    </w:p>
    <w:p w14:paraId="02E8B11E" w14:textId="77777777" w:rsidR="000E6AC4" w:rsidRDefault="00DA281E" w:rsidP="00CE39B4">
      <w:pPr>
        <w:pStyle w:val="ListParagraph"/>
        <w:numPr>
          <w:ilvl w:val="3"/>
          <w:numId w:val="2"/>
        </w:numPr>
        <w:ind w:left="2520"/>
        <w:rPr>
          <w:rFonts w:asciiTheme="majorHAnsi" w:hAnsiTheme="majorHAnsi"/>
        </w:rPr>
      </w:pPr>
      <w:r w:rsidRPr="003F5ED7">
        <w:rPr>
          <w:rFonts w:asciiTheme="majorHAnsi" w:hAnsiTheme="majorHAnsi"/>
          <w:i/>
        </w:rPr>
        <w:lastRenderedPageBreak/>
        <w:t>Code</w:t>
      </w:r>
      <w:r>
        <w:rPr>
          <w:rFonts w:asciiTheme="majorHAnsi" w:hAnsiTheme="majorHAnsi"/>
        </w:rPr>
        <w:t xml:space="preserve">: </w:t>
      </w:r>
      <w:r w:rsidR="000E6AC4" w:rsidRPr="00DA281E">
        <w:rPr>
          <w:rFonts w:asciiTheme="majorHAnsi" w:hAnsiTheme="majorHAnsi"/>
        </w:rPr>
        <w:t>A5. Topic does not meet minimum amount of information needed to define it as a nomination</w:t>
      </w:r>
    </w:p>
    <w:p w14:paraId="33DF7CE7" w14:textId="77777777" w:rsidR="00DA281E" w:rsidRDefault="009C3A11" w:rsidP="00CE39B4">
      <w:pPr>
        <w:pStyle w:val="ListParagraph"/>
        <w:numPr>
          <w:ilvl w:val="3"/>
          <w:numId w:val="2"/>
        </w:numPr>
        <w:ind w:left="2520"/>
        <w:rPr>
          <w:rFonts w:asciiTheme="majorHAnsi" w:hAnsiTheme="majorHAnsi"/>
        </w:rPr>
      </w:pPr>
      <w:r>
        <w:rPr>
          <w:rFonts w:asciiTheme="majorHAnsi" w:hAnsiTheme="majorHAnsi"/>
          <w:i/>
        </w:rPr>
        <w:t>Example l</w:t>
      </w:r>
      <w:r w:rsidR="00DA281E" w:rsidRPr="003F5ED7">
        <w:rPr>
          <w:rFonts w:asciiTheme="majorHAnsi" w:hAnsiTheme="majorHAnsi"/>
          <w:i/>
        </w:rPr>
        <w:t>anguage for brief</w:t>
      </w:r>
      <w:r w:rsidR="00DA281E" w:rsidRPr="003F5ED7">
        <w:rPr>
          <w:rFonts w:asciiTheme="majorHAnsi" w:hAnsiTheme="majorHAnsi"/>
        </w:rPr>
        <w:t>:</w:t>
      </w:r>
      <w:r w:rsidR="00DA281E">
        <w:rPr>
          <w:rFonts w:asciiTheme="majorHAnsi" w:hAnsiTheme="majorHAnsi"/>
        </w:rPr>
        <w:t xml:space="preserve"> </w:t>
      </w:r>
      <w:r w:rsidR="003F5ED7" w:rsidRPr="003F5ED7">
        <w:rPr>
          <w:rFonts w:asciiTheme="majorHAnsi" w:hAnsiTheme="majorHAnsi"/>
        </w:rPr>
        <w:t>The scope of the nomination was too broad, and we were unable to focus the topic further for assessment and consideration by the program for a future systematic review. No further activity will be undertaken on this topic.</w:t>
      </w:r>
    </w:p>
    <w:p w14:paraId="1FC77BD2" w14:textId="5E44110A" w:rsidR="000E6AC4" w:rsidRDefault="00693E77" w:rsidP="00CE39B4">
      <w:pPr>
        <w:pStyle w:val="ListParagraph"/>
        <w:numPr>
          <w:ilvl w:val="1"/>
          <w:numId w:val="2"/>
        </w:numPr>
        <w:ind w:left="1620"/>
        <w:rPr>
          <w:rFonts w:asciiTheme="majorHAnsi" w:hAnsiTheme="majorHAnsi"/>
        </w:rPr>
      </w:pPr>
      <w:r w:rsidRPr="00693E77">
        <w:rPr>
          <w:rFonts w:asciiTheme="majorHAnsi" w:hAnsiTheme="majorHAnsi"/>
          <w:u w:val="single"/>
        </w:rPr>
        <w:t>Decision point/next steps</w:t>
      </w:r>
      <w:r>
        <w:rPr>
          <w:rFonts w:asciiTheme="majorHAnsi" w:hAnsiTheme="majorHAnsi"/>
          <w:u w:val="single"/>
        </w:rPr>
        <w:t>:</w:t>
      </w:r>
      <w:r>
        <w:rPr>
          <w:rFonts w:asciiTheme="majorHAnsi" w:hAnsiTheme="majorHAnsi"/>
        </w:rPr>
        <w:t xml:space="preserve"> </w:t>
      </w:r>
      <w:r w:rsidR="004711A7">
        <w:rPr>
          <w:rFonts w:asciiTheme="majorHAnsi" w:hAnsiTheme="majorHAnsi"/>
        </w:rPr>
        <w:t xml:space="preserve">While specific examples were given above, there are many reasons a topic may not pass the appropriateness criterion. If a nomination does not pass these criteria, </w:t>
      </w:r>
      <w:proofErr w:type="gramStart"/>
      <w:r w:rsidR="004711A7">
        <w:rPr>
          <w:rFonts w:asciiTheme="majorHAnsi" w:hAnsiTheme="majorHAnsi"/>
        </w:rPr>
        <w:t>stop</w:t>
      </w:r>
      <w:proofErr w:type="gramEnd"/>
      <w:r w:rsidR="004711A7">
        <w:rPr>
          <w:rFonts w:asciiTheme="majorHAnsi" w:hAnsiTheme="majorHAnsi"/>
        </w:rPr>
        <w:t xml:space="preserve"> and create the </w:t>
      </w:r>
      <w:r w:rsidR="008A015D">
        <w:rPr>
          <w:rFonts w:asciiTheme="majorHAnsi" w:hAnsiTheme="majorHAnsi"/>
        </w:rPr>
        <w:t xml:space="preserve">Topic Brief </w:t>
      </w:r>
      <w:r w:rsidR="004711A7">
        <w:rPr>
          <w:rFonts w:asciiTheme="majorHAnsi" w:hAnsiTheme="majorHAnsi"/>
        </w:rPr>
        <w:t>(</w:t>
      </w:r>
      <w:r w:rsidR="004711A7" w:rsidRPr="003432CC">
        <w:rPr>
          <w:rFonts w:asciiTheme="majorHAnsi" w:hAnsiTheme="majorHAnsi"/>
        </w:rPr>
        <w:t>Appendix</w:t>
      </w:r>
      <w:r w:rsidR="009234E0" w:rsidRPr="003432CC">
        <w:rPr>
          <w:rFonts w:asciiTheme="majorHAnsi" w:hAnsiTheme="majorHAnsi"/>
        </w:rPr>
        <w:t xml:space="preserve"> </w:t>
      </w:r>
      <w:r w:rsidR="003432CC" w:rsidRPr="003432CC">
        <w:rPr>
          <w:rFonts w:asciiTheme="majorHAnsi" w:hAnsiTheme="majorHAnsi"/>
        </w:rPr>
        <w:t>B</w:t>
      </w:r>
      <w:r w:rsidR="004711A7">
        <w:rPr>
          <w:rFonts w:asciiTheme="majorHAnsi" w:hAnsiTheme="majorHAnsi"/>
        </w:rPr>
        <w:t>).</w:t>
      </w:r>
      <w:r w:rsidR="002A70DA">
        <w:rPr>
          <w:rFonts w:asciiTheme="majorHAnsi" w:hAnsiTheme="majorHAnsi"/>
        </w:rPr>
        <w:t xml:space="preserve"> </w:t>
      </w:r>
      <w:r w:rsidR="000E6AC4">
        <w:rPr>
          <w:rFonts w:asciiTheme="majorHAnsi" w:hAnsiTheme="majorHAnsi"/>
        </w:rPr>
        <w:t xml:space="preserve">If a nomination meets these </w:t>
      </w:r>
      <w:proofErr w:type="gramStart"/>
      <w:r w:rsidR="000E6AC4">
        <w:rPr>
          <w:rFonts w:asciiTheme="majorHAnsi" w:hAnsiTheme="majorHAnsi"/>
        </w:rPr>
        <w:t>criteria, or</w:t>
      </w:r>
      <w:proofErr w:type="gramEnd"/>
      <w:r w:rsidR="000E6AC4">
        <w:rPr>
          <w:rFonts w:asciiTheme="majorHAnsi" w:hAnsiTheme="majorHAnsi"/>
        </w:rPr>
        <w:t xml:space="preserve"> can easily be altered without changing the spirit of the nomination to meet these criteria, move on to “Importance” criteria.</w:t>
      </w:r>
    </w:p>
    <w:p w14:paraId="42E5DFDC" w14:textId="77777777" w:rsidR="000E6AC4" w:rsidRDefault="000E6AC4" w:rsidP="00CE39B4">
      <w:pPr>
        <w:pStyle w:val="ListParagraph"/>
        <w:numPr>
          <w:ilvl w:val="0"/>
          <w:numId w:val="2"/>
        </w:numPr>
        <w:ind w:left="1260"/>
        <w:rPr>
          <w:rFonts w:asciiTheme="majorHAnsi" w:hAnsiTheme="majorHAnsi"/>
        </w:rPr>
      </w:pPr>
      <w:r w:rsidRPr="006A66A2">
        <w:rPr>
          <w:rFonts w:asciiTheme="majorHAnsi" w:hAnsiTheme="majorHAnsi"/>
          <w:b/>
        </w:rPr>
        <w:t>IMPORTANCE</w:t>
      </w:r>
      <w:r w:rsidR="0060210A">
        <w:rPr>
          <w:rFonts w:asciiTheme="majorHAnsi" w:hAnsiTheme="majorHAnsi"/>
        </w:rPr>
        <w:t xml:space="preserve"> (Selection criteria)</w:t>
      </w:r>
    </w:p>
    <w:p w14:paraId="07C9DA16" w14:textId="77777777" w:rsidR="000E6AC4" w:rsidRDefault="006A66A2" w:rsidP="00CE39B4">
      <w:pPr>
        <w:pStyle w:val="ListParagraph"/>
        <w:numPr>
          <w:ilvl w:val="1"/>
          <w:numId w:val="2"/>
        </w:numPr>
        <w:ind w:left="1620"/>
        <w:rPr>
          <w:rFonts w:asciiTheme="majorHAnsi" w:hAnsiTheme="majorHAnsi"/>
        </w:rPr>
      </w:pPr>
      <w:r w:rsidRPr="00693E77">
        <w:rPr>
          <w:rFonts w:asciiTheme="majorHAnsi" w:hAnsiTheme="majorHAnsi"/>
          <w:u w:val="single"/>
        </w:rPr>
        <w:t>Questions/Considerations</w:t>
      </w:r>
      <w:r>
        <w:rPr>
          <w:rFonts w:asciiTheme="majorHAnsi" w:hAnsiTheme="majorHAnsi"/>
        </w:rPr>
        <w:t xml:space="preserve">: </w:t>
      </w:r>
      <w:r w:rsidR="000E6AC4" w:rsidRPr="00BD5459">
        <w:rPr>
          <w:rFonts w:asciiTheme="majorHAnsi" w:hAnsiTheme="majorHAnsi"/>
        </w:rPr>
        <w:t>Does it represent a significant disease burden; large proportion of the population? Is topic of high public interest; affects health care decision making, outcomes, or costs for a large proportion of the US population or for a vulnerable population? Does it represent important uncertainty for decision makers? Does it incorporate issues around both clinical benefits and potential clinical harms? Does it represent high costs due to common use, high unit costs, or high associated costs to consumers, to patients, to health care systems, or to payers?</w:t>
      </w:r>
    </w:p>
    <w:p w14:paraId="65C02554" w14:textId="77777777" w:rsidR="000E6AC4" w:rsidRPr="00BD5459" w:rsidRDefault="000E6AC4" w:rsidP="00CE39B4">
      <w:pPr>
        <w:pStyle w:val="ListParagraph"/>
        <w:numPr>
          <w:ilvl w:val="1"/>
          <w:numId w:val="2"/>
        </w:numPr>
        <w:ind w:left="1620"/>
        <w:rPr>
          <w:rFonts w:asciiTheme="majorHAnsi" w:hAnsiTheme="majorHAnsi"/>
        </w:rPr>
      </w:pPr>
      <w:r w:rsidRPr="00BD5459">
        <w:rPr>
          <w:rFonts w:asciiTheme="majorHAnsi" w:hAnsiTheme="majorHAnsi"/>
        </w:rPr>
        <w:t>Most common reasons a nomination will not make it past importance:</w:t>
      </w:r>
    </w:p>
    <w:p w14:paraId="1764EF38" w14:textId="77777777" w:rsidR="00DA281E" w:rsidRDefault="000E6AC4" w:rsidP="00CE39B4">
      <w:pPr>
        <w:pStyle w:val="ListParagraph"/>
        <w:numPr>
          <w:ilvl w:val="2"/>
          <w:numId w:val="2"/>
        </w:numPr>
        <w:ind w:left="2160"/>
        <w:rPr>
          <w:rFonts w:asciiTheme="majorHAnsi" w:hAnsiTheme="majorHAnsi"/>
        </w:rPr>
      </w:pPr>
      <w:r w:rsidRPr="00BD5459">
        <w:rPr>
          <w:rFonts w:asciiTheme="majorHAnsi" w:hAnsiTheme="majorHAnsi"/>
        </w:rPr>
        <w:t>Disease is too rare to have significant impact on relatively large portion of population or costs to payers</w:t>
      </w:r>
      <w:r>
        <w:rPr>
          <w:rFonts w:asciiTheme="majorHAnsi" w:hAnsiTheme="majorHAnsi"/>
        </w:rPr>
        <w:t xml:space="preserve">. </w:t>
      </w:r>
    </w:p>
    <w:p w14:paraId="1639F9CF" w14:textId="77777777" w:rsidR="000E6AC4" w:rsidRDefault="00DA281E" w:rsidP="00CE39B4">
      <w:pPr>
        <w:pStyle w:val="ListParagraph"/>
        <w:numPr>
          <w:ilvl w:val="3"/>
          <w:numId w:val="2"/>
        </w:numPr>
        <w:ind w:left="2520"/>
        <w:rPr>
          <w:rFonts w:asciiTheme="majorHAnsi" w:hAnsiTheme="majorHAnsi"/>
        </w:rPr>
      </w:pPr>
      <w:r w:rsidRPr="00BB5A4F">
        <w:rPr>
          <w:rFonts w:asciiTheme="majorHAnsi" w:hAnsiTheme="majorHAnsi"/>
          <w:i/>
        </w:rPr>
        <w:t>Code</w:t>
      </w:r>
      <w:r w:rsidRPr="00DA281E">
        <w:rPr>
          <w:rFonts w:asciiTheme="majorHAnsi" w:hAnsiTheme="majorHAnsi"/>
        </w:rPr>
        <w:t xml:space="preserve">: </w:t>
      </w:r>
      <w:r w:rsidR="000E6AC4" w:rsidRPr="00DA281E">
        <w:rPr>
          <w:rFonts w:asciiTheme="majorHAnsi" w:hAnsiTheme="majorHAnsi"/>
        </w:rPr>
        <w:t>B5. Topic does not meet EHC program importance criteria</w:t>
      </w:r>
    </w:p>
    <w:p w14:paraId="49313218" w14:textId="77777777" w:rsidR="00DA281E" w:rsidRPr="00BD5459" w:rsidRDefault="009C3A11" w:rsidP="00CE39B4">
      <w:pPr>
        <w:pStyle w:val="ListParagraph"/>
        <w:numPr>
          <w:ilvl w:val="3"/>
          <w:numId w:val="2"/>
        </w:numPr>
        <w:ind w:left="2520"/>
        <w:rPr>
          <w:rFonts w:asciiTheme="majorHAnsi" w:hAnsiTheme="majorHAnsi"/>
        </w:rPr>
      </w:pPr>
      <w:r w:rsidRPr="00B07D2B">
        <w:rPr>
          <w:rFonts w:asciiTheme="majorHAnsi" w:hAnsiTheme="majorHAnsi"/>
          <w:i/>
        </w:rPr>
        <w:t>Example l</w:t>
      </w:r>
      <w:r w:rsidR="00DA281E" w:rsidRPr="00B07D2B">
        <w:rPr>
          <w:rFonts w:asciiTheme="majorHAnsi" w:hAnsiTheme="majorHAnsi"/>
          <w:i/>
        </w:rPr>
        <w:t>anguage for brief</w:t>
      </w:r>
      <w:r w:rsidR="00DA281E" w:rsidRPr="00B07D2B">
        <w:rPr>
          <w:rFonts w:asciiTheme="majorHAnsi" w:hAnsiTheme="majorHAnsi"/>
        </w:rPr>
        <w:t>:</w:t>
      </w:r>
      <w:r w:rsidR="00DA281E">
        <w:rPr>
          <w:rFonts w:asciiTheme="majorHAnsi" w:hAnsiTheme="majorHAnsi"/>
        </w:rPr>
        <w:t xml:space="preserve"> </w:t>
      </w:r>
      <w:r w:rsidR="00B07D2B">
        <w:rPr>
          <w:rFonts w:asciiTheme="majorHAnsi" w:hAnsiTheme="majorHAnsi"/>
        </w:rPr>
        <w:t>This topic does not represent a frequently occurring clinical issue, and therefore does not meet criteria for an AHRQ systematic review. No further activity on this topic will be undertaken by the Effective Health Care (EHC) Program.</w:t>
      </w:r>
    </w:p>
    <w:p w14:paraId="7F5BAFE3" w14:textId="77777777" w:rsidR="00DA281E" w:rsidRDefault="000E6AC4" w:rsidP="00CE39B4">
      <w:pPr>
        <w:pStyle w:val="ListParagraph"/>
        <w:numPr>
          <w:ilvl w:val="2"/>
          <w:numId w:val="2"/>
        </w:numPr>
        <w:ind w:left="2160"/>
        <w:rPr>
          <w:rFonts w:asciiTheme="majorHAnsi" w:hAnsiTheme="majorHAnsi"/>
        </w:rPr>
      </w:pPr>
      <w:r w:rsidRPr="00BD5459">
        <w:rPr>
          <w:rFonts w:asciiTheme="majorHAnsi" w:hAnsiTheme="majorHAnsi"/>
        </w:rPr>
        <w:t>The guidance is longstanding and there is no uncertainty for decisionmakers</w:t>
      </w:r>
      <w:r>
        <w:rPr>
          <w:rFonts w:asciiTheme="majorHAnsi" w:hAnsiTheme="majorHAnsi"/>
        </w:rPr>
        <w:t xml:space="preserve">. </w:t>
      </w:r>
    </w:p>
    <w:p w14:paraId="7B778A40" w14:textId="77777777" w:rsidR="000E6AC4" w:rsidRDefault="00DA281E" w:rsidP="00CE39B4">
      <w:pPr>
        <w:pStyle w:val="ListParagraph"/>
        <w:numPr>
          <w:ilvl w:val="3"/>
          <w:numId w:val="2"/>
        </w:numPr>
        <w:ind w:left="2520"/>
        <w:rPr>
          <w:rFonts w:asciiTheme="majorHAnsi" w:hAnsiTheme="majorHAnsi"/>
        </w:rPr>
      </w:pPr>
      <w:r w:rsidRPr="00BB5A4F">
        <w:rPr>
          <w:rFonts w:asciiTheme="majorHAnsi" w:hAnsiTheme="majorHAnsi"/>
          <w:i/>
        </w:rPr>
        <w:t>Code</w:t>
      </w:r>
      <w:r>
        <w:rPr>
          <w:rFonts w:asciiTheme="majorHAnsi" w:hAnsiTheme="majorHAnsi"/>
        </w:rPr>
        <w:t xml:space="preserve">: </w:t>
      </w:r>
      <w:r w:rsidR="000E6AC4" w:rsidRPr="00DA281E">
        <w:rPr>
          <w:rFonts w:asciiTheme="majorHAnsi" w:hAnsiTheme="majorHAnsi"/>
        </w:rPr>
        <w:t>B5. Topic does not meet EHC program importance criteria</w:t>
      </w:r>
    </w:p>
    <w:p w14:paraId="33FFC3F1" w14:textId="77777777" w:rsidR="00DA281E" w:rsidRPr="00DA281E" w:rsidRDefault="009C3A11" w:rsidP="00CE39B4">
      <w:pPr>
        <w:pStyle w:val="ListParagraph"/>
        <w:numPr>
          <w:ilvl w:val="3"/>
          <w:numId w:val="2"/>
        </w:numPr>
        <w:ind w:left="2520"/>
        <w:rPr>
          <w:rFonts w:asciiTheme="majorHAnsi" w:hAnsiTheme="majorHAnsi"/>
        </w:rPr>
      </w:pPr>
      <w:r w:rsidRPr="00B07D2B">
        <w:rPr>
          <w:rFonts w:asciiTheme="majorHAnsi" w:hAnsiTheme="majorHAnsi"/>
          <w:i/>
        </w:rPr>
        <w:t>Example l</w:t>
      </w:r>
      <w:r w:rsidR="00DA281E" w:rsidRPr="00B07D2B">
        <w:rPr>
          <w:rFonts w:asciiTheme="majorHAnsi" w:hAnsiTheme="majorHAnsi"/>
          <w:i/>
        </w:rPr>
        <w:t>anguage for brief</w:t>
      </w:r>
      <w:r w:rsidR="00DA281E" w:rsidRPr="00B07D2B">
        <w:rPr>
          <w:rFonts w:asciiTheme="majorHAnsi" w:hAnsiTheme="majorHAnsi"/>
        </w:rPr>
        <w:t>:</w:t>
      </w:r>
      <w:r w:rsidR="00B07D2B" w:rsidRPr="00B07D2B">
        <w:rPr>
          <w:rFonts w:asciiTheme="majorHAnsi" w:hAnsiTheme="majorHAnsi"/>
        </w:rPr>
        <w:t xml:space="preserve"> This</w:t>
      </w:r>
      <w:r w:rsidR="00B07D2B">
        <w:rPr>
          <w:rFonts w:asciiTheme="majorHAnsi" w:hAnsiTheme="majorHAnsi"/>
        </w:rPr>
        <w:t xml:space="preserve"> topic does not represent clinical uncertainty for decisionmakers, and therefore does not meet criteria for an AHRQ systematic review. No further activity on this topic will be undertaken by the Effective Health Care (EHC) Program.</w:t>
      </w:r>
    </w:p>
    <w:p w14:paraId="760CD6C7" w14:textId="77777777" w:rsidR="000E6AC4" w:rsidRPr="00BD5459" w:rsidRDefault="000E6AC4" w:rsidP="00CE39B4">
      <w:pPr>
        <w:pStyle w:val="ListParagraph"/>
        <w:numPr>
          <w:ilvl w:val="1"/>
          <w:numId w:val="2"/>
        </w:numPr>
        <w:ind w:left="1620"/>
        <w:rPr>
          <w:rFonts w:asciiTheme="majorHAnsi" w:hAnsiTheme="majorHAnsi"/>
        </w:rPr>
      </w:pPr>
      <w:r w:rsidRPr="00BD5459">
        <w:rPr>
          <w:rFonts w:asciiTheme="majorHAnsi" w:hAnsiTheme="majorHAnsi"/>
        </w:rPr>
        <w:t>Reasons we may still consider a topic, even if the answer is “no” to any of these questions</w:t>
      </w:r>
    </w:p>
    <w:p w14:paraId="65989583" w14:textId="77777777" w:rsidR="000E6AC4" w:rsidRPr="00BD5459" w:rsidRDefault="000E6AC4" w:rsidP="00CE39B4">
      <w:pPr>
        <w:pStyle w:val="ListParagraph"/>
        <w:numPr>
          <w:ilvl w:val="2"/>
          <w:numId w:val="2"/>
        </w:numPr>
        <w:ind w:left="2160"/>
        <w:rPr>
          <w:rFonts w:asciiTheme="majorHAnsi" w:hAnsiTheme="majorHAnsi"/>
        </w:rPr>
      </w:pPr>
      <w:r w:rsidRPr="00BD5459">
        <w:rPr>
          <w:rFonts w:asciiTheme="majorHAnsi" w:hAnsiTheme="majorHAnsi"/>
        </w:rPr>
        <w:t>The nomination may not specifically inquire about harms</w:t>
      </w:r>
    </w:p>
    <w:p w14:paraId="29ACC14C" w14:textId="46F438F4" w:rsidR="002A70DA" w:rsidRDefault="00693E77" w:rsidP="00CE39B4">
      <w:pPr>
        <w:pStyle w:val="ListParagraph"/>
        <w:numPr>
          <w:ilvl w:val="1"/>
          <w:numId w:val="2"/>
        </w:numPr>
        <w:ind w:left="1620"/>
        <w:rPr>
          <w:rFonts w:asciiTheme="majorHAnsi" w:hAnsiTheme="majorHAnsi"/>
        </w:rPr>
      </w:pPr>
      <w:r w:rsidRPr="00693E77">
        <w:rPr>
          <w:rFonts w:asciiTheme="majorHAnsi" w:hAnsiTheme="majorHAnsi"/>
          <w:u w:val="single"/>
        </w:rPr>
        <w:t>Decision point/next steps</w:t>
      </w:r>
      <w:r>
        <w:rPr>
          <w:rFonts w:asciiTheme="majorHAnsi" w:hAnsiTheme="majorHAnsi"/>
          <w:u w:val="single"/>
        </w:rPr>
        <w:t>:</w:t>
      </w:r>
      <w:r w:rsidRPr="000E6AC4">
        <w:rPr>
          <w:rFonts w:asciiTheme="majorHAnsi" w:hAnsiTheme="majorHAnsi"/>
        </w:rPr>
        <w:t xml:space="preserve"> </w:t>
      </w:r>
      <w:r w:rsidR="009234E0">
        <w:rPr>
          <w:rFonts w:asciiTheme="majorHAnsi" w:hAnsiTheme="majorHAnsi"/>
        </w:rPr>
        <w:t xml:space="preserve">If a nomination does not pass these criteria, </w:t>
      </w:r>
      <w:proofErr w:type="gramStart"/>
      <w:r w:rsidR="009234E0">
        <w:rPr>
          <w:rFonts w:asciiTheme="majorHAnsi" w:hAnsiTheme="majorHAnsi"/>
        </w:rPr>
        <w:t>stop</w:t>
      </w:r>
      <w:proofErr w:type="gramEnd"/>
      <w:r w:rsidR="009234E0">
        <w:rPr>
          <w:rFonts w:asciiTheme="majorHAnsi" w:hAnsiTheme="majorHAnsi"/>
        </w:rPr>
        <w:t xml:space="preserve"> and create the </w:t>
      </w:r>
      <w:r w:rsidR="00DE1EA6">
        <w:rPr>
          <w:rFonts w:asciiTheme="majorHAnsi" w:hAnsiTheme="majorHAnsi"/>
        </w:rPr>
        <w:t xml:space="preserve">Topic Brief </w:t>
      </w:r>
      <w:r w:rsidR="009234E0">
        <w:rPr>
          <w:rFonts w:asciiTheme="majorHAnsi" w:hAnsiTheme="majorHAnsi"/>
        </w:rPr>
        <w:t>(</w:t>
      </w:r>
      <w:r w:rsidR="009234E0" w:rsidRPr="003432CC">
        <w:rPr>
          <w:rFonts w:asciiTheme="majorHAnsi" w:hAnsiTheme="majorHAnsi"/>
        </w:rPr>
        <w:t xml:space="preserve">Appendix </w:t>
      </w:r>
      <w:r w:rsidR="003432CC" w:rsidRPr="003432CC">
        <w:rPr>
          <w:rFonts w:asciiTheme="majorHAnsi" w:hAnsiTheme="majorHAnsi"/>
        </w:rPr>
        <w:t>B</w:t>
      </w:r>
      <w:r w:rsidR="009234E0">
        <w:rPr>
          <w:rFonts w:asciiTheme="majorHAnsi" w:hAnsiTheme="majorHAnsi"/>
        </w:rPr>
        <w:t xml:space="preserve">). </w:t>
      </w:r>
      <w:r w:rsidR="000E6AC4" w:rsidRPr="000E6AC4">
        <w:rPr>
          <w:rFonts w:asciiTheme="majorHAnsi" w:hAnsiTheme="majorHAnsi"/>
        </w:rPr>
        <w:t xml:space="preserve">If a nomination meets these </w:t>
      </w:r>
      <w:proofErr w:type="gramStart"/>
      <w:r w:rsidR="000E6AC4" w:rsidRPr="000E6AC4">
        <w:rPr>
          <w:rFonts w:asciiTheme="majorHAnsi" w:hAnsiTheme="majorHAnsi"/>
        </w:rPr>
        <w:t>criteria, or</w:t>
      </w:r>
      <w:proofErr w:type="gramEnd"/>
      <w:r w:rsidR="000E6AC4" w:rsidRPr="000E6AC4">
        <w:rPr>
          <w:rFonts w:asciiTheme="majorHAnsi" w:hAnsiTheme="majorHAnsi"/>
        </w:rPr>
        <w:t xml:space="preserve"> can easily be altered without changing the spirit of the nomination to meet these criteria, begin scoping for PICOS and KQs and conduct the duplication search</w:t>
      </w:r>
      <w:r w:rsidR="000E6AC4">
        <w:rPr>
          <w:rFonts w:asciiTheme="majorHAnsi" w:hAnsiTheme="majorHAnsi"/>
        </w:rPr>
        <w:t>.</w:t>
      </w:r>
      <w:r w:rsidR="006A66A2">
        <w:rPr>
          <w:rFonts w:asciiTheme="majorHAnsi" w:hAnsiTheme="majorHAnsi"/>
        </w:rPr>
        <w:t xml:space="preserve"> It is at this point that we start considering topics for prioritization.</w:t>
      </w:r>
      <w:r w:rsidR="000E6AC4">
        <w:rPr>
          <w:rFonts w:asciiTheme="majorHAnsi" w:hAnsiTheme="majorHAnsi"/>
        </w:rPr>
        <w:t xml:space="preserve"> </w:t>
      </w:r>
    </w:p>
    <w:p w14:paraId="63803A01" w14:textId="6D3D3377" w:rsidR="00420FFD" w:rsidRPr="000E6AC4" w:rsidRDefault="000E6AC4" w:rsidP="00CE39B4">
      <w:pPr>
        <w:pStyle w:val="ListParagraph"/>
        <w:numPr>
          <w:ilvl w:val="1"/>
          <w:numId w:val="2"/>
        </w:numPr>
        <w:ind w:left="1620"/>
        <w:rPr>
          <w:rFonts w:asciiTheme="majorHAnsi" w:hAnsiTheme="majorHAnsi"/>
        </w:rPr>
      </w:pPr>
      <w:r>
        <w:rPr>
          <w:rFonts w:asciiTheme="majorHAnsi" w:hAnsiTheme="majorHAnsi"/>
        </w:rPr>
        <w:lastRenderedPageBreak/>
        <w:t xml:space="preserve">If you can contact the nominator, move on to the next </w:t>
      </w:r>
      <w:r w:rsidRPr="0014728B">
        <w:rPr>
          <w:rFonts w:asciiTheme="majorHAnsi" w:hAnsiTheme="majorHAnsi"/>
        </w:rPr>
        <w:t>section (</w:t>
      </w:r>
      <w:r w:rsidR="0014728B" w:rsidRPr="003432CC">
        <w:rPr>
          <w:rFonts w:asciiTheme="majorHAnsi" w:hAnsiTheme="majorHAnsi"/>
        </w:rPr>
        <w:t>D</w:t>
      </w:r>
      <w:r w:rsidRPr="003432CC">
        <w:rPr>
          <w:rFonts w:asciiTheme="majorHAnsi" w:hAnsiTheme="majorHAnsi"/>
        </w:rPr>
        <w:t>. If you can contact the nominator</w:t>
      </w:r>
      <w:r w:rsidRPr="0014728B">
        <w:rPr>
          <w:rFonts w:asciiTheme="majorHAnsi" w:hAnsiTheme="majorHAnsi"/>
        </w:rPr>
        <w:t xml:space="preserve">). If you cannot contact the nominator, skip to section </w:t>
      </w:r>
      <w:r w:rsidR="0014728B" w:rsidRPr="003432CC">
        <w:rPr>
          <w:rFonts w:asciiTheme="majorHAnsi" w:hAnsiTheme="majorHAnsi"/>
        </w:rPr>
        <w:t>E</w:t>
      </w:r>
      <w:r w:rsidRPr="003432CC">
        <w:rPr>
          <w:rFonts w:asciiTheme="majorHAnsi" w:hAnsiTheme="majorHAnsi"/>
        </w:rPr>
        <w:t>. If you cannot contact the nominator</w:t>
      </w:r>
      <w:r w:rsidRPr="0014728B">
        <w:rPr>
          <w:rFonts w:asciiTheme="majorHAnsi" w:hAnsiTheme="majorHAnsi"/>
        </w:rPr>
        <w:t>. To find out if you can contact the nominator</w:t>
      </w:r>
      <w:r>
        <w:rPr>
          <w:rFonts w:asciiTheme="majorHAnsi" w:hAnsiTheme="majorHAnsi"/>
        </w:rPr>
        <w:t xml:space="preserve">, check the very last question of the </w:t>
      </w:r>
      <w:r w:rsidR="00D82448">
        <w:rPr>
          <w:rFonts w:asciiTheme="majorHAnsi" w:hAnsiTheme="majorHAnsi"/>
        </w:rPr>
        <w:t xml:space="preserve">topic </w:t>
      </w:r>
      <w:r>
        <w:rPr>
          <w:rFonts w:asciiTheme="majorHAnsi" w:hAnsiTheme="majorHAnsi"/>
        </w:rPr>
        <w:t>nomination</w:t>
      </w:r>
      <w:r w:rsidR="00D82448">
        <w:rPr>
          <w:rFonts w:asciiTheme="majorHAnsi" w:hAnsiTheme="majorHAnsi"/>
        </w:rPr>
        <w:t>.</w:t>
      </w:r>
      <w:r>
        <w:rPr>
          <w:rFonts w:asciiTheme="majorHAnsi" w:hAnsiTheme="majorHAnsi"/>
        </w:rPr>
        <w:t xml:space="preserve"> </w:t>
      </w:r>
    </w:p>
    <w:p w14:paraId="493E1772" w14:textId="77777777" w:rsidR="004F569D" w:rsidRDefault="00A0516C" w:rsidP="0027395D">
      <w:pPr>
        <w:pStyle w:val="Heading2"/>
        <w:ind w:left="900" w:hanging="360"/>
      </w:pPr>
      <w:bookmarkStart w:id="11" w:name="_If_you_can"/>
      <w:bookmarkStart w:id="12" w:name="_Toc93425053"/>
      <w:bookmarkEnd w:id="11"/>
      <w:r w:rsidRPr="0091667F">
        <w:t>If you can contact the nominator</w:t>
      </w:r>
      <w:bookmarkEnd w:id="12"/>
    </w:p>
    <w:p w14:paraId="6E165D82" w14:textId="77777777" w:rsidR="000E6AC4" w:rsidRDefault="00754B5C" w:rsidP="00CE39B4">
      <w:pPr>
        <w:pStyle w:val="ListParagraph"/>
        <w:numPr>
          <w:ilvl w:val="0"/>
          <w:numId w:val="2"/>
        </w:numPr>
        <w:tabs>
          <w:tab w:val="left" w:pos="1260"/>
        </w:tabs>
        <w:ind w:left="1260"/>
        <w:rPr>
          <w:rFonts w:asciiTheme="majorHAnsi" w:hAnsiTheme="majorHAnsi"/>
        </w:rPr>
      </w:pPr>
      <w:r>
        <w:rPr>
          <w:rFonts w:asciiTheme="majorHAnsi" w:hAnsiTheme="majorHAnsi"/>
        </w:rPr>
        <w:t>Scoping the PICOs and KQs:</w:t>
      </w:r>
      <w:r w:rsidR="00D82448">
        <w:rPr>
          <w:rFonts w:asciiTheme="majorHAnsi" w:hAnsiTheme="majorHAnsi"/>
        </w:rPr>
        <w:t xml:space="preserve"> </w:t>
      </w:r>
      <w:r w:rsidR="00693E77">
        <w:rPr>
          <w:rFonts w:asciiTheme="majorHAnsi" w:hAnsiTheme="majorHAnsi"/>
        </w:rPr>
        <w:t>go back to the</w:t>
      </w:r>
      <w:r w:rsidR="00D82448">
        <w:rPr>
          <w:rFonts w:asciiTheme="majorHAnsi" w:hAnsiTheme="majorHAnsi"/>
        </w:rPr>
        <w:t xml:space="preserve"> nomination. If there is a defined set of key questions and PICOs, begin a scoping search. However, this is extraordinarily rare. Chances are much higher that you will have partial information and will need to begin a cycle of refinement, scoping searches, communication with the nominator, and circle back to refinement, repeating as needed. See </w:t>
      </w:r>
      <w:r w:rsidR="002A70DA" w:rsidRPr="002A70DA">
        <w:rPr>
          <w:rStyle w:val="FigureChar"/>
        </w:rPr>
        <w:t>Figure 1</w:t>
      </w:r>
      <w:r w:rsidR="006A36A7">
        <w:rPr>
          <w:rStyle w:val="FigureChar"/>
        </w:rPr>
        <w:t>.</w:t>
      </w:r>
      <w:r w:rsidR="00D82448">
        <w:rPr>
          <w:rFonts w:asciiTheme="majorHAnsi" w:hAnsiTheme="majorHAnsi"/>
        </w:rPr>
        <w:t xml:space="preserve"> </w:t>
      </w:r>
    </w:p>
    <w:p w14:paraId="6B0E300C" w14:textId="77777777" w:rsidR="006A36A7" w:rsidRDefault="006A36A7" w:rsidP="006A36A7">
      <w:pPr>
        <w:pStyle w:val="ListParagraph"/>
        <w:tabs>
          <w:tab w:val="left" w:pos="1260"/>
        </w:tabs>
        <w:ind w:left="1260"/>
        <w:rPr>
          <w:rFonts w:asciiTheme="majorHAnsi" w:hAnsiTheme="majorHAnsi"/>
        </w:rPr>
      </w:pPr>
    </w:p>
    <w:p w14:paraId="1A5624E3" w14:textId="77777777" w:rsidR="006A36A7" w:rsidRDefault="006A36A7" w:rsidP="006A36A7">
      <w:pPr>
        <w:pStyle w:val="ListParagraph"/>
        <w:tabs>
          <w:tab w:val="left" w:pos="1260"/>
        </w:tabs>
        <w:ind w:left="1260"/>
        <w:rPr>
          <w:rFonts w:asciiTheme="majorHAnsi" w:hAnsiTheme="majorHAnsi"/>
        </w:rPr>
      </w:pPr>
      <w:r>
        <w:rPr>
          <w:rFonts w:asciiTheme="majorHAnsi" w:hAnsiTheme="majorHAnsi"/>
        </w:rPr>
        <w:t xml:space="preserve">Figure 1. </w:t>
      </w:r>
      <w:r w:rsidR="008D3277">
        <w:rPr>
          <w:rFonts w:asciiTheme="majorHAnsi" w:hAnsiTheme="majorHAnsi"/>
        </w:rPr>
        <w:t>Scoping a topic</w:t>
      </w:r>
    </w:p>
    <w:p w14:paraId="75D1DAEC" w14:textId="35ACFA02" w:rsidR="00D82448" w:rsidRPr="004711A7" w:rsidRDefault="00D827DC" w:rsidP="004711A7">
      <w:pPr>
        <w:pStyle w:val="ListParagraph"/>
        <w:tabs>
          <w:tab w:val="left" w:pos="2160"/>
        </w:tabs>
        <w:ind w:left="900"/>
        <w:rPr>
          <w:rFonts w:asciiTheme="majorHAnsi" w:hAnsiTheme="majorHAnsi"/>
        </w:rPr>
      </w:pPr>
      <w:r>
        <w:rPr>
          <w:rFonts w:asciiTheme="majorHAnsi" w:hAnsiTheme="majorHAnsi"/>
          <w:noProof/>
        </w:rPr>
        <w:drawing>
          <wp:inline distT="0" distB="0" distL="0" distR="0" wp14:anchorId="48000022" wp14:editId="5EB58770">
            <wp:extent cx="5372100" cy="2286000"/>
            <wp:effectExtent l="0" t="0" r="0" b="0"/>
            <wp:docPr id="1" name="Picture 1" descr="Figure 1: This figure illustrates that relationship between refinement and the scoping search in scoping a topic. In refining the nomination, one should: look to the nomination for any given PICOs and KQs; look at any literature referenced in the nominations; contact the nominator with any clarifying questions; talk to a subject matter expert; and determine whether this is a request for an AHRQ systematic review update? In the scoping search: attempt to identify terminology used, topic importance, burden of disease, etc; work with the librarian and subject matter expert to find relevant MeSH terms which can help develop PICOs and KQs; and research nominating agency and existing guidelines to learn about the nomination con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This figure illustrates that relationship between refinement and the scoping search in scoping a topic. In refining the nomination, one should: look to the nomination for any given PICOs and KQs; look at any literature referenced in the nominations; contact the nominator with any clarifying questions; talk to a subject matter expert; and determine whether this is a request for an AHRQ systematic review update? In the scoping search: attempt to identify terminology used, topic importance, burden of disease, etc; work with the librarian and subject matter expert to find relevant MeSH terms which can help develop PICOs and KQs; and research nominating agency and existing guidelines to learn about the nomination context."/>
                    <pic:cNvPicPr/>
                  </pic:nvPicPr>
                  <pic:blipFill>
                    <a:blip r:embed="rId10">
                      <a:extLst>
                        <a:ext uri="{28A0092B-C50C-407E-A947-70E740481C1C}">
                          <a14:useLocalDpi xmlns:a14="http://schemas.microsoft.com/office/drawing/2010/main" val="0"/>
                        </a:ext>
                      </a:extLst>
                    </a:blip>
                    <a:stretch>
                      <a:fillRect/>
                    </a:stretch>
                  </pic:blipFill>
                  <pic:spPr>
                    <a:xfrm>
                      <a:off x="0" y="0"/>
                      <a:ext cx="5372100" cy="2286000"/>
                    </a:xfrm>
                    <a:prstGeom prst="rect">
                      <a:avLst/>
                    </a:prstGeom>
                  </pic:spPr>
                </pic:pic>
              </a:graphicData>
            </a:graphic>
          </wp:inline>
        </w:drawing>
      </w:r>
    </w:p>
    <w:p w14:paraId="0EC8945C" w14:textId="77777777" w:rsidR="000E6AC4" w:rsidRDefault="00D82448" w:rsidP="00CE39B4">
      <w:pPr>
        <w:pStyle w:val="ListParagraph"/>
        <w:numPr>
          <w:ilvl w:val="1"/>
          <w:numId w:val="2"/>
        </w:numPr>
        <w:tabs>
          <w:tab w:val="left" w:pos="1260"/>
        </w:tabs>
        <w:ind w:left="1620"/>
        <w:rPr>
          <w:rFonts w:asciiTheme="majorHAnsi" w:hAnsiTheme="majorHAnsi"/>
        </w:rPr>
      </w:pPr>
      <w:r>
        <w:rPr>
          <w:rFonts w:asciiTheme="majorHAnsi" w:hAnsiTheme="majorHAnsi"/>
        </w:rPr>
        <w:t xml:space="preserve">Communication with the nominator </w:t>
      </w:r>
      <w:proofErr w:type="gramStart"/>
      <w:r>
        <w:rPr>
          <w:rFonts w:asciiTheme="majorHAnsi" w:hAnsiTheme="majorHAnsi"/>
        </w:rPr>
        <w:t>at this time</w:t>
      </w:r>
      <w:proofErr w:type="gramEnd"/>
      <w:r>
        <w:rPr>
          <w:rFonts w:asciiTheme="majorHAnsi" w:hAnsiTheme="majorHAnsi"/>
        </w:rPr>
        <w:t xml:space="preserve"> is </w:t>
      </w:r>
      <w:r w:rsidRPr="002A70DA">
        <w:rPr>
          <w:rFonts w:asciiTheme="majorHAnsi" w:hAnsiTheme="majorHAnsi"/>
          <w:b/>
        </w:rPr>
        <w:t>very important</w:t>
      </w:r>
      <w:r>
        <w:rPr>
          <w:rFonts w:asciiTheme="majorHAnsi" w:hAnsiTheme="majorHAnsi"/>
        </w:rPr>
        <w:t xml:space="preserve">. This can </w:t>
      </w:r>
      <w:r w:rsidR="00BF2F51">
        <w:rPr>
          <w:rFonts w:asciiTheme="majorHAnsi" w:hAnsiTheme="majorHAnsi"/>
        </w:rPr>
        <w:t>occasionally</w:t>
      </w:r>
      <w:r>
        <w:rPr>
          <w:rFonts w:asciiTheme="majorHAnsi" w:hAnsiTheme="majorHAnsi"/>
        </w:rPr>
        <w:t xml:space="preserve"> be done via email, but an hour-long phone conversation can go a long way in clarifying (or narrowing) the topic of interest to the nominator. The most important factor to keep in mind during the scoping is the end goal of the nominator. Their nomination should have information about </w:t>
      </w:r>
      <w:proofErr w:type="gramStart"/>
      <w:r>
        <w:rPr>
          <w:rFonts w:asciiTheme="majorHAnsi" w:hAnsiTheme="majorHAnsi"/>
        </w:rPr>
        <w:t>this,</w:t>
      </w:r>
      <w:proofErr w:type="gramEnd"/>
      <w:r>
        <w:rPr>
          <w:rFonts w:asciiTheme="majorHAnsi" w:hAnsiTheme="majorHAnsi"/>
        </w:rPr>
        <w:t xml:space="preserve"> </w:t>
      </w:r>
      <w:r w:rsidR="00CF53E7">
        <w:rPr>
          <w:rFonts w:asciiTheme="majorHAnsi" w:hAnsiTheme="majorHAnsi"/>
        </w:rPr>
        <w:t>however it is best to discuss goals with the nominator</w:t>
      </w:r>
      <w:r w:rsidR="002A70DA">
        <w:rPr>
          <w:rFonts w:asciiTheme="majorHAnsi" w:hAnsiTheme="majorHAnsi"/>
        </w:rPr>
        <w:t xml:space="preserve"> to make sure expectations are realistic and everyone is on the same page</w:t>
      </w:r>
      <w:r w:rsidR="00CF53E7">
        <w:rPr>
          <w:rFonts w:asciiTheme="majorHAnsi" w:hAnsiTheme="majorHAnsi"/>
        </w:rPr>
        <w:t xml:space="preserve">. Getting the PICOs and KQs correct from the beginning will ensure that the </w:t>
      </w:r>
      <w:proofErr w:type="gramStart"/>
      <w:r w:rsidR="00CF53E7">
        <w:rPr>
          <w:rFonts w:asciiTheme="majorHAnsi" w:hAnsiTheme="majorHAnsi"/>
        </w:rPr>
        <w:t>end product</w:t>
      </w:r>
      <w:proofErr w:type="gramEnd"/>
      <w:r w:rsidR="00CF53E7">
        <w:rPr>
          <w:rFonts w:asciiTheme="majorHAnsi" w:hAnsiTheme="majorHAnsi"/>
        </w:rPr>
        <w:t xml:space="preserve"> is useful to the nominator.</w:t>
      </w:r>
    </w:p>
    <w:p w14:paraId="01E1E79B" w14:textId="471B9F78" w:rsidR="00067A21" w:rsidRPr="00067A21" w:rsidRDefault="00693E77" w:rsidP="00CE39B4">
      <w:pPr>
        <w:pStyle w:val="ListParagraph"/>
        <w:numPr>
          <w:ilvl w:val="1"/>
          <w:numId w:val="2"/>
        </w:numPr>
        <w:tabs>
          <w:tab w:val="left" w:pos="1260"/>
        </w:tabs>
        <w:ind w:left="1620"/>
        <w:rPr>
          <w:rFonts w:asciiTheme="majorHAnsi" w:hAnsiTheme="majorHAnsi"/>
        </w:rPr>
      </w:pPr>
      <w:r w:rsidRPr="00693E77">
        <w:rPr>
          <w:rFonts w:asciiTheme="majorHAnsi" w:hAnsiTheme="majorHAnsi"/>
          <w:u w:val="single"/>
        </w:rPr>
        <w:t>Scoping search</w:t>
      </w:r>
      <w:r>
        <w:rPr>
          <w:rFonts w:asciiTheme="majorHAnsi" w:hAnsiTheme="majorHAnsi"/>
        </w:rPr>
        <w:t xml:space="preserve">: </w:t>
      </w:r>
      <w:r w:rsidR="00CF53E7">
        <w:rPr>
          <w:rFonts w:asciiTheme="majorHAnsi" w:hAnsiTheme="majorHAnsi"/>
        </w:rPr>
        <w:t xml:space="preserve">Once you have a rough idea of what you are interested in, Rose (or </w:t>
      </w:r>
      <w:r w:rsidR="00C466C8">
        <w:rPr>
          <w:rFonts w:asciiTheme="majorHAnsi" w:hAnsiTheme="majorHAnsi"/>
        </w:rPr>
        <w:t>Robin</w:t>
      </w:r>
      <w:r w:rsidR="00CF53E7">
        <w:rPr>
          <w:rFonts w:asciiTheme="majorHAnsi" w:hAnsiTheme="majorHAnsi"/>
        </w:rPr>
        <w:t xml:space="preserve">) can do a brief/general search of the topic. The goal of this </w:t>
      </w:r>
      <w:r w:rsidR="00CF53E7" w:rsidRPr="0014728B">
        <w:rPr>
          <w:rFonts w:asciiTheme="majorHAnsi" w:hAnsiTheme="majorHAnsi"/>
        </w:rPr>
        <w:t>overarching search is to identify terminology used, topic importance, burden of disease, etc. In addition to</w:t>
      </w:r>
      <w:r w:rsidR="0014728B" w:rsidRPr="0014728B">
        <w:rPr>
          <w:rFonts w:asciiTheme="majorHAnsi" w:hAnsiTheme="majorHAnsi"/>
        </w:rPr>
        <w:t xml:space="preserve"> usual sources such as google and </w:t>
      </w:r>
      <w:r w:rsidR="006A66A2" w:rsidRPr="0014728B">
        <w:rPr>
          <w:rFonts w:asciiTheme="majorHAnsi" w:hAnsiTheme="majorHAnsi"/>
        </w:rPr>
        <w:t>W</w:t>
      </w:r>
      <w:r w:rsidR="00CF53E7" w:rsidRPr="0014728B">
        <w:rPr>
          <w:rFonts w:asciiTheme="majorHAnsi" w:hAnsiTheme="majorHAnsi"/>
        </w:rPr>
        <w:t>ikipedia</w:t>
      </w:r>
      <w:r w:rsidR="0014728B" w:rsidRPr="0014728B">
        <w:rPr>
          <w:rFonts w:asciiTheme="majorHAnsi" w:hAnsiTheme="majorHAnsi"/>
        </w:rPr>
        <w:t>,</w:t>
      </w:r>
      <w:r w:rsidR="00CF53E7" w:rsidRPr="0014728B">
        <w:rPr>
          <w:rFonts w:asciiTheme="majorHAnsi" w:hAnsiTheme="majorHAnsi"/>
        </w:rPr>
        <w:t xml:space="preserve"> a search in the </w:t>
      </w:r>
      <w:proofErr w:type="spellStart"/>
      <w:r w:rsidR="00CF53E7" w:rsidRPr="0014728B">
        <w:rPr>
          <w:rFonts w:asciiTheme="majorHAnsi" w:hAnsiTheme="majorHAnsi"/>
        </w:rPr>
        <w:t>MeSH</w:t>
      </w:r>
      <w:proofErr w:type="spellEnd"/>
      <w:r w:rsidR="00CF53E7" w:rsidRPr="0014728B">
        <w:rPr>
          <w:rFonts w:asciiTheme="majorHAnsi" w:hAnsiTheme="majorHAnsi"/>
        </w:rPr>
        <w:t xml:space="preserve"> browser (</w:t>
      </w:r>
      <w:hyperlink r:id="rId11" w:history="1">
        <w:r w:rsidRPr="0014728B">
          <w:rPr>
            <w:rStyle w:val="Hyperlink"/>
            <w:rFonts w:asciiTheme="majorHAnsi" w:hAnsiTheme="majorHAnsi"/>
          </w:rPr>
          <w:t>https://meshb.nlm.nih.gov/search</w:t>
        </w:r>
      </w:hyperlink>
      <w:r w:rsidR="00CF53E7" w:rsidRPr="0014728B">
        <w:rPr>
          <w:rFonts w:asciiTheme="majorHAnsi" w:hAnsiTheme="majorHAnsi"/>
        </w:rPr>
        <w:t xml:space="preserve">) to find relevant </w:t>
      </w:r>
      <w:proofErr w:type="spellStart"/>
      <w:r w:rsidR="00CF53E7" w:rsidRPr="0014728B">
        <w:rPr>
          <w:rFonts w:asciiTheme="majorHAnsi" w:hAnsiTheme="majorHAnsi"/>
        </w:rPr>
        <w:t>MeSH</w:t>
      </w:r>
      <w:proofErr w:type="spellEnd"/>
      <w:r w:rsidR="00CF53E7" w:rsidRPr="0014728B">
        <w:rPr>
          <w:rFonts w:asciiTheme="majorHAnsi" w:hAnsiTheme="majorHAnsi"/>
        </w:rPr>
        <w:t xml:space="preserve"> terms is helpful in the development of PICOs and KQs for the topic.  Any</w:t>
      </w:r>
      <w:r w:rsidR="00CF53E7" w:rsidRPr="00CF53E7">
        <w:rPr>
          <w:rFonts w:asciiTheme="majorHAnsi" w:hAnsiTheme="majorHAnsi"/>
        </w:rPr>
        <w:t xml:space="preserve"> terms identified will inform future searches if the topic development continues.  In addition to searching on the topic, some investigation of the nominating organization can be helpful.  </w:t>
      </w:r>
      <w:r w:rsidR="00941DED">
        <w:rPr>
          <w:rFonts w:asciiTheme="majorHAnsi" w:hAnsiTheme="majorHAnsi"/>
        </w:rPr>
        <w:t>Locate</w:t>
      </w:r>
      <w:r w:rsidR="00CF53E7" w:rsidRPr="00CF53E7">
        <w:rPr>
          <w:rFonts w:asciiTheme="majorHAnsi" w:hAnsiTheme="majorHAnsi"/>
        </w:rPr>
        <w:t xml:space="preserve"> any previous guidelines written by the organization as well as the methodology underlying the guidelines.  Understanding an organization's </w:t>
      </w:r>
      <w:r w:rsidR="00CF53E7" w:rsidRPr="00CF53E7">
        <w:rPr>
          <w:rFonts w:asciiTheme="majorHAnsi" w:hAnsiTheme="majorHAnsi"/>
        </w:rPr>
        <w:lastRenderedPageBreak/>
        <w:t>experience with guideline development can inform further communications with the topic nominator.</w:t>
      </w:r>
    </w:p>
    <w:p w14:paraId="527EDB08" w14:textId="77777777" w:rsidR="00067A21" w:rsidRDefault="00067A21" w:rsidP="00067A21">
      <w:pPr>
        <w:pStyle w:val="Heading2"/>
        <w:ind w:left="900" w:hanging="360"/>
      </w:pPr>
      <w:bookmarkStart w:id="13" w:name="_If_you_cannot_1"/>
      <w:bookmarkStart w:id="14" w:name="_Toc93425054"/>
      <w:bookmarkEnd w:id="13"/>
      <w:r w:rsidRPr="0091667F">
        <w:t>If you cannot contact the nominator</w:t>
      </w:r>
      <w:bookmarkEnd w:id="14"/>
    </w:p>
    <w:p w14:paraId="67A5A4D0" w14:textId="77777777" w:rsidR="00067A21" w:rsidRDefault="00067A21" w:rsidP="00CE39B4">
      <w:pPr>
        <w:pStyle w:val="ListParagraph"/>
        <w:numPr>
          <w:ilvl w:val="0"/>
          <w:numId w:val="2"/>
        </w:numPr>
        <w:tabs>
          <w:tab w:val="left" w:pos="1260"/>
        </w:tabs>
        <w:ind w:left="1260"/>
        <w:rPr>
          <w:rFonts w:asciiTheme="majorHAnsi" w:hAnsiTheme="majorHAnsi"/>
        </w:rPr>
      </w:pPr>
      <w:r>
        <w:rPr>
          <w:rFonts w:asciiTheme="majorHAnsi" w:hAnsiTheme="majorHAnsi"/>
        </w:rPr>
        <w:t>While being able to contact the nominator is helpful during the workup process, sometimes the nominator chooses not to be part of the process. These topics should be taken just as seriously as topics where the nominator is interested in being involved.</w:t>
      </w:r>
    </w:p>
    <w:p w14:paraId="58B0A769" w14:textId="77777777" w:rsidR="00067A21" w:rsidRDefault="00067A21" w:rsidP="00CE39B4">
      <w:pPr>
        <w:pStyle w:val="ListParagraph"/>
        <w:numPr>
          <w:ilvl w:val="0"/>
          <w:numId w:val="2"/>
        </w:numPr>
        <w:tabs>
          <w:tab w:val="left" w:pos="1260"/>
        </w:tabs>
        <w:ind w:left="1260"/>
        <w:rPr>
          <w:rFonts w:asciiTheme="majorHAnsi" w:hAnsiTheme="majorHAnsi"/>
        </w:rPr>
      </w:pPr>
      <w:r>
        <w:rPr>
          <w:rFonts w:asciiTheme="majorHAnsi" w:hAnsiTheme="majorHAnsi"/>
        </w:rPr>
        <w:t xml:space="preserve">Not being able to discuss the </w:t>
      </w:r>
      <w:r w:rsidR="0014728B">
        <w:rPr>
          <w:rFonts w:asciiTheme="majorHAnsi" w:hAnsiTheme="majorHAnsi"/>
        </w:rPr>
        <w:t>nomination</w:t>
      </w:r>
      <w:r>
        <w:rPr>
          <w:rFonts w:asciiTheme="majorHAnsi" w:hAnsiTheme="majorHAnsi"/>
        </w:rPr>
        <w:t xml:space="preserve"> with the nominator means we will be missing a lot of important context. Using the </w:t>
      </w:r>
      <w:r w:rsidRPr="00115349">
        <w:rPr>
          <w:rFonts w:asciiTheme="majorHAnsi" w:hAnsiTheme="majorHAnsi"/>
        </w:rPr>
        <w:t>Clinical Evidence Specialist</w:t>
      </w:r>
      <w:r>
        <w:rPr>
          <w:rFonts w:asciiTheme="majorHAnsi" w:hAnsiTheme="majorHAnsi"/>
        </w:rPr>
        <w:t xml:space="preserve"> on the team, or an expert in the field (often local) will ensure the researcher working up the brief will have a full picture of the issue at hand. </w:t>
      </w:r>
    </w:p>
    <w:p w14:paraId="0C135DE9" w14:textId="77777777" w:rsidR="002A70DA" w:rsidRDefault="002A70DA" w:rsidP="00CE39B4">
      <w:pPr>
        <w:pStyle w:val="ListParagraph"/>
        <w:numPr>
          <w:ilvl w:val="0"/>
          <w:numId w:val="2"/>
        </w:numPr>
        <w:tabs>
          <w:tab w:val="left" w:pos="1260"/>
        </w:tabs>
        <w:ind w:left="1260"/>
        <w:rPr>
          <w:rFonts w:asciiTheme="majorHAnsi" w:hAnsiTheme="majorHAnsi"/>
        </w:rPr>
      </w:pPr>
      <w:r>
        <w:rPr>
          <w:rFonts w:asciiTheme="majorHAnsi" w:hAnsiTheme="majorHAnsi"/>
        </w:rPr>
        <w:t xml:space="preserve">Once you have a general idea of PICOs/KQs, revisit </w:t>
      </w:r>
      <w:r w:rsidRPr="002A70DA">
        <w:rPr>
          <w:rStyle w:val="FigureChar"/>
        </w:rPr>
        <w:t>Figure 1</w:t>
      </w:r>
      <w:r>
        <w:rPr>
          <w:rFonts w:asciiTheme="majorHAnsi" w:hAnsiTheme="majorHAnsi"/>
        </w:rPr>
        <w:t xml:space="preserve"> for scoping.</w:t>
      </w:r>
    </w:p>
    <w:p w14:paraId="5E06634C" w14:textId="49082FF5" w:rsidR="00067A21" w:rsidRDefault="00067A21" w:rsidP="00CE39B4">
      <w:pPr>
        <w:pStyle w:val="ListParagraph"/>
        <w:numPr>
          <w:ilvl w:val="0"/>
          <w:numId w:val="2"/>
        </w:numPr>
        <w:tabs>
          <w:tab w:val="left" w:pos="1260"/>
        </w:tabs>
        <w:ind w:left="1260"/>
        <w:rPr>
          <w:rFonts w:asciiTheme="majorHAnsi" w:hAnsiTheme="majorHAnsi"/>
        </w:rPr>
      </w:pPr>
      <w:r>
        <w:rPr>
          <w:rFonts w:asciiTheme="majorHAnsi" w:hAnsiTheme="majorHAnsi"/>
        </w:rPr>
        <w:t xml:space="preserve">Once the topic looks like it has potential to become a product, which can generally be determined after the librarian’s initial pre-duplication scoping search, start researching </w:t>
      </w:r>
      <w:proofErr w:type="gramStart"/>
      <w:r>
        <w:rPr>
          <w:rFonts w:asciiTheme="majorHAnsi" w:hAnsiTheme="majorHAnsi"/>
        </w:rPr>
        <w:t>whether or not</w:t>
      </w:r>
      <w:proofErr w:type="gramEnd"/>
      <w:r>
        <w:rPr>
          <w:rFonts w:asciiTheme="majorHAnsi" w:hAnsiTheme="majorHAnsi"/>
        </w:rPr>
        <w:t xml:space="preserve"> there are guidelines about the topic.</w:t>
      </w:r>
      <w:r w:rsidR="00F01287">
        <w:rPr>
          <w:rFonts w:asciiTheme="majorHAnsi" w:hAnsiTheme="majorHAnsi"/>
        </w:rPr>
        <w:t xml:space="preserve"> It is worth seeing if there is a previous topic brief on the subject and contacting that nominator/partner.</w:t>
      </w:r>
      <w:r>
        <w:rPr>
          <w:rFonts w:asciiTheme="majorHAnsi" w:hAnsiTheme="majorHAnsi"/>
        </w:rPr>
        <w:t xml:space="preserve"> The group behind the guidelines may be interested in partnering on the topic </w:t>
      </w:r>
      <w:proofErr w:type="gramStart"/>
      <w:r>
        <w:rPr>
          <w:rFonts w:asciiTheme="majorHAnsi" w:hAnsiTheme="majorHAnsi"/>
        </w:rPr>
        <w:t>in order to</w:t>
      </w:r>
      <w:proofErr w:type="gramEnd"/>
      <w:r>
        <w:rPr>
          <w:rFonts w:asciiTheme="majorHAnsi" w:hAnsiTheme="majorHAnsi"/>
        </w:rPr>
        <w:t xml:space="preserve"> update their guidelines. Let the COR at AHRQ know, and AHRQ will consider inviting this, or another group. If AHRQ is successful in getting a guideline group to partner, there may be some rescoping of the topic to fit the partner’s needs. Keep in mind that the new scoping should not stray too far from the original nomination. Once the topic has been re-scoped, continue with the topic workup (</w:t>
      </w:r>
      <w:r w:rsidR="00614B70" w:rsidRPr="003E2D9A">
        <w:rPr>
          <w:rFonts w:asciiTheme="majorHAnsi" w:hAnsiTheme="majorHAnsi"/>
        </w:rPr>
        <w:t>F. Continuing the topic workup</w:t>
      </w:r>
      <w:r>
        <w:rPr>
          <w:rFonts w:asciiTheme="majorHAnsi" w:hAnsiTheme="majorHAnsi"/>
        </w:rPr>
        <w:t>).</w:t>
      </w:r>
    </w:p>
    <w:p w14:paraId="361C4888" w14:textId="77777777" w:rsidR="00067A21" w:rsidRPr="00067A21" w:rsidRDefault="00067A21" w:rsidP="00067A21">
      <w:pPr>
        <w:pStyle w:val="Heading2"/>
        <w:ind w:left="900" w:hanging="360"/>
      </w:pPr>
      <w:bookmarkStart w:id="15" w:name="_Continuing_the_topic"/>
      <w:bookmarkStart w:id="16" w:name="_Toc93425055"/>
      <w:bookmarkEnd w:id="15"/>
      <w:r>
        <w:t>Continuing the topic workup</w:t>
      </w:r>
      <w:bookmarkEnd w:id="16"/>
    </w:p>
    <w:p w14:paraId="76174EC9" w14:textId="77777777" w:rsidR="00013708" w:rsidRDefault="00013708" w:rsidP="00CE39B4">
      <w:pPr>
        <w:pStyle w:val="ListParagraph"/>
        <w:numPr>
          <w:ilvl w:val="0"/>
          <w:numId w:val="2"/>
        </w:numPr>
        <w:tabs>
          <w:tab w:val="left" w:pos="1260"/>
        </w:tabs>
        <w:ind w:left="1260"/>
        <w:rPr>
          <w:rFonts w:asciiTheme="majorHAnsi" w:hAnsiTheme="majorHAnsi"/>
        </w:rPr>
      </w:pPr>
      <w:r w:rsidRPr="006A66A2">
        <w:rPr>
          <w:rFonts w:asciiTheme="majorHAnsi" w:hAnsiTheme="majorHAnsi"/>
          <w:b/>
        </w:rPr>
        <w:t>DUPLICATION</w:t>
      </w:r>
      <w:r w:rsidR="0060210A">
        <w:rPr>
          <w:rFonts w:asciiTheme="majorHAnsi" w:hAnsiTheme="majorHAnsi"/>
        </w:rPr>
        <w:t xml:space="preserve"> (selection criteria</w:t>
      </w:r>
      <w:r w:rsidR="006A66A2">
        <w:rPr>
          <w:rFonts w:asciiTheme="majorHAnsi" w:hAnsiTheme="majorHAnsi"/>
        </w:rPr>
        <w:t>)</w:t>
      </w:r>
    </w:p>
    <w:p w14:paraId="77367CDD" w14:textId="77777777" w:rsidR="00013708" w:rsidRPr="00013708" w:rsidRDefault="00693E77" w:rsidP="00CE39B4">
      <w:pPr>
        <w:pStyle w:val="ListParagraph"/>
        <w:numPr>
          <w:ilvl w:val="1"/>
          <w:numId w:val="2"/>
        </w:numPr>
        <w:tabs>
          <w:tab w:val="left" w:pos="1260"/>
        </w:tabs>
        <w:ind w:left="1620"/>
        <w:rPr>
          <w:rFonts w:asciiTheme="majorHAnsi" w:hAnsiTheme="majorHAnsi"/>
        </w:rPr>
      </w:pPr>
      <w:r w:rsidRPr="00693E77">
        <w:rPr>
          <w:rFonts w:asciiTheme="majorHAnsi" w:hAnsiTheme="majorHAnsi"/>
          <w:u w:val="single"/>
        </w:rPr>
        <w:t>Questions/</w:t>
      </w:r>
      <w:r w:rsidR="006A66A2" w:rsidRPr="00693E77">
        <w:rPr>
          <w:rFonts w:asciiTheme="majorHAnsi" w:hAnsiTheme="majorHAnsi"/>
          <w:u w:val="single"/>
        </w:rPr>
        <w:t>consideration</w:t>
      </w:r>
      <w:r w:rsidRPr="00693E77">
        <w:rPr>
          <w:rFonts w:asciiTheme="majorHAnsi" w:hAnsiTheme="majorHAnsi"/>
          <w:u w:val="single"/>
        </w:rPr>
        <w:t>s</w:t>
      </w:r>
      <w:r w:rsidR="006A66A2">
        <w:rPr>
          <w:rFonts w:asciiTheme="majorHAnsi" w:hAnsiTheme="majorHAnsi"/>
        </w:rPr>
        <w:t xml:space="preserve">: </w:t>
      </w:r>
      <w:r w:rsidR="00013708" w:rsidRPr="00013708">
        <w:rPr>
          <w:rFonts w:asciiTheme="majorHAnsi" w:hAnsiTheme="majorHAnsi"/>
        </w:rPr>
        <w:t>Would not be redundant (i.e., the proposed topic is not already covered by available or soon-to-be available high-quality systematic review by AHRQ or others)</w:t>
      </w:r>
      <w:r w:rsidR="00013708">
        <w:rPr>
          <w:rFonts w:asciiTheme="majorHAnsi" w:hAnsiTheme="majorHAnsi"/>
        </w:rPr>
        <w:t>—</w:t>
      </w:r>
      <w:r w:rsidR="00013708" w:rsidRPr="00013708">
        <w:rPr>
          <w:rFonts w:asciiTheme="majorHAnsi" w:hAnsiTheme="majorHAnsi"/>
          <w:i/>
        </w:rPr>
        <w:t>Is</w:t>
      </w:r>
      <w:r w:rsidR="00013708">
        <w:rPr>
          <w:rFonts w:asciiTheme="majorHAnsi" w:hAnsiTheme="majorHAnsi"/>
          <w:i/>
        </w:rPr>
        <w:t xml:space="preserve"> </w:t>
      </w:r>
      <w:r w:rsidR="00013708" w:rsidRPr="00013708">
        <w:rPr>
          <w:rFonts w:asciiTheme="majorHAnsi" w:hAnsiTheme="majorHAnsi"/>
          <w:i/>
        </w:rPr>
        <w:t>there a recent or in-process, high-quality systematic review that meets the nominator’s needs?</w:t>
      </w:r>
    </w:p>
    <w:p w14:paraId="00611044" w14:textId="77777777" w:rsidR="00013708" w:rsidRPr="00013708" w:rsidRDefault="00013708" w:rsidP="00CE39B4">
      <w:pPr>
        <w:pStyle w:val="ListParagraph"/>
        <w:numPr>
          <w:ilvl w:val="1"/>
          <w:numId w:val="2"/>
        </w:numPr>
        <w:tabs>
          <w:tab w:val="left" w:pos="1260"/>
        </w:tabs>
        <w:ind w:left="1620"/>
        <w:rPr>
          <w:rFonts w:asciiTheme="majorHAnsi" w:hAnsiTheme="majorHAnsi"/>
        </w:rPr>
      </w:pPr>
      <w:r w:rsidRPr="00013708">
        <w:rPr>
          <w:rFonts w:asciiTheme="majorHAnsi" w:hAnsiTheme="majorHAnsi"/>
        </w:rPr>
        <w:t>Most common reasons a nomination will not make it past duplication:</w:t>
      </w:r>
    </w:p>
    <w:p w14:paraId="26B9BC6C" w14:textId="77777777" w:rsidR="00DA281E" w:rsidRDefault="00013708" w:rsidP="00CE39B4">
      <w:pPr>
        <w:pStyle w:val="ListParagraph"/>
        <w:numPr>
          <w:ilvl w:val="2"/>
          <w:numId w:val="2"/>
        </w:numPr>
        <w:tabs>
          <w:tab w:val="left" w:pos="1260"/>
        </w:tabs>
        <w:ind w:left="2160"/>
        <w:rPr>
          <w:rFonts w:asciiTheme="majorHAnsi" w:hAnsiTheme="majorHAnsi"/>
        </w:rPr>
      </w:pPr>
      <w:r w:rsidRPr="00013708">
        <w:rPr>
          <w:rFonts w:asciiTheme="majorHAnsi" w:hAnsiTheme="majorHAnsi"/>
        </w:rPr>
        <w:t xml:space="preserve">There is a recent or in-process high quality systematic review that meets the nominator’s needs. May be one or a combination of a few. </w:t>
      </w:r>
    </w:p>
    <w:p w14:paraId="3E7E4C29" w14:textId="77777777" w:rsidR="00013708" w:rsidRDefault="00DA281E" w:rsidP="00CE39B4">
      <w:pPr>
        <w:pStyle w:val="ListParagraph"/>
        <w:numPr>
          <w:ilvl w:val="3"/>
          <w:numId w:val="2"/>
        </w:numPr>
        <w:tabs>
          <w:tab w:val="left" w:pos="1260"/>
        </w:tabs>
        <w:ind w:left="2520"/>
        <w:rPr>
          <w:rFonts w:asciiTheme="majorHAnsi" w:hAnsiTheme="majorHAnsi"/>
        </w:rPr>
      </w:pPr>
      <w:r w:rsidRPr="00BB5A4F">
        <w:rPr>
          <w:rFonts w:asciiTheme="majorHAnsi" w:hAnsiTheme="majorHAnsi"/>
          <w:i/>
        </w:rPr>
        <w:t>Code</w:t>
      </w:r>
      <w:r>
        <w:rPr>
          <w:rFonts w:asciiTheme="majorHAnsi" w:hAnsiTheme="majorHAnsi"/>
        </w:rPr>
        <w:t xml:space="preserve">: </w:t>
      </w:r>
      <w:r w:rsidR="00013708" w:rsidRPr="00DA281E">
        <w:rPr>
          <w:rFonts w:asciiTheme="majorHAnsi" w:hAnsiTheme="majorHAnsi"/>
        </w:rPr>
        <w:t>B2. Topic is addressed by existing research review or programmatic activities.</w:t>
      </w:r>
    </w:p>
    <w:p w14:paraId="0E3C895B" w14:textId="1226BC8F" w:rsidR="00DA281E" w:rsidRPr="00013708" w:rsidRDefault="009C3A11" w:rsidP="00CE39B4">
      <w:pPr>
        <w:pStyle w:val="ListParagraph"/>
        <w:numPr>
          <w:ilvl w:val="3"/>
          <w:numId w:val="2"/>
        </w:numPr>
        <w:tabs>
          <w:tab w:val="left" w:pos="1260"/>
        </w:tabs>
        <w:ind w:left="2520"/>
        <w:rPr>
          <w:rFonts w:asciiTheme="majorHAnsi" w:hAnsiTheme="majorHAnsi"/>
        </w:rPr>
      </w:pPr>
      <w:r>
        <w:rPr>
          <w:rFonts w:asciiTheme="majorHAnsi" w:hAnsiTheme="majorHAnsi"/>
          <w:i/>
        </w:rPr>
        <w:t>Example l</w:t>
      </w:r>
      <w:r w:rsidR="00DA281E" w:rsidRPr="009C3A11">
        <w:rPr>
          <w:rFonts w:asciiTheme="majorHAnsi" w:hAnsiTheme="majorHAnsi"/>
          <w:i/>
        </w:rPr>
        <w:t>anguage for brief</w:t>
      </w:r>
      <w:r w:rsidR="00DA281E" w:rsidRPr="009C3A11">
        <w:rPr>
          <w:rFonts w:asciiTheme="majorHAnsi" w:hAnsiTheme="majorHAnsi"/>
        </w:rPr>
        <w:t>:</w:t>
      </w:r>
      <w:r w:rsidR="00DA281E">
        <w:rPr>
          <w:rFonts w:asciiTheme="majorHAnsi" w:hAnsiTheme="majorHAnsi"/>
        </w:rPr>
        <w:t xml:space="preserve"> </w:t>
      </w:r>
      <w:r w:rsidR="002F2541" w:rsidRPr="00990C2A">
        <w:rPr>
          <w:rFonts w:ascii="Times New Roman" w:eastAsia="Calibri" w:hAnsi="Times New Roman"/>
          <w:sz w:val="24"/>
        </w:rPr>
        <w:t>The EPC Program will not develop a new &lt;product name&gt; because we found systematic reviews addressing the concerns of this nomination.</w:t>
      </w:r>
    </w:p>
    <w:p w14:paraId="436E0DF9" w14:textId="77777777" w:rsidR="00013708" w:rsidRPr="00013708" w:rsidRDefault="00013708" w:rsidP="00CE39B4">
      <w:pPr>
        <w:pStyle w:val="ListParagraph"/>
        <w:numPr>
          <w:ilvl w:val="1"/>
          <w:numId w:val="2"/>
        </w:numPr>
        <w:tabs>
          <w:tab w:val="left" w:pos="1260"/>
        </w:tabs>
        <w:ind w:left="1620"/>
        <w:rPr>
          <w:rFonts w:asciiTheme="majorHAnsi" w:hAnsiTheme="majorHAnsi"/>
        </w:rPr>
      </w:pPr>
      <w:r w:rsidRPr="00013708">
        <w:rPr>
          <w:rFonts w:asciiTheme="majorHAnsi" w:hAnsiTheme="majorHAnsi"/>
        </w:rPr>
        <w:t>Reasons we may still consider a topic, even if there is a review or reviews:</w:t>
      </w:r>
    </w:p>
    <w:p w14:paraId="701ADFD9" w14:textId="77777777" w:rsidR="00013708" w:rsidRPr="00013708" w:rsidRDefault="00013708" w:rsidP="00CE39B4">
      <w:pPr>
        <w:pStyle w:val="ListParagraph"/>
        <w:numPr>
          <w:ilvl w:val="2"/>
          <w:numId w:val="2"/>
        </w:numPr>
        <w:tabs>
          <w:tab w:val="left" w:pos="1260"/>
        </w:tabs>
        <w:ind w:left="2160"/>
        <w:rPr>
          <w:rFonts w:asciiTheme="majorHAnsi" w:hAnsiTheme="majorHAnsi"/>
        </w:rPr>
      </w:pPr>
      <w:r w:rsidRPr="00013708">
        <w:rPr>
          <w:rFonts w:asciiTheme="majorHAnsi" w:hAnsiTheme="majorHAnsi"/>
        </w:rPr>
        <w:t>May not fully meet the nominator’s needs</w:t>
      </w:r>
    </w:p>
    <w:p w14:paraId="520A723B" w14:textId="77777777" w:rsidR="00013708" w:rsidRPr="00013708" w:rsidRDefault="00013708" w:rsidP="00CE39B4">
      <w:pPr>
        <w:pStyle w:val="ListParagraph"/>
        <w:numPr>
          <w:ilvl w:val="2"/>
          <w:numId w:val="2"/>
        </w:numPr>
        <w:tabs>
          <w:tab w:val="left" w:pos="1260"/>
        </w:tabs>
        <w:ind w:left="2160"/>
        <w:rPr>
          <w:rFonts w:asciiTheme="majorHAnsi" w:hAnsiTheme="majorHAnsi"/>
        </w:rPr>
      </w:pPr>
      <w:r w:rsidRPr="00013708">
        <w:rPr>
          <w:rFonts w:asciiTheme="majorHAnsi" w:hAnsiTheme="majorHAnsi"/>
        </w:rPr>
        <w:t xml:space="preserve">Though recent, it may not reflect </w:t>
      </w:r>
      <w:proofErr w:type="gramStart"/>
      <w:r w:rsidRPr="00013708">
        <w:rPr>
          <w:rFonts w:asciiTheme="majorHAnsi" w:hAnsiTheme="majorHAnsi"/>
        </w:rPr>
        <w:t>rapidly-changing</w:t>
      </w:r>
      <w:proofErr w:type="gramEnd"/>
      <w:r w:rsidRPr="00013708">
        <w:rPr>
          <w:rFonts w:asciiTheme="majorHAnsi" w:hAnsiTheme="majorHAnsi"/>
        </w:rPr>
        <w:t xml:space="preserve"> or emerging technologies</w:t>
      </w:r>
    </w:p>
    <w:p w14:paraId="75CD1892" w14:textId="77777777" w:rsidR="00013708" w:rsidRPr="00013708" w:rsidRDefault="00013708" w:rsidP="00CE39B4">
      <w:pPr>
        <w:pStyle w:val="ListParagraph"/>
        <w:numPr>
          <w:ilvl w:val="2"/>
          <w:numId w:val="2"/>
        </w:numPr>
        <w:tabs>
          <w:tab w:val="left" w:pos="1260"/>
        </w:tabs>
        <w:ind w:left="2160"/>
        <w:rPr>
          <w:rFonts w:asciiTheme="majorHAnsi" w:hAnsiTheme="majorHAnsi"/>
        </w:rPr>
      </w:pPr>
      <w:r w:rsidRPr="00013708">
        <w:rPr>
          <w:rFonts w:asciiTheme="majorHAnsi" w:hAnsiTheme="majorHAnsi"/>
        </w:rPr>
        <w:lastRenderedPageBreak/>
        <w:t>Does not include large-scale, recently published trials that could potentially influence practice</w:t>
      </w:r>
    </w:p>
    <w:p w14:paraId="5834A2C2" w14:textId="77777777" w:rsidR="00013708" w:rsidRDefault="00013708" w:rsidP="00CE39B4">
      <w:pPr>
        <w:pStyle w:val="ListParagraph"/>
        <w:numPr>
          <w:ilvl w:val="2"/>
          <w:numId w:val="2"/>
        </w:numPr>
        <w:tabs>
          <w:tab w:val="left" w:pos="1260"/>
        </w:tabs>
        <w:ind w:left="2160"/>
        <w:rPr>
          <w:rFonts w:asciiTheme="majorHAnsi" w:hAnsiTheme="majorHAnsi"/>
        </w:rPr>
      </w:pPr>
      <w:r w:rsidRPr="00013708">
        <w:rPr>
          <w:rFonts w:asciiTheme="majorHAnsi" w:hAnsiTheme="majorHAnsi"/>
        </w:rPr>
        <w:t>Covers scope of nomination, but only by combining large number of reviews</w:t>
      </w:r>
    </w:p>
    <w:p w14:paraId="7654C0EB" w14:textId="24A6E478" w:rsidR="00AC1C76" w:rsidRDefault="00AC1C76" w:rsidP="00CE39B4">
      <w:pPr>
        <w:pStyle w:val="ListParagraph"/>
        <w:numPr>
          <w:ilvl w:val="1"/>
          <w:numId w:val="2"/>
        </w:numPr>
        <w:tabs>
          <w:tab w:val="left" w:pos="1260"/>
        </w:tabs>
        <w:ind w:left="1620"/>
        <w:rPr>
          <w:rFonts w:asciiTheme="majorHAnsi" w:hAnsiTheme="majorHAnsi"/>
        </w:rPr>
      </w:pPr>
      <w:r w:rsidRPr="006A66A2">
        <w:rPr>
          <w:rFonts w:asciiTheme="majorHAnsi" w:hAnsiTheme="majorHAnsi"/>
          <w:u w:val="single"/>
        </w:rPr>
        <w:t>Conducting a duplication search</w:t>
      </w:r>
      <w:r>
        <w:rPr>
          <w:rFonts w:asciiTheme="majorHAnsi" w:hAnsiTheme="majorHAnsi"/>
        </w:rPr>
        <w:t xml:space="preserve">: </w:t>
      </w:r>
    </w:p>
    <w:p w14:paraId="2C79EC69" w14:textId="628D25EE" w:rsidR="003F3674" w:rsidRDefault="003F3674" w:rsidP="00CE39B4">
      <w:pPr>
        <w:pStyle w:val="ListParagraph"/>
        <w:numPr>
          <w:ilvl w:val="2"/>
          <w:numId w:val="2"/>
        </w:numPr>
        <w:tabs>
          <w:tab w:val="left" w:pos="1260"/>
        </w:tabs>
        <w:ind w:left="2160"/>
        <w:rPr>
          <w:rFonts w:asciiTheme="majorHAnsi" w:hAnsiTheme="majorHAnsi"/>
        </w:rPr>
      </w:pPr>
      <w:r w:rsidRPr="003F3674">
        <w:rPr>
          <w:rFonts w:asciiTheme="majorHAnsi" w:hAnsiTheme="majorHAnsi"/>
        </w:rPr>
        <w:t>The search is an attempt to discover any published or in</w:t>
      </w:r>
      <w:r w:rsidR="00B86D19">
        <w:rPr>
          <w:rFonts w:asciiTheme="majorHAnsi" w:hAnsiTheme="majorHAnsi"/>
        </w:rPr>
        <w:t>-</w:t>
      </w:r>
      <w:r w:rsidRPr="003F3674">
        <w:rPr>
          <w:rFonts w:asciiTheme="majorHAnsi" w:hAnsiTheme="majorHAnsi"/>
        </w:rPr>
        <w:t>process systematic reviews on the topic or similar ones.  In some cases, identifying an appropriate high quality, recent, systematic review is sufficient to solve the nominator’s information need, and t</w:t>
      </w:r>
      <w:r>
        <w:rPr>
          <w:rFonts w:asciiTheme="majorHAnsi" w:hAnsiTheme="majorHAnsi"/>
        </w:rPr>
        <w:t xml:space="preserve">he topic needs </w:t>
      </w:r>
      <w:proofErr w:type="gramStart"/>
      <w:r>
        <w:rPr>
          <w:rFonts w:asciiTheme="majorHAnsi" w:hAnsiTheme="majorHAnsi"/>
        </w:rPr>
        <w:t>not be</w:t>
      </w:r>
      <w:proofErr w:type="gramEnd"/>
      <w:r>
        <w:rPr>
          <w:rFonts w:asciiTheme="majorHAnsi" w:hAnsiTheme="majorHAnsi"/>
        </w:rPr>
        <w:t xml:space="preserve"> reviewed </w:t>
      </w:r>
      <w:r w:rsidRPr="003F3674">
        <w:rPr>
          <w:rFonts w:asciiTheme="majorHAnsi" w:hAnsiTheme="majorHAnsi"/>
        </w:rPr>
        <w:t xml:space="preserve">by the effective healthcare program.  As developing a topic is not intended to be exhaustive (as an actual SR would be) we limit how we identify systematic reviews.  Rather than rate the quality of systematic reviews individually, which can be time consuming, we </w:t>
      </w:r>
      <w:r w:rsidRPr="0014728B">
        <w:rPr>
          <w:rFonts w:asciiTheme="majorHAnsi" w:hAnsiTheme="majorHAnsi"/>
        </w:rPr>
        <w:t>search for systematic reviews produced by a limited number of organization</w:t>
      </w:r>
      <w:r w:rsidR="0014728B" w:rsidRPr="0014728B">
        <w:rPr>
          <w:rFonts w:asciiTheme="majorHAnsi" w:hAnsiTheme="majorHAnsi"/>
        </w:rPr>
        <w:t>s</w:t>
      </w:r>
      <w:r w:rsidRPr="0014728B">
        <w:rPr>
          <w:rFonts w:asciiTheme="majorHAnsi" w:hAnsiTheme="majorHAnsi"/>
        </w:rPr>
        <w:t xml:space="preserve"> whose</w:t>
      </w:r>
      <w:r w:rsidRPr="003F3674">
        <w:rPr>
          <w:rFonts w:asciiTheme="majorHAnsi" w:hAnsiTheme="majorHAnsi"/>
        </w:rPr>
        <w:t xml:space="preserve"> use of </w:t>
      </w:r>
      <w:proofErr w:type="gramStart"/>
      <w:r w:rsidRPr="003F3674">
        <w:rPr>
          <w:rFonts w:asciiTheme="majorHAnsi" w:hAnsiTheme="majorHAnsi"/>
        </w:rPr>
        <w:t>high quality</w:t>
      </w:r>
      <w:proofErr w:type="gramEnd"/>
      <w:r w:rsidRPr="003F3674">
        <w:rPr>
          <w:rFonts w:asciiTheme="majorHAnsi" w:hAnsiTheme="majorHAnsi"/>
        </w:rPr>
        <w:t xml:space="preserve"> methodology can be assumed at a programmatic level.  Although there is some overlap of the sources, it is recommended to search all individually for added assurance. In general, we only search for the last five years unless otherwise specified from a topic informant.  Experts can also inform additional sources to search such as specialty journals or meetings.</w:t>
      </w:r>
    </w:p>
    <w:p w14:paraId="5C6F477E" w14:textId="77777777" w:rsidR="003F3674" w:rsidRDefault="00693E77" w:rsidP="00CE39B4">
      <w:pPr>
        <w:pStyle w:val="ListParagraph"/>
        <w:numPr>
          <w:ilvl w:val="1"/>
          <w:numId w:val="2"/>
        </w:numPr>
        <w:tabs>
          <w:tab w:val="left" w:pos="1260"/>
        </w:tabs>
        <w:ind w:left="1620"/>
        <w:rPr>
          <w:rFonts w:asciiTheme="majorHAnsi" w:hAnsiTheme="majorHAnsi"/>
        </w:rPr>
      </w:pPr>
      <w:r w:rsidRPr="00693E77">
        <w:rPr>
          <w:rFonts w:asciiTheme="majorHAnsi" w:hAnsiTheme="majorHAnsi"/>
          <w:u w:val="single"/>
        </w:rPr>
        <w:t>Decision point/next steps</w:t>
      </w:r>
      <w:r>
        <w:rPr>
          <w:rFonts w:asciiTheme="majorHAnsi" w:hAnsiTheme="majorHAnsi"/>
        </w:rPr>
        <w:t xml:space="preserve">: </w:t>
      </w:r>
      <w:r w:rsidR="003F3674">
        <w:rPr>
          <w:rFonts w:asciiTheme="majorHAnsi" w:hAnsiTheme="majorHAnsi"/>
        </w:rPr>
        <w:t xml:space="preserve">If you have identified </w:t>
      </w:r>
      <w:r w:rsidR="003F3674" w:rsidRPr="003F3674">
        <w:rPr>
          <w:rFonts w:asciiTheme="majorHAnsi" w:hAnsiTheme="majorHAnsi"/>
        </w:rPr>
        <w:t>a recently published, or in-process high quality systematic review that</w:t>
      </w:r>
      <w:r w:rsidR="003F3674">
        <w:rPr>
          <w:rFonts w:asciiTheme="majorHAnsi" w:hAnsiTheme="majorHAnsi"/>
        </w:rPr>
        <w:t xml:space="preserve"> may meet</w:t>
      </w:r>
      <w:r w:rsidR="003F3674" w:rsidRPr="003F3674">
        <w:rPr>
          <w:rFonts w:asciiTheme="majorHAnsi" w:hAnsiTheme="majorHAnsi"/>
        </w:rPr>
        <w:t xml:space="preserve"> the nominator’s needs</w:t>
      </w:r>
      <w:r w:rsidR="003F3674">
        <w:rPr>
          <w:rFonts w:asciiTheme="majorHAnsi" w:hAnsiTheme="majorHAnsi"/>
        </w:rPr>
        <w:t>, reach out to the nominator to find out for sure. In this email, make sure to provide a binary choice: does it meet your needs? If yes, great; if no, why not? Figuring out what about it does not meet the nominator’s needs is important for moving forward with conducting additional searches or with moving forward with the workup.</w:t>
      </w:r>
      <w:r w:rsidR="009B4AFF">
        <w:rPr>
          <w:rFonts w:asciiTheme="majorHAnsi" w:hAnsiTheme="majorHAnsi"/>
        </w:rPr>
        <w:t xml:space="preserve"> If the topic fails duplication, go to section </w:t>
      </w:r>
      <w:hyperlink w:anchor="_If_the_topic_1" w:history="1">
        <w:r w:rsidR="009B4AFF" w:rsidRPr="009B4AFF">
          <w:rPr>
            <w:rStyle w:val="Hyperlink"/>
            <w:rFonts w:asciiTheme="majorHAnsi" w:hAnsiTheme="majorHAnsi"/>
          </w:rPr>
          <w:t>H. If the topic does not go to prioritization</w:t>
        </w:r>
      </w:hyperlink>
      <w:r w:rsidR="009B4AFF">
        <w:rPr>
          <w:rFonts w:asciiTheme="majorHAnsi" w:hAnsiTheme="majorHAnsi"/>
        </w:rPr>
        <w:t>. If the topic does not fail this criterion, move onto the next criterion.</w:t>
      </w:r>
    </w:p>
    <w:p w14:paraId="34169453" w14:textId="77777777" w:rsidR="00693E77" w:rsidRDefault="003F3674" w:rsidP="00CE39B4">
      <w:pPr>
        <w:pStyle w:val="ListParagraph"/>
        <w:numPr>
          <w:ilvl w:val="0"/>
          <w:numId w:val="2"/>
        </w:numPr>
        <w:tabs>
          <w:tab w:val="left" w:pos="1260"/>
        </w:tabs>
        <w:ind w:left="1260"/>
        <w:rPr>
          <w:rFonts w:asciiTheme="majorHAnsi" w:hAnsiTheme="majorHAnsi"/>
        </w:rPr>
      </w:pPr>
      <w:r w:rsidRPr="006A66A2">
        <w:rPr>
          <w:rFonts w:asciiTheme="majorHAnsi" w:hAnsiTheme="majorHAnsi"/>
          <w:b/>
        </w:rPr>
        <w:t>IMPACT</w:t>
      </w:r>
      <w:r w:rsidR="006A66A2">
        <w:rPr>
          <w:rFonts w:asciiTheme="majorHAnsi" w:hAnsiTheme="majorHAnsi"/>
          <w:b/>
        </w:rPr>
        <w:t xml:space="preserve"> </w:t>
      </w:r>
      <w:r w:rsidR="006A66A2">
        <w:rPr>
          <w:rFonts w:asciiTheme="majorHAnsi" w:hAnsiTheme="majorHAnsi"/>
        </w:rPr>
        <w:t>(selection criteria)</w:t>
      </w:r>
    </w:p>
    <w:p w14:paraId="61450F0A" w14:textId="77777777" w:rsidR="003F3674" w:rsidRDefault="00693E77" w:rsidP="00CE39B4">
      <w:pPr>
        <w:pStyle w:val="ListParagraph"/>
        <w:numPr>
          <w:ilvl w:val="1"/>
          <w:numId w:val="2"/>
        </w:numPr>
        <w:tabs>
          <w:tab w:val="left" w:pos="1260"/>
        </w:tabs>
        <w:ind w:left="1620"/>
        <w:rPr>
          <w:rFonts w:asciiTheme="majorHAnsi" w:hAnsiTheme="majorHAnsi"/>
        </w:rPr>
      </w:pPr>
      <w:r w:rsidRPr="00693E77">
        <w:rPr>
          <w:rFonts w:asciiTheme="majorHAnsi" w:hAnsiTheme="majorHAnsi"/>
          <w:u w:val="single"/>
        </w:rPr>
        <w:t>Questions/considerations</w:t>
      </w:r>
      <w:r>
        <w:rPr>
          <w:rFonts w:asciiTheme="majorHAnsi" w:hAnsiTheme="majorHAnsi"/>
        </w:rPr>
        <w:t xml:space="preserve">: </w:t>
      </w:r>
      <w:r w:rsidRPr="00693E77">
        <w:rPr>
          <w:rFonts w:asciiTheme="majorHAnsi" w:hAnsiTheme="majorHAnsi"/>
        </w:rPr>
        <w:t xml:space="preserve">Is the standard of care unclear (guidelines not available or guidelines inconsistent, indicating an </w:t>
      </w:r>
      <w:r w:rsidRPr="00693E77">
        <w:rPr>
          <w:rFonts w:asciiTheme="majorHAnsi" w:hAnsiTheme="majorHAnsi"/>
          <w:i/>
        </w:rPr>
        <w:t>information gap</w:t>
      </w:r>
      <w:r w:rsidRPr="00693E77">
        <w:rPr>
          <w:rFonts w:asciiTheme="majorHAnsi" w:hAnsiTheme="majorHAnsi"/>
        </w:rPr>
        <w:t xml:space="preserve"> that may be addressed by a new evidence review)?</w:t>
      </w:r>
      <w:r>
        <w:rPr>
          <w:rFonts w:asciiTheme="majorHAnsi" w:hAnsiTheme="majorHAnsi"/>
        </w:rPr>
        <w:t xml:space="preserve"> </w:t>
      </w:r>
      <w:r w:rsidRPr="00693E77">
        <w:rPr>
          <w:rFonts w:asciiTheme="majorHAnsi" w:hAnsiTheme="majorHAnsi"/>
        </w:rPr>
        <w:t xml:space="preserve">Is there practice variation (guideline inconsistent with current practice, indicating a potential </w:t>
      </w:r>
      <w:r w:rsidRPr="00693E77">
        <w:rPr>
          <w:rFonts w:asciiTheme="majorHAnsi" w:hAnsiTheme="majorHAnsi"/>
          <w:i/>
        </w:rPr>
        <w:t>implementation gap</w:t>
      </w:r>
      <w:r w:rsidRPr="00693E77">
        <w:rPr>
          <w:rFonts w:asciiTheme="majorHAnsi" w:hAnsiTheme="majorHAnsi"/>
        </w:rPr>
        <w:t xml:space="preserve"> and not best addressed by a new evidence review)?</w:t>
      </w:r>
    </w:p>
    <w:p w14:paraId="315ED923" w14:textId="77777777" w:rsidR="00693E77" w:rsidRPr="00693E77" w:rsidRDefault="00693E77" w:rsidP="00CE39B4">
      <w:pPr>
        <w:pStyle w:val="ListParagraph"/>
        <w:numPr>
          <w:ilvl w:val="1"/>
          <w:numId w:val="2"/>
        </w:numPr>
        <w:tabs>
          <w:tab w:val="left" w:pos="1260"/>
        </w:tabs>
        <w:ind w:left="1620"/>
        <w:rPr>
          <w:rFonts w:asciiTheme="majorHAnsi" w:hAnsiTheme="majorHAnsi"/>
        </w:rPr>
      </w:pPr>
      <w:r w:rsidRPr="00693E77">
        <w:rPr>
          <w:rFonts w:asciiTheme="majorHAnsi" w:hAnsiTheme="majorHAnsi"/>
        </w:rPr>
        <w:t>Most common reason a nomination will not make it past impact:</w:t>
      </w:r>
    </w:p>
    <w:p w14:paraId="1EBCD9C6" w14:textId="77777777" w:rsidR="00DA281E" w:rsidRDefault="00E33AA6" w:rsidP="00CE39B4">
      <w:pPr>
        <w:pStyle w:val="ListParagraph"/>
        <w:numPr>
          <w:ilvl w:val="2"/>
          <w:numId w:val="2"/>
        </w:numPr>
        <w:tabs>
          <w:tab w:val="left" w:pos="1260"/>
        </w:tabs>
        <w:ind w:left="2160"/>
        <w:rPr>
          <w:rFonts w:asciiTheme="majorHAnsi" w:hAnsiTheme="majorHAnsi"/>
        </w:rPr>
      </w:pPr>
      <w:r w:rsidRPr="00693E77">
        <w:rPr>
          <w:rFonts w:asciiTheme="majorHAnsi" w:hAnsiTheme="majorHAnsi"/>
        </w:rPr>
        <w:t>There is a recent set of gold-standard guidelines that address both an information and implementation gap (</w:t>
      </w:r>
      <w:proofErr w:type="spellStart"/>
      <w:r w:rsidRPr="00693E77">
        <w:rPr>
          <w:rFonts w:asciiTheme="majorHAnsi" w:hAnsiTheme="majorHAnsi"/>
        </w:rPr>
        <w:t>ie</w:t>
      </w:r>
      <w:proofErr w:type="spellEnd"/>
      <w:r w:rsidRPr="00693E77">
        <w:rPr>
          <w:rFonts w:asciiTheme="majorHAnsi" w:hAnsiTheme="majorHAnsi"/>
        </w:rPr>
        <w:t xml:space="preserve">, CDC birth control recommendations, USPSTF recommendations, </w:t>
      </w:r>
      <w:proofErr w:type="spellStart"/>
      <w:r w:rsidRPr="00693E77">
        <w:rPr>
          <w:rFonts w:asciiTheme="majorHAnsi" w:hAnsiTheme="majorHAnsi"/>
        </w:rPr>
        <w:t>etc</w:t>
      </w:r>
      <w:proofErr w:type="spellEnd"/>
      <w:r w:rsidRPr="00693E77">
        <w:rPr>
          <w:rFonts w:asciiTheme="majorHAnsi" w:hAnsiTheme="majorHAnsi"/>
        </w:rPr>
        <w:t xml:space="preserve">) </w:t>
      </w:r>
    </w:p>
    <w:p w14:paraId="4DFB5466" w14:textId="77777777" w:rsidR="00DA281E" w:rsidRPr="00CB333B" w:rsidRDefault="00DA281E" w:rsidP="00CE39B4">
      <w:pPr>
        <w:pStyle w:val="ListParagraph"/>
        <w:numPr>
          <w:ilvl w:val="3"/>
          <w:numId w:val="2"/>
        </w:numPr>
        <w:tabs>
          <w:tab w:val="left" w:pos="1260"/>
        </w:tabs>
        <w:ind w:left="2520"/>
        <w:rPr>
          <w:rFonts w:asciiTheme="majorHAnsi" w:hAnsiTheme="majorHAnsi"/>
        </w:rPr>
      </w:pPr>
      <w:r w:rsidRPr="00BB5A4F">
        <w:rPr>
          <w:rFonts w:asciiTheme="majorHAnsi" w:hAnsiTheme="majorHAnsi"/>
          <w:i/>
        </w:rPr>
        <w:t>Code</w:t>
      </w:r>
      <w:r w:rsidRPr="00DA281E">
        <w:rPr>
          <w:rFonts w:asciiTheme="majorHAnsi" w:hAnsiTheme="majorHAnsi"/>
        </w:rPr>
        <w:t xml:space="preserve">: </w:t>
      </w:r>
      <w:r w:rsidR="00693E77" w:rsidRPr="00DA281E">
        <w:rPr>
          <w:rFonts w:asciiTheme="majorHAnsi" w:hAnsiTheme="majorHAnsi"/>
          <w:iCs/>
        </w:rPr>
        <w:t xml:space="preserve">B1b. Topic is important but other topics have higher priority for </w:t>
      </w:r>
      <w:r w:rsidR="00693E77" w:rsidRPr="00CB333B">
        <w:rPr>
          <w:rFonts w:asciiTheme="majorHAnsi" w:hAnsiTheme="majorHAnsi"/>
          <w:iCs/>
        </w:rPr>
        <w:t xml:space="preserve">limited program resources due to limited impact. </w:t>
      </w:r>
    </w:p>
    <w:p w14:paraId="3DE1B43B" w14:textId="77777777" w:rsidR="00E33AA6" w:rsidRPr="00CB333B" w:rsidRDefault="009C3A11" w:rsidP="00CE39B4">
      <w:pPr>
        <w:pStyle w:val="ListParagraph"/>
        <w:numPr>
          <w:ilvl w:val="3"/>
          <w:numId w:val="2"/>
        </w:numPr>
        <w:tabs>
          <w:tab w:val="left" w:pos="1260"/>
        </w:tabs>
        <w:ind w:left="2520"/>
        <w:rPr>
          <w:rFonts w:asciiTheme="majorHAnsi" w:hAnsiTheme="majorHAnsi"/>
        </w:rPr>
      </w:pPr>
      <w:r w:rsidRPr="00CB333B">
        <w:rPr>
          <w:rFonts w:asciiTheme="majorHAnsi" w:hAnsiTheme="majorHAnsi"/>
          <w:i/>
          <w:iCs/>
        </w:rPr>
        <w:t>Example l</w:t>
      </w:r>
      <w:r w:rsidR="00DA281E" w:rsidRPr="00CB333B">
        <w:rPr>
          <w:rFonts w:asciiTheme="majorHAnsi" w:hAnsiTheme="majorHAnsi"/>
          <w:i/>
          <w:iCs/>
        </w:rPr>
        <w:t>anguage for brief</w:t>
      </w:r>
      <w:r w:rsidR="00DA281E" w:rsidRPr="00CB333B">
        <w:rPr>
          <w:rFonts w:asciiTheme="majorHAnsi" w:hAnsiTheme="majorHAnsi"/>
          <w:iCs/>
        </w:rPr>
        <w:t xml:space="preserve">: </w:t>
      </w:r>
      <w:r w:rsidR="00E33AA6" w:rsidRPr="00CB333B">
        <w:rPr>
          <w:rFonts w:asciiTheme="majorHAnsi" w:hAnsiTheme="majorHAnsi"/>
          <w:iCs/>
        </w:rPr>
        <w:t>Due to the limited impact of a new review on this topic, the program will not develop a new review at this time.</w:t>
      </w:r>
      <w:r w:rsidR="00B07D2B" w:rsidRPr="00CB333B">
        <w:rPr>
          <w:rFonts w:asciiTheme="majorHAnsi" w:hAnsiTheme="majorHAnsi"/>
          <w:iCs/>
        </w:rPr>
        <w:t xml:space="preserve"> </w:t>
      </w:r>
      <w:r w:rsidR="00B07D2B" w:rsidRPr="00CB333B">
        <w:rPr>
          <w:rFonts w:asciiTheme="majorHAnsi" w:hAnsiTheme="majorHAnsi"/>
        </w:rPr>
        <w:t>No further activity on this topic will be undertaken by the Effective Health Care (EHC) Program.</w:t>
      </w:r>
    </w:p>
    <w:p w14:paraId="16CC19D9" w14:textId="0621A3C2" w:rsidR="006A37BE" w:rsidRPr="00CB333B" w:rsidRDefault="006A37BE" w:rsidP="00CE39B4">
      <w:pPr>
        <w:pStyle w:val="ListParagraph"/>
        <w:numPr>
          <w:ilvl w:val="1"/>
          <w:numId w:val="2"/>
        </w:numPr>
        <w:tabs>
          <w:tab w:val="left" w:pos="1260"/>
        </w:tabs>
        <w:ind w:left="1620"/>
        <w:rPr>
          <w:rFonts w:asciiTheme="majorHAnsi" w:hAnsiTheme="majorHAnsi"/>
        </w:rPr>
      </w:pPr>
      <w:r w:rsidRPr="00CB333B">
        <w:rPr>
          <w:rFonts w:asciiTheme="majorHAnsi" w:hAnsiTheme="majorHAnsi"/>
          <w:u w:val="single"/>
        </w:rPr>
        <w:lastRenderedPageBreak/>
        <w:t>Decision point/next steps</w:t>
      </w:r>
      <w:r w:rsidRPr="00CB333B">
        <w:rPr>
          <w:rFonts w:asciiTheme="majorHAnsi" w:hAnsiTheme="majorHAnsi"/>
        </w:rPr>
        <w:t>:</w:t>
      </w:r>
      <w:r w:rsidR="00CB333B" w:rsidRPr="00CB333B">
        <w:rPr>
          <w:rFonts w:asciiTheme="majorHAnsi" w:hAnsiTheme="majorHAnsi"/>
        </w:rPr>
        <w:t xml:space="preserve"> Though rare, if you and the COR determine that a topic fails impact, go to section </w:t>
      </w:r>
      <w:r w:rsidR="00CB333B" w:rsidRPr="007E7FC0">
        <w:rPr>
          <w:rFonts w:asciiTheme="majorHAnsi" w:hAnsiTheme="majorHAnsi"/>
        </w:rPr>
        <w:t>H. If the topic does not go to prioritization</w:t>
      </w:r>
      <w:r w:rsidR="00CB333B" w:rsidRPr="00CB333B">
        <w:rPr>
          <w:rFonts w:asciiTheme="majorHAnsi" w:hAnsiTheme="majorHAnsi"/>
        </w:rPr>
        <w:t>. Otherwise, move on</w:t>
      </w:r>
      <w:r w:rsidR="00CC5DCF">
        <w:rPr>
          <w:rFonts w:asciiTheme="majorHAnsi" w:hAnsiTheme="majorHAnsi"/>
        </w:rPr>
        <w:t xml:space="preserve"> </w:t>
      </w:r>
      <w:r w:rsidR="00CB333B" w:rsidRPr="00CB333B">
        <w:rPr>
          <w:rFonts w:asciiTheme="majorHAnsi" w:hAnsiTheme="majorHAnsi"/>
        </w:rPr>
        <w:t>to the next criterion.</w:t>
      </w:r>
    </w:p>
    <w:p w14:paraId="2F084837" w14:textId="77777777" w:rsidR="00693E77" w:rsidRPr="00CB333B" w:rsidRDefault="00491483" w:rsidP="00CE39B4">
      <w:pPr>
        <w:pStyle w:val="ListParagraph"/>
        <w:numPr>
          <w:ilvl w:val="0"/>
          <w:numId w:val="2"/>
        </w:numPr>
        <w:tabs>
          <w:tab w:val="left" w:pos="1260"/>
        </w:tabs>
        <w:ind w:left="1260"/>
        <w:rPr>
          <w:rFonts w:asciiTheme="majorHAnsi" w:hAnsiTheme="majorHAnsi"/>
        </w:rPr>
      </w:pPr>
      <w:r w:rsidRPr="00CB333B">
        <w:rPr>
          <w:rFonts w:asciiTheme="majorHAnsi" w:hAnsiTheme="majorHAnsi"/>
          <w:b/>
        </w:rPr>
        <w:t xml:space="preserve">FEASIBILITY </w:t>
      </w:r>
      <w:r w:rsidRPr="00CB333B">
        <w:rPr>
          <w:rFonts w:asciiTheme="majorHAnsi" w:hAnsiTheme="majorHAnsi"/>
        </w:rPr>
        <w:t>(selection criteria)</w:t>
      </w:r>
    </w:p>
    <w:p w14:paraId="6BC72A2A" w14:textId="77777777" w:rsidR="00491483" w:rsidRPr="00CB333B" w:rsidRDefault="00491483" w:rsidP="00CE39B4">
      <w:pPr>
        <w:pStyle w:val="ListParagraph"/>
        <w:numPr>
          <w:ilvl w:val="1"/>
          <w:numId w:val="2"/>
        </w:numPr>
        <w:tabs>
          <w:tab w:val="left" w:pos="1260"/>
        </w:tabs>
        <w:ind w:left="1620"/>
        <w:rPr>
          <w:rFonts w:asciiTheme="majorHAnsi" w:hAnsiTheme="majorHAnsi"/>
        </w:rPr>
      </w:pPr>
      <w:r w:rsidRPr="00CB333B">
        <w:rPr>
          <w:rFonts w:asciiTheme="majorHAnsi" w:hAnsiTheme="majorHAnsi"/>
          <w:u w:val="single"/>
        </w:rPr>
        <w:t>Questions/considerations</w:t>
      </w:r>
      <w:r w:rsidRPr="00CB333B">
        <w:rPr>
          <w:rFonts w:asciiTheme="majorHAnsi" w:hAnsiTheme="majorHAnsi"/>
          <w:b/>
        </w:rPr>
        <w:t>:</w:t>
      </w:r>
      <w:r w:rsidRPr="00CB333B">
        <w:rPr>
          <w:rFonts w:asciiTheme="majorHAnsi" w:hAnsiTheme="majorHAnsi"/>
        </w:rPr>
        <w:t xml:space="preserve"> Does the topic effectively utilize existing research and knowledge by considering adequacy (type and volume) of research for conducting a systematic review; and newly available evidence (particularly for updates or new technologies)?</w:t>
      </w:r>
    </w:p>
    <w:p w14:paraId="52A97256" w14:textId="77777777" w:rsidR="00491483" w:rsidRPr="00CB333B" w:rsidRDefault="00491483" w:rsidP="00CE39B4">
      <w:pPr>
        <w:pStyle w:val="ListParagraph"/>
        <w:numPr>
          <w:ilvl w:val="1"/>
          <w:numId w:val="2"/>
        </w:numPr>
        <w:tabs>
          <w:tab w:val="left" w:pos="1260"/>
        </w:tabs>
        <w:ind w:left="1620"/>
        <w:rPr>
          <w:rFonts w:asciiTheme="majorHAnsi" w:hAnsiTheme="majorHAnsi"/>
        </w:rPr>
      </w:pPr>
      <w:r w:rsidRPr="00CB333B">
        <w:rPr>
          <w:rFonts w:asciiTheme="majorHAnsi" w:hAnsiTheme="majorHAnsi"/>
        </w:rPr>
        <w:t>Most common reasons a nomination will not make it past feasibility:</w:t>
      </w:r>
    </w:p>
    <w:p w14:paraId="4994286E" w14:textId="77777777" w:rsidR="00491483" w:rsidRDefault="00E33AA6" w:rsidP="00CE39B4">
      <w:pPr>
        <w:pStyle w:val="ListParagraph"/>
        <w:numPr>
          <w:ilvl w:val="2"/>
          <w:numId w:val="2"/>
        </w:numPr>
        <w:tabs>
          <w:tab w:val="left" w:pos="1260"/>
        </w:tabs>
        <w:ind w:left="2160"/>
        <w:rPr>
          <w:rFonts w:asciiTheme="majorHAnsi" w:hAnsiTheme="majorHAnsi"/>
        </w:rPr>
      </w:pPr>
      <w:r w:rsidRPr="00CB333B">
        <w:rPr>
          <w:rFonts w:asciiTheme="majorHAnsi" w:hAnsiTheme="majorHAnsi"/>
        </w:rPr>
        <w:t>There are</w:t>
      </w:r>
      <w:r w:rsidRPr="00491483">
        <w:rPr>
          <w:rFonts w:asciiTheme="majorHAnsi" w:hAnsiTheme="majorHAnsi"/>
        </w:rPr>
        <w:t xml:space="preserve"> not enough recent studies to conduct a systematic review </w:t>
      </w:r>
    </w:p>
    <w:p w14:paraId="53DFDFF9" w14:textId="77777777" w:rsidR="00E33AA6" w:rsidRPr="00491483" w:rsidRDefault="00491483" w:rsidP="00CE39B4">
      <w:pPr>
        <w:pStyle w:val="ListParagraph"/>
        <w:numPr>
          <w:ilvl w:val="3"/>
          <w:numId w:val="2"/>
        </w:numPr>
        <w:tabs>
          <w:tab w:val="left" w:pos="1260"/>
        </w:tabs>
        <w:ind w:left="2520"/>
        <w:rPr>
          <w:rFonts w:asciiTheme="majorHAnsi" w:hAnsiTheme="majorHAnsi"/>
        </w:rPr>
      </w:pPr>
      <w:r w:rsidRPr="00491483">
        <w:rPr>
          <w:rFonts w:asciiTheme="majorHAnsi" w:hAnsiTheme="majorHAnsi"/>
          <w:i/>
        </w:rPr>
        <w:t>Code</w:t>
      </w:r>
      <w:r>
        <w:rPr>
          <w:rFonts w:asciiTheme="majorHAnsi" w:hAnsiTheme="majorHAnsi"/>
        </w:rPr>
        <w:t xml:space="preserve">: </w:t>
      </w:r>
      <w:r w:rsidR="00E33AA6" w:rsidRPr="00491483">
        <w:rPr>
          <w:rFonts w:asciiTheme="majorHAnsi" w:hAnsiTheme="majorHAnsi"/>
          <w:iCs/>
        </w:rPr>
        <w:t xml:space="preserve">B3a. Topic is important, but current research is too limited </w:t>
      </w:r>
      <w:proofErr w:type="gramStart"/>
      <w:r w:rsidR="00E33AA6" w:rsidRPr="00491483">
        <w:rPr>
          <w:rFonts w:asciiTheme="majorHAnsi" w:hAnsiTheme="majorHAnsi"/>
          <w:iCs/>
        </w:rPr>
        <w:t>at this time</w:t>
      </w:r>
      <w:proofErr w:type="gramEnd"/>
      <w:r w:rsidR="00E33AA6" w:rsidRPr="00491483">
        <w:rPr>
          <w:rFonts w:asciiTheme="majorHAnsi" w:hAnsiTheme="majorHAnsi"/>
          <w:iCs/>
        </w:rPr>
        <w:t xml:space="preserve"> for appropria</w:t>
      </w:r>
      <w:r w:rsidRPr="00491483">
        <w:rPr>
          <w:rFonts w:asciiTheme="majorHAnsi" w:hAnsiTheme="majorHAnsi"/>
          <w:iCs/>
        </w:rPr>
        <w:t>te program product development.</w:t>
      </w:r>
    </w:p>
    <w:p w14:paraId="4EA02F65" w14:textId="54187BF7" w:rsidR="00491483" w:rsidRPr="00612DA3" w:rsidRDefault="009C3A11" w:rsidP="00CE39B4">
      <w:pPr>
        <w:pStyle w:val="ListParagraph"/>
        <w:numPr>
          <w:ilvl w:val="3"/>
          <w:numId w:val="2"/>
        </w:numPr>
        <w:ind w:left="2520"/>
        <w:rPr>
          <w:rFonts w:asciiTheme="majorHAnsi" w:hAnsiTheme="majorHAnsi"/>
        </w:rPr>
      </w:pPr>
      <w:r>
        <w:rPr>
          <w:rFonts w:asciiTheme="majorHAnsi" w:hAnsiTheme="majorHAnsi"/>
          <w:i/>
        </w:rPr>
        <w:t>Example l</w:t>
      </w:r>
      <w:r w:rsidR="00491483" w:rsidRPr="009C3A11">
        <w:rPr>
          <w:rFonts w:asciiTheme="majorHAnsi" w:hAnsiTheme="majorHAnsi"/>
          <w:i/>
        </w:rPr>
        <w:t>anguage for brief</w:t>
      </w:r>
      <w:r w:rsidR="00491483" w:rsidRPr="009C3A11">
        <w:rPr>
          <w:rFonts w:asciiTheme="majorHAnsi" w:hAnsiTheme="majorHAnsi"/>
        </w:rPr>
        <w:t>:</w:t>
      </w:r>
      <w:r w:rsidRPr="009C3A11">
        <w:rPr>
          <w:rFonts w:asciiTheme="majorHAnsi" w:hAnsiTheme="majorHAnsi"/>
        </w:rPr>
        <w:t xml:space="preserve"> </w:t>
      </w:r>
      <w:r w:rsidR="00612DA3" w:rsidRPr="00612DA3">
        <w:rPr>
          <w:rFonts w:ascii="Times New Roman" w:eastAsia="Calibri" w:hAnsi="Times New Roman"/>
          <w:sz w:val="24"/>
        </w:rPr>
        <w:t>The EPC Program will not develop a new &lt;product name&gt; because we did not find enough primary studies addressing the concerns of this nomination</w:t>
      </w:r>
      <w:r w:rsidR="00AF0DC8">
        <w:rPr>
          <w:rFonts w:ascii="Times New Roman" w:eastAsia="Calibri" w:hAnsi="Times New Roman"/>
          <w:sz w:val="24"/>
        </w:rPr>
        <w:t>.</w:t>
      </w:r>
    </w:p>
    <w:p w14:paraId="72470AA8" w14:textId="77777777" w:rsidR="002D66BF" w:rsidRPr="002D66BF" w:rsidRDefault="002D66BF" w:rsidP="00CE39B4">
      <w:pPr>
        <w:pStyle w:val="ListParagraph"/>
        <w:numPr>
          <w:ilvl w:val="1"/>
          <w:numId w:val="2"/>
        </w:numPr>
        <w:tabs>
          <w:tab w:val="left" w:pos="1260"/>
        </w:tabs>
        <w:ind w:left="1620"/>
        <w:rPr>
          <w:rFonts w:asciiTheme="majorHAnsi" w:hAnsiTheme="majorHAnsi"/>
        </w:rPr>
      </w:pPr>
      <w:r w:rsidRPr="002D66BF">
        <w:rPr>
          <w:rFonts w:asciiTheme="majorHAnsi" w:hAnsiTheme="majorHAnsi"/>
        </w:rPr>
        <w:t>Reasons we may still consider a topic, even if there may not be enough studies for a systematic review:</w:t>
      </w:r>
    </w:p>
    <w:p w14:paraId="2A70CE7C" w14:textId="77777777" w:rsidR="0092014B" w:rsidRDefault="00E33AA6" w:rsidP="00CE39B4">
      <w:pPr>
        <w:pStyle w:val="ListParagraph"/>
        <w:numPr>
          <w:ilvl w:val="2"/>
          <w:numId w:val="2"/>
        </w:numPr>
        <w:tabs>
          <w:tab w:val="left" w:pos="1260"/>
        </w:tabs>
        <w:ind w:left="2160"/>
        <w:rPr>
          <w:rFonts w:asciiTheme="majorHAnsi" w:hAnsiTheme="majorHAnsi"/>
        </w:rPr>
      </w:pPr>
      <w:r w:rsidRPr="002D66BF">
        <w:rPr>
          <w:rFonts w:asciiTheme="majorHAnsi" w:hAnsiTheme="majorHAnsi"/>
        </w:rPr>
        <w:t xml:space="preserve">It is an important emerging technology, even with a limited literature base, and may be considered for another product. </w:t>
      </w:r>
    </w:p>
    <w:p w14:paraId="44AE43D6" w14:textId="77777777" w:rsidR="00E33AA6" w:rsidRPr="002D66BF" w:rsidRDefault="0092014B" w:rsidP="00CE39B4">
      <w:pPr>
        <w:pStyle w:val="ListParagraph"/>
        <w:numPr>
          <w:ilvl w:val="3"/>
          <w:numId w:val="2"/>
        </w:numPr>
        <w:tabs>
          <w:tab w:val="left" w:pos="1260"/>
        </w:tabs>
        <w:ind w:left="2520"/>
        <w:rPr>
          <w:rFonts w:asciiTheme="majorHAnsi" w:hAnsiTheme="majorHAnsi"/>
        </w:rPr>
      </w:pPr>
      <w:r w:rsidRPr="00BB5A4F">
        <w:rPr>
          <w:rFonts w:asciiTheme="majorHAnsi" w:hAnsiTheme="majorHAnsi"/>
          <w:i/>
        </w:rPr>
        <w:t>Code</w:t>
      </w:r>
      <w:r w:rsidRPr="0092014B">
        <w:rPr>
          <w:rFonts w:asciiTheme="majorHAnsi" w:hAnsiTheme="majorHAnsi"/>
        </w:rPr>
        <w:t xml:space="preserve">: </w:t>
      </w:r>
      <w:r w:rsidR="00E33AA6" w:rsidRPr="0092014B">
        <w:rPr>
          <w:rFonts w:asciiTheme="majorHAnsi" w:hAnsiTheme="majorHAnsi"/>
          <w:iCs/>
        </w:rPr>
        <w:t>B3b. Current research on topic is too limited for further development as systematic review, but topic can be considered for another AHRQ product</w:t>
      </w:r>
      <w:r w:rsidR="009C3A11">
        <w:rPr>
          <w:rFonts w:asciiTheme="majorHAnsi" w:hAnsiTheme="majorHAnsi"/>
          <w:iCs/>
        </w:rPr>
        <w:t>.</w:t>
      </w:r>
    </w:p>
    <w:p w14:paraId="6C6D4BF2" w14:textId="77777777" w:rsidR="002D66BF" w:rsidRPr="00491483" w:rsidRDefault="0092014B" w:rsidP="00CE39B4">
      <w:pPr>
        <w:pStyle w:val="ListParagraph"/>
        <w:numPr>
          <w:ilvl w:val="3"/>
          <w:numId w:val="2"/>
        </w:numPr>
        <w:tabs>
          <w:tab w:val="left" w:pos="1260"/>
        </w:tabs>
        <w:ind w:left="2520"/>
        <w:rPr>
          <w:rFonts w:asciiTheme="majorHAnsi" w:hAnsiTheme="majorHAnsi"/>
        </w:rPr>
      </w:pPr>
      <w:r w:rsidRPr="009C3A11">
        <w:rPr>
          <w:rFonts w:asciiTheme="majorHAnsi" w:hAnsiTheme="majorHAnsi"/>
          <w:i/>
        </w:rPr>
        <w:t>Language for brief</w:t>
      </w:r>
      <w:r w:rsidRPr="009C3A11">
        <w:rPr>
          <w:rFonts w:asciiTheme="majorHAnsi" w:hAnsiTheme="majorHAnsi"/>
        </w:rPr>
        <w:t xml:space="preserve">: </w:t>
      </w:r>
      <w:r w:rsidR="009C3A11" w:rsidRPr="009C3A11">
        <w:rPr>
          <w:rFonts w:asciiTheme="majorHAnsi" w:hAnsiTheme="majorHAnsi"/>
        </w:rPr>
        <w:t>A systematic review on the topic</w:t>
      </w:r>
      <w:r w:rsidR="009C3A11">
        <w:rPr>
          <w:rFonts w:asciiTheme="majorHAnsi" w:hAnsiTheme="majorHAnsi"/>
        </w:rPr>
        <w:t>, [</w:t>
      </w:r>
      <w:r w:rsidR="009C3A11" w:rsidRPr="009C3A11">
        <w:rPr>
          <w:rFonts w:asciiTheme="majorHAnsi" w:hAnsiTheme="majorHAnsi"/>
          <w:i/>
        </w:rPr>
        <w:t>topic</w:t>
      </w:r>
      <w:r w:rsidR="009C3A11">
        <w:rPr>
          <w:rFonts w:asciiTheme="majorHAnsi" w:hAnsiTheme="majorHAnsi"/>
        </w:rPr>
        <w:t xml:space="preserve"> </w:t>
      </w:r>
      <w:r w:rsidR="009C3A11" w:rsidRPr="009C3A11">
        <w:rPr>
          <w:rFonts w:asciiTheme="majorHAnsi" w:hAnsiTheme="majorHAnsi"/>
          <w:i/>
        </w:rPr>
        <w:t>name</w:t>
      </w:r>
      <w:r w:rsidR="009C3A11">
        <w:rPr>
          <w:rFonts w:asciiTheme="majorHAnsi" w:hAnsiTheme="majorHAnsi"/>
        </w:rPr>
        <w:t>]</w:t>
      </w:r>
      <w:r w:rsidR="009C3A11" w:rsidRPr="009C3A11">
        <w:rPr>
          <w:rFonts w:asciiTheme="majorHAnsi" w:hAnsiTheme="majorHAnsi"/>
        </w:rPr>
        <w:t>, is not feasible due to the limited data available at this time; however, it will be considered for a potential technical brief by the Effective Health Care (EHC) Program.</w:t>
      </w:r>
    </w:p>
    <w:p w14:paraId="38076FA3" w14:textId="77777777" w:rsidR="002323FE" w:rsidRDefault="0092014B" w:rsidP="00CE39B4">
      <w:pPr>
        <w:pStyle w:val="ListParagraph"/>
        <w:numPr>
          <w:ilvl w:val="1"/>
          <w:numId w:val="2"/>
        </w:numPr>
        <w:tabs>
          <w:tab w:val="left" w:pos="1260"/>
        </w:tabs>
        <w:ind w:left="1620"/>
        <w:rPr>
          <w:rFonts w:asciiTheme="majorHAnsi" w:hAnsiTheme="majorHAnsi"/>
        </w:rPr>
      </w:pPr>
      <w:r w:rsidRPr="006A66A2">
        <w:rPr>
          <w:rFonts w:asciiTheme="majorHAnsi" w:hAnsiTheme="majorHAnsi"/>
          <w:u w:val="single"/>
        </w:rPr>
        <w:t xml:space="preserve">Conducting a </w:t>
      </w:r>
      <w:r>
        <w:rPr>
          <w:rFonts w:asciiTheme="majorHAnsi" w:hAnsiTheme="majorHAnsi"/>
          <w:u w:val="single"/>
        </w:rPr>
        <w:t>feasibility</w:t>
      </w:r>
      <w:r w:rsidRPr="006A66A2">
        <w:rPr>
          <w:rFonts w:asciiTheme="majorHAnsi" w:hAnsiTheme="majorHAnsi"/>
          <w:u w:val="single"/>
        </w:rPr>
        <w:t xml:space="preserve"> search</w:t>
      </w:r>
      <w:r>
        <w:rPr>
          <w:rFonts w:asciiTheme="majorHAnsi" w:hAnsiTheme="majorHAnsi"/>
        </w:rPr>
        <w:t>:</w:t>
      </w:r>
      <w:r w:rsidRPr="0092014B">
        <w:t xml:space="preserve"> </w:t>
      </w:r>
      <w:r w:rsidRPr="0092014B">
        <w:rPr>
          <w:rFonts w:asciiTheme="majorHAnsi" w:hAnsiTheme="majorHAnsi"/>
        </w:rPr>
        <w:t xml:space="preserve">Once a topic has been identified as being appropriate, important, non-duplicative and of high impact, the topic development team next needs to assess the feasibility of </w:t>
      </w:r>
      <w:proofErr w:type="gramStart"/>
      <w:r w:rsidRPr="0092014B">
        <w:rPr>
          <w:rFonts w:asciiTheme="majorHAnsi" w:hAnsiTheme="majorHAnsi"/>
        </w:rPr>
        <w:t>actually performing</w:t>
      </w:r>
      <w:proofErr w:type="gramEnd"/>
      <w:r w:rsidRPr="0092014B">
        <w:rPr>
          <w:rFonts w:asciiTheme="majorHAnsi" w:hAnsiTheme="majorHAnsi"/>
        </w:rPr>
        <w:t xml:space="preserve"> a systematic review of the topic.  At this point the topic has usually been developed into a set of PICOS and KQs which are used </w:t>
      </w:r>
      <w:proofErr w:type="gramStart"/>
      <w:r w:rsidRPr="0092014B">
        <w:rPr>
          <w:rFonts w:asciiTheme="majorHAnsi" w:hAnsiTheme="majorHAnsi"/>
        </w:rPr>
        <w:t>in an attempt to</w:t>
      </w:r>
      <w:proofErr w:type="gramEnd"/>
      <w:r w:rsidRPr="0092014B">
        <w:rPr>
          <w:rFonts w:asciiTheme="majorHAnsi" w:hAnsiTheme="majorHAnsi"/>
        </w:rPr>
        <w:t xml:space="preserve"> describe the literature base without actually going through the exhaustive steps of an actual systematic review.  The feasibility search consists of a search of MEDLINE and ClinicalTrials.gov as well as any additional sources as indicated from previous research on the topic. The search of MEDLINE is intended to be less sensitive than that for a full systematic review yet still give an estimate of the shape of the literature on the topic.  </w:t>
      </w:r>
    </w:p>
    <w:p w14:paraId="10528946" w14:textId="77777777" w:rsidR="00491483" w:rsidRDefault="0092014B" w:rsidP="00CE39B4">
      <w:pPr>
        <w:pStyle w:val="ListParagraph"/>
        <w:numPr>
          <w:ilvl w:val="2"/>
          <w:numId w:val="2"/>
        </w:numPr>
        <w:tabs>
          <w:tab w:val="left" w:pos="1260"/>
        </w:tabs>
        <w:ind w:left="2160"/>
        <w:rPr>
          <w:rFonts w:asciiTheme="majorHAnsi" w:hAnsiTheme="majorHAnsi"/>
        </w:rPr>
      </w:pPr>
      <w:r w:rsidRPr="0092014B">
        <w:rPr>
          <w:rFonts w:asciiTheme="majorHAnsi" w:hAnsiTheme="majorHAnsi"/>
        </w:rPr>
        <w:t>In addition to searching for published evidence, a search in ClinicalTrials.gov for ongoing trials can inform decisions about the timing of a systematic review.</w:t>
      </w:r>
      <w:r w:rsidR="001633D8">
        <w:rPr>
          <w:rFonts w:asciiTheme="majorHAnsi" w:hAnsiTheme="majorHAnsi"/>
        </w:rPr>
        <w:t xml:space="preserve"> For example, if there are any groundbreaking trials scheduled to finish </w:t>
      </w:r>
      <w:proofErr w:type="gramStart"/>
      <w:r w:rsidR="001633D8">
        <w:rPr>
          <w:rFonts w:asciiTheme="majorHAnsi" w:hAnsiTheme="majorHAnsi"/>
        </w:rPr>
        <w:t>in the near future</w:t>
      </w:r>
      <w:proofErr w:type="gramEnd"/>
      <w:r w:rsidR="001633D8">
        <w:rPr>
          <w:rFonts w:asciiTheme="majorHAnsi" w:hAnsiTheme="majorHAnsi"/>
        </w:rPr>
        <w:t>, consider suggesting that a review be delayed until the results from the trial are available.</w:t>
      </w:r>
    </w:p>
    <w:p w14:paraId="4968F9BA" w14:textId="20888D4D" w:rsidR="006A37BE" w:rsidRPr="00491483" w:rsidRDefault="006A37BE" w:rsidP="00CE39B4">
      <w:pPr>
        <w:pStyle w:val="ListParagraph"/>
        <w:numPr>
          <w:ilvl w:val="1"/>
          <w:numId w:val="2"/>
        </w:numPr>
        <w:tabs>
          <w:tab w:val="left" w:pos="1260"/>
        </w:tabs>
        <w:ind w:left="1620"/>
        <w:rPr>
          <w:rFonts w:asciiTheme="majorHAnsi" w:hAnsiTheme="majorHAnsi"/>
        </w:rPr>
      </w:pPr>
      <w:r w:rsidRPr="00693E77">
        <w:rPr>
          <w:rFonts w:asciiTheme="majorHAnsi" w:hAnsiTheme="majorHAnsi"/>
          <w:u w:val="single"/>
        </w:rPr>
        <w:lastRenderedPageBreak/>
        <w:t>Decision point/next steps</w:t>
      </w:r>
      <w:r>
        <w:rPr>
          <w:rFonts w:asciiTheme="majorHAnsi" w:hAnsiTheme="majorHAnsi"/>
        </w:rPr>
        <w:t xml:space="preserve">: Generally, topics that meet feasibility criteria will be considered for the prioritization meeting, even if there is </w:t>
      </w:r>
      <w:r w:rsidR="009B4AFF">
        <w:rPr>
          <w:rFonts w:asciiTheme="majorHAnsi" w:hAnsiTheme="majorHAnsi"/>
        </w:rPr>
        <w:t xml:space="preserve">limited value (next criterion). If the topic fails feasibility, go to section </w:t>
      </w:r>
      <w:r w:rsidR="009B4AFF" w:rsidRPr="00D41E3C">
        <w:rPr>
          <w:rFonts w:asciiTheme="majorHAnsi" w:hAnsiTheme="majorHAnsi"/>
        </w:rPr>
        <w:t>H. If the topic does not go to prioritization</w:t>
      </w:r>
      <w:r w:rsidR="009B4AFF">
        <w:rPr>
          <w:rFonts w:asciiTheme="majorHAnsi" w:hAnsiTheme="majorHAnsi"/>
        </w:rPr>
        <w:t>.</w:t>
      </w:r>
    </w:p>
    <w:p w14:paraId="5B41305B" w14:textId="0BA52E28" w:rsidR="00491483" w:rsidRDefault="00491483" w:rsidP="00CE39B4">
      <w:pPr>
        <w:pStyle w:val="ListParagraph"/>
        <w:numPr>
          <w:ilvl w:val="0"/>
          <w:numId w:val="2"/>
        </w:numPr>
        <w:tabs>
          <w:tab w:val="left" w:pos="1260"/>
        </w:tabs>
        <w:ind w:left="1260"/>
        <w:rPr>
          <w:rFonts w:asciiTheme="majorHAnsi" w:hAnsiTheme="majorHAnsi"/>
        </w:rPr>
      </w:pPr>
      <w:r w:rsidRPr="00491483">
        <w:rPr>
          <w:rFonts w:asciiTheme="majorHAnsi" w:hAnsiTheme="majorHAnsi"/>
          <w:b/>
        </w:rPr>
        <w:t>VALUE</w:t>
      </w:r>
      <w:r>
        <w:rPr>
          <w:rFonts w:asciiTheme="majorHAnsi" w:hAnsiTheme="majorHAnsi"/>
          <w:b/>
        </w:rPr>
        <w:t xml:space="preserve"> </w:t>
      </w:r>
      <w:r w:rsidR="008C61C2" w:rsidRPr="008C61C2">
        <w:rPr>
          <w:rFonts w:asciiTheme="majorHAnsi" w:hAnsiTheme="majorHAnsi"/>
        </w:rPr>
        <w:t>(</w:t>
      </w:r>
      <w:r>
        <w:rPr>
          <w:rFonts w:asciiTheme="majorHAnsi" w:hAnsiTheme="majorHAnsi"/>
        </w:rPr>
        <w:t>selection criteria)</w:t>
      </w:r>
    </w:p>
    <w:p w14:paraId="6EE90074" w14:textId="77777777" w:rsidR="00491483" w:rsidRDefault="00491483" w:rsidP="00CE39B4">
      <w:pPr>
        <w:pStyle w:val="ListParagraph"/>
        <w:numPr>
          <w:ilvl w:val="1"/>
          <w:numId w:val="2"/>
        </w:numPr>
        <w:tabs>
          <w:tab w:val="left" w:pos="1260"/>
        </w:tabs>
        <w:ind w:left="1620"/>
        <w:rPr>
          <w:rFonts w:asciiTheme="majorHAnsi" w:hAnsiTheme="majorHAnsi"/>
        </w:rPr>
      </w:pPr>
      <w:r w:rsidRPr="00491483">
        <w:rPr>
          <w:rFonts w:asciiTheme="majorHAnsi" w:hAnsiTheme="majorHAnsi"/>
          <w:u w:val="single"/>
        </w:rPr>
        <w:t>Questions/considerations</w:t>
      </w:r>
      <w:r w:rsidRPr="00491483">
        <w:rPr>
          <w:rFonts w:asciiTheme="majorHAnsi" w:hAnsiTheme="majorHAnsi"/>
          <w:b/>
        </w:rPr>
        <w:t xml:space="preserve">: </w:t>
      </w:r>
      <w:r>
        <w:rPr>
          <w:rFonts w:asciiTheme="majorHAnsi" w:hAnsiTheme="majorHAnsi"/>
        </w:rPr>
        <w:t>Does the</w:t>
      </w:r>
      <w:r w:rsidRPr="00491483">
        <w:rPr>
          <w:rFonts w:asciiTheme="majorHAnsi" w:hAnsiTheme="majorHAnsi"/>
        </w:rPr>
        <w:t xml:space="preserve"> </w:t>
      </w:r>
      <w:r w:rsidRPr="0014728B">
        <w:rPr>
          <w:rFonts w:asciiTheme="majorHAnsi" w:hAnsiTheme="majorHAnsi"/>
        </w:rPr>
        <w:t xml:space="preserve">proposed topic </w:t>
      </w:r>
      <w:r w:rsidR="0014728B" w:rsidRPr="0014728B">
        <w:rPr>
          <w:rFonts w:asciiTheme="majorHAnsi" w:hAnsiTheme="majorHAnsi"/>
        </w:rPr>
        <w:t>exist</w:t>
      </w:r>
      <w:r w:rsidRPr="00491483">
        <w:rPr>
          <w:rFonts w:asciiTheme="majorHAnsi" w:hAnsiTheme="majorHAnsi"/>
        </w:rPr>
        <w:t xml:space="preserve"> within a clinical, consumer, or policy-making context that is amenable to evidence-based change</w:t>
      </w:r>
      <w:r>
        <w:rPr>
          <w:rFonts w:asciiTheme="majorHAnsi" w:hAnsiTheme="majorHAnsi"/>
        </w:rPr>
        <w:t>? Is there an identified</w:t>
      </w:r>
      <w:r w:rsidRPr="00491483">
        <w:rPr>
          <w:rFonts w:asciiTheme="majorHAnsi" w:hAnsiTheme="majorHAnsi"/>
        </w:rPr>
        <w:t xml:space="preserve"> partner who will use the systematic review to influence practice (such as a guideline or recommendation)</w:t>
      </w:r>
      <w:r>
        <w:rPr>
          <w:rFonts w:asciiTheme="majorHAnsi" w:hAnsiTheme="majorHAnsi"/>
        </w:rPr>
        <w:t>?</w:t>
      </w:r>
    </w:p>
    <w:p w14:paraId="7BC34378" w14:textId="77777777" w:rsidR="0092014B" w:rsidRPr="0092014B" w:rsidRDefault="0092014B" w:rsidP="00CE39B4">
      <w:pPr>
        <w:pStyle w:val="ListParagraph"/>
        <w:numPr>
          <w:ilvl w:val="1"/>
          <w:numId w:val="2"/>
        </w:numPr>
        <w:tabs>
          <w:tab w:val="left" w:pos="1260"/>
        </w:tabs>
        <w:ind w:left="1620"/>
        <w:rPr>
          <w:rFonts w:asciiTheme="majorHAnsi" w:hAnsiTheme="majorHAnsi"/>
        </w:rPr>
      </w:pPr>
      <w:r w:rsidRPr="0092014B">
        <w:rPr>
          <w:rFonts w:asciiTheme="majorHAnsi" w:hAnsiTheme="majorHAnsi"/>
        </w:rPr>
        <w:t>Reasons we may still consider a topic, even if there is limited or unknown value during the topic development phase:</w:t>
      </w:r>
    </w:p>
    <w:p w14:paraId="0D005100" w14:textId="77777777" w:rsidR="00E33AA6" w:rsidRPr="0092014B" w:rsidRDefault="00E33AA6" w:rsidP="00CE39B4">
      <w:pPr>
        <w:pStyle w:val="ListParagraph"/>
        <w:numPr>
          <w:ilvl w:val="2"/>
          <w:numId w:val="2"/>
        </w:numPr>
        <w:tabs>
          <w:tab w:val="left" w:pos="1260"/>
        </w:tabs>
        <w:ind w:left="2160"/>
        <w:rPr>
          <w:rFonts w:asciiTheme="majorHAnsi" w:hAnsiTheme="majorHAnsi"/>
        </w:rPr>
      </w:pPr>
      <w:r w:rsidRPr="0092014B">
        <w:rPr>
          <w:rFonts w:asciiTheme="majorHAnsi" w:hAnsiTheme="majorHAnsi"/>
        </w:rPr>
        <w:t>If the nominator is not a partner group, but the topic meets all criteria, AHRQ may “shop” for a group who would disseminate results should a review be conducted.</w:t>
      </w:r>
    </w:p>
    <w:p w14:paraId="603030F5" w14:textId="77777777" w:rsidR="00E33AA6" w:rsidRPr="0092014B" w:rsidRDefault="00E33AA6" w:rsidP="00CE39B4">
      <w:pPr>
        <w:pStyle w:val="ListParagraph"/>
        <w:numPr>
          <w:ilvl w:val="2"/>
          <w:numId w:val="2"/>
        </w:numPr>
        <w:tabs>
          <w:tab w:val="left" w:pos="1260"/>
        </w:tabs>
        <w:ind w:left="2160"/>
        <w:rPr>
          <w:rFonts w:asciiTheme="majorHAnsi" w:hAnsiTheme="majorHAnsi"/>
        </w:rPr>
      </w:pPr>
      <w:r w:rsidRPr="0092014B">
        <w:rPr>
          <w:rFonts w:asciiTheme="majorHAnsi" w:hAnsiTheme="majorHAnsi"/>
        </w:rPr>
        <w:t>If the nominator is a professional society who does not make recommendations, but will disseminate findings of an AHRQ review, this is still considered valuable</w:t>
      </w:r>
    </w:p>
    <w:p w14:paraId="33D31D8B" w14:textId="77777777" w:rsidR="00E33AA6" w:rsidRDefault="00E33AA6" w:rsidP="00CE39B4">
      <w:pPr>
        <w:pStyle w:val="ListParagraph"/>
        <w:numPr>
          <w:ilvl w:val="2"/>
          <w:numId w:val="2"/>
        </w:numPr>
        <w:tabs>
          <w:tab w:val="left" w:pos="1260"/>
        </w:tabs>
        <w:ind w:left="2160"/>
        <w:rPr>
          <w:rFonts w:asciiTheme="majorHAnsi" w:hAnsiTheme="majorHAnsi"/>
        </w:rPr>
      </w:pPr>
      <w:r w:rsidRPr="0092014B">
        <w:rPr>
          <w:rFonts w:asciiTheme="majorHAnsi" w:hAnsiTheme="majorHAnsi"/>
        </w:rPr>
        <w:t xml:space="preserve">If the nominator is making guidelines for the first time, there is value in using a “gold standard” AHRQ review and establishing a partnership with an up-and-coming guideline group   </w:t>
      </w:r>
    </w:p>
    <w:p w14:paraId="45211E9C" w14:textId="77777777" w:rsidR="00E33AA6" w:rsidRDefault="00E33AA6" w:rsidP="00CE39B4">
      <w:pPr>
        <w:pStyle w:val="ListParagraph"/>
        <w:numPr>
          <w:ilvl w:val="1"/>
          <w:numId w:val="2"/>
        </w:numPr>
        <w:tabs>
          <w:tab w:val="left" w:pos="1260"/>
        </w:tabs>
        <w:ind w:left="1620"/>
        <w:rPr>
          <w:rFonts w:asciiTheme="majorHAnsi" w:hAnsiTheme="majorHAnsi"/>
        </w:rPr>
      </w:pPr>
      <w:r>
        <w:rPr>
          <w:rFonts w:asciiTheme="majorHAnsi" w:hAnsiTheme="majorHAnsi"/>
        </w:rPr>
        <w:t>Though rare, the topic may still be kicked out for limited value.</w:t>
      </w:r>
    </w:p>
    <w:p w14:paraId="22A01A98" w14:textId="77777777" w:rsidR="00E33AA6" w:rsidRDefault="00E33AA6" w:rsidP="00CE39B4">
      <w:pPr>
        <w:pStyle w:val="ListParagraph"/>
        <w:numPr>
          <w:ilvl w:val="2"/>
          <w:numId w:val="2"/>
        </w:numPr>
        <w:tabs>
          <w:tab w:val="left" w:pos="1260"/>
        </w:tabs>
        <w:ind w:left="2160"/>
        <w:rPr>
          <w:rFonts w:asciiTheme="majorHAnsi" w:hAnsiTheme="majorHAnsi"/>
        </w:rPr>
      </w:pPr>
      <w:r w:rsidRPr="00BB5A4F">
        <w:rPr>
          <w:rFonts w:asciiTheme="majorHAnsi" w:hAnsiTheme="majorHAnsi"/>
          <w:i/>
        </w:rPr>
        <w:t>Code</w:t>
      </w:r>
      <w:r>
        <w:rPr>
          <w:rFonts w:asciiTheme="majorHAnsi" w:hAnsiTheme="majorHAnsi"/>
        </w:rPr>
        <w:t xml:space="preserve">. </w:t>
      </w:r>
      <w:r w:rsidRPr="00E33AA6">
        <w:rPr>
          <w:rFonts w:asciiTheme="majorHAnsi" w:hAnsiTheme="majorHAnsi"/>
        </w:rPr>
        <w:t>B1c. Topic is important but other topics have higher priority for limited program resources due to limited value</w:t>
      </w:r>
    </w:p>
    <w:p w14:paraId="0820764B" w14:textId="1F3212F0" w:rsidR="0092014B" w:rsidRPr="00991D84" w:rsidRDefault="009C3A11" w:rsidP="00221CD3">
      <w:pPr>
        <w:pStyle w:val="ListParagraph"/>
        <w:numPr>
          <w:ilvl w:val="1"/>
          <w:numId w:val="2"/>
        </w:numPr>
        <w:tabs>
          <w:tab w:val="left" w:pos="1260"/>
        </w:tabs>
        <w:ind w:left="1620"/>
        <w:rPr>
          <w:rFonts w:asciiTheme="majorHAnsi" w:hAnsiTheme="majorHAnsi"/>
        </w:rPr>
      </w:pPr>
      <w:r w:rsidRPr="00991D84">
        <w:rPr>
          <w:rFonts w:asciiTheme="majorHAnsi" w:hAnsiTheme="majorHAnsi"/>
          <w:i/>
        </w:rPr>
        <w:t>Example l</w:t>
      </w:r>
      <w:r w:rsidR="00E33AA6" w:rsidRPr="00991D84">
        <w:rPr>
          <w:rFonts w:asciiTheme="majorHAnsi" w:hAnsiTheme="majorHAnsi"/>
          <w:i/>
        </w:rPr>
        <w:t>anguage for brief</w:t>
      </w:r>
      <w:r w:rsidR="00E33AA6" w:rsidRPr="00991D84">
        <w:rPr>
          <w:rFonts w:asciiTheme="majorHAnsi" w:hAnsiTheme="majorHAnsi"/>
        </w:rPr>
        <w:t xml:space="preserve">: </w:t>
      </w:r>
      <w:r w:rsidR="00991D84" w:rsidRPr="00991D84">
        <w:rPr>
          <w:rFonts w:ascii="Times New Roman" w:eastAsia="Calibri" w:hAnsi="Times New Roman"/>
          <w:sz w:val="24"/>
        </w:rPr>
        <w:t>The EPC Program will not develop a new &lt;product name&gt; because a group is not planning to use this to promote practice change</w:t>
      </w:r>
      <w:r w:rsidR="00991D84" w:rsidRPr="00991D84">
        <w:rPr>
          <w:rFonts w:asciiTheme="majorHAnsi" w:hAnsiTheme="majorHAnsi"/>
          <w:u w:val="single"/>
        </w:rPr>
        <w:t xml:space="preserve"> </w:t>
      </w:r>
      <w:r w:rsidR="00E33AA6" w:rsidRPr="00991D84">
        <w:rPr>
          <w:rFonts w:asciiTheme="majorHAnsi" w:hAnsiTheme="majorHAnsi"/>
          <w:u w:val="single"/>
        </w:rPr>
        <w:t>Decision point/next steps</w:t>
      </w:r>
      <w:r w:rsidR="00E33AA6" w:rsidRPr="00991D84">
        <w:rPr>
          <w:rFonts w:asciiTheme="majorHAnsi" w:hAnsiTheme="majorHAnsi"/>
        </w:rPr>
        <w:t>:</w:t>
      </w:r>
      <w:r w:rsidR="001633D8" w:rsidRPr="00991D84">
        <w:rPr>
          <w:rFonts w:asciiTheme="majorHAnsi" w:hAnsiTheme="majorHAnsi"/>
        </w:rPr>
        <w:t xml:space="preserve"> If a topic makes it to this stage, a prioritization brief will need to be compiled. Continue onto section </w:t>
      </w:r>
      <w:r w:rsidR="001633D8" w:rsidRPr="00D41E3C">
        <w:rPr>
          <w:rFonts w:asciiTheme="majorHAnsi" w:hAnsiTheme="majorHAnsi"/>
        </w:rPr>
        <w:t>G.</w:t>
      </w:r>
      <w:r w:rsidR="009B4AFF" w:rsidRPr="00D41E3C">
        <w:rPr>
          <w:rFonts w:asciiTheme="majorHAnsi" w:hAnsiTheme="majorHAnsi"/>
        </w:rPr>
        <w:t xml:space="preserve"> If the topic goes to prioritization</w:t>
      </w:r>
      <w:r w:rsidR="009B4AFF" w:rsidRPr="00991D84">
        <w:rPr>
          <w:rFonts w:asciiTheme="majorHAnsi" w:hAnsiTheme="majorHAnsi"/>
        </w:rPr>
        <w:t xml:space="preserve">. </w:t>
      </w:r>
    </w:p>
    <w:p w14:paraId="6066D83C" w14:textId="77777777" w:rsidR="004F725C" w:rsidRDefault="00A0516C" w:rsidP="004F725C">
      <w:pPr>
        <w:pStyle w:val="Heading2"/>
        <w:ind w:left="900" w:hanging="360"/>
      </w:pPr>
      <w:bookmarkStart w:id="17" w:name="_If_you_cannot"/>
      <w:bookmarkStart w:id="18" w:name="_If_the_topic"/>
      <w:bookmarkStart w:id="19" w:name="_Toc93425056"/>
      <w:bookmarkEnd w:id="17"/>
      <w:bookmarkEnd w:id="18"/>
      <w:r w:rsidRPr="0091667F">
        <w:t>If the topic goes to prioritization</w:t>
      </w:r>
      <w:bookmarkEnd w:id="19"/>
    </w:p>
    <w:p w14:paraId="64827074" w14:textId="6A73A2CB" w:rsidR="004F725C" w:rsidRPr="004F725C" w:rsidRDefault="004F725C" w:rsidP="00CE39B4">
      <w:pPr>
        <w:pStyle w:val="ListParagraph"/>
        <w:numPr>
          <w:ilvl w:val="0"/>
          <w:numId w:val="2"/>
        </w:numPr>
        <w:ind w:left="1260"/>
        <w:rPr>
          <w:rFonts w:asciiTheme="majorHAnsi" w:hAnsiTheme="majorHAnsi"/>
        </w:rPr>
      </w:pPr>
      <w:r w:rsidRPr="004F725C">
        <w:rPr>
          <w:rFonts w:asciiTheme="majorHAnsi" w:hAnsiTheme="majorHAnsi"/>
        </w:rPr>
        <w:t>For logistics of planning the prioritization meeting, please see</w:t>
      </w:r>
      <w:r>
        <w:rPr>
          <w:rFonts w:asciiTheme="majorHAnsi" w:hAnsiTheme="majorHAnsi"/>
        </w:rPr>
        <w:t xml:space="preserve"> section</w:t>
      </w:r>
      <w:r w:rsidRPr="004F725C">
        <w:rPr>
          <w:rFonts w:asciiTheme="majorHAnsi" w:hAnsiTheme="majorHAnsi"/>
        </w:rPr>
        <w:t xml:space="preserve"> </w:t>
      </w:r>
      <w:r w:rsidRPr="00D41E3C">
        <w:rPr>
          <w:rFonts w:asciiTheme="majorHAnsi" w:hAnsiTheme="majorHAnsi"/>
        </w:rPr>
        <w:t>IV. Prioritization Meeting</w:t>
      </w:r>
      <w:r w:rsidR="00E45DDD" w:rsidRPr="004D2C56">
        <w:rPr>
          <w:rStyle w:val="Hyperlink"/>
          <w:rFonts w:asciiTheme="majorHAnsi" w:hAnsiTheme="majorHAnsi"/>
          <w:u w:val="none"/>
        </w:rPr>
        <w:t xml:space="preserve">. </w:t>
      </w:r>
      <w:r w:rsidR="00E45DDD" w:rsidRPr="0076235D">
        <w:rPr>
          <w:rStyle w:val="Hyperlink"/>
          <w:rFonts w:asciiTheme="majorHAnsi" w:hAnsiTheme="majorHAnsi"/>
          <w:color w:val="auto"/>
          <w:u w:val="none"/>
        </w:rPr>
        <w:t xml:space="preserve">Topics that go to prioritization will need to be put into the </w:t>
      </w:r>
      <w:r w:rsidR="0096508A" w:rsidRPr="0076235D">
        <w:rPr>
          <w:rStyle w:val="Hyperlink"/>
          <w:rFonts w:asciiTheme="majorHAnsi" w:hAnsiTheme="majorHAnsi"/>
          <w:color w:val="auto"/>
          <w:u w:val="none"/>
        </w:rPr>
        <w:t>topic</w:t>
      </w:r>
      <w:r w:rsidR="00E45DDD" w:rsidRPr="0076235D">
        <w:rPr>
          <w:rStyle w:val="Hyperlink"/>
          <w:rFonts w:asciiTheme="majorHAnsi" w:hAnsiTheme="majorHAnsi"/>
          <w:color w:val="auto"/>
          <w:u w:val="none"/>
        </w:rPr>
        <w:t xml:space="preserve"> brief template</w:t>
      </w:r>
      <w:r w:rsidR="0096508A" w:rsidRPr="0076235D">
        <w:rPr>
          <w:rStyle w:val="Hyperlink"/>
          <w:rFonts w:asciiTheme="majorHAnsi" w:hAnsiTheme="majorHAnsi"/>
          <w:color w:val="auto"/>
          <w:u w:val="none"/>
        </w:rPr>
        <w:t xml:space="preserve"> for prioritization</w:t>
      </w:r>
      <w:r w:rsidR="00E45DDD" w:rsidRPr="0076235D">
        <w:rPr>
          <w:rStyle w:val="Hyperlink"/>
          <w:rFonts w:asciiTheme="majorHAnsi" w:hAnsiTheme="majorHAnsi"/>
          <w:color w:val="auto"/>
          <w:u w:val="none"/>
        </w:rPr>
        <w:t xml:space="preserve">. </w:t>
      </w:r>
      <w:r w:rsidR="00E45DDD" w:rsidRPr="0076235D">
        <w:rPr>
          <w:rFonts w:asciiTheme="majorHAnsi" w:hAnsiTheme="majorHAnsi"/>
        </w:rPr>
        <w:t>Templates are available in</w:t>
      </w:r>
      <w:r w:rsidR="00D41E3C">
        <w:t xml:space="preserve"> Appendix B</w:t>
      </w:r>
      <w:r w:rsidR="00E45DDD" w:rsidRPr="0076235D">
        <w:rPr>
          <w:rFonts w:asciiTheme="majorHAnsi" w:hAnsiTheme="majorHAnsi"/>
        </w:rPr>
        <w:t>.</w:t>
      </w:r>
      <w:r w:rsidR="00E45DDD">
        <w:rPr>
          <w:rFonts w:asciiTheme="majorHAnsi" w:hAnsiTheme="majorHAnsi"/>
        </w:rPr>
        <w:t xml:space="preserve"> </w:t>
      </w:r>
    </w:p>
    <w:p w14:paraId="7B20F93D" w14:textId="77777777" w:rsidR="00A0516C" w:rsidRDefault="00A0516C" w:rsidP="0027395D">
      <w:pPr>
        <w:pStyle w:val="Heading2"/>
        <w:ind w:left="900" w:hanging="360"/>
      </w:pPr>
      <w:bookmarkStart w:id="20" w:name="_If_the_topic_1"/>
      <w:bookmarkStart w:id="21" w:name="_Toc93425057"/>
      <w:bookmarkEnd w:id="20"/>
      <w:r w:rsidRPr="0091667F">
        <w:t>If the topic does not go to prioritization</w:t>
      </w:r>
      <w:bookmarkEnd w:id="21"/>
    </w:p>
    <w:p w14:paraId="3B0696F7" w14:textId="687C3339" w:rsidR="00E45DDD" w:rsidRPr="00E45DDD" w:rsidRDefault="00E45DDD" w:rsidP="00E45DDD">
      <w:pPr>
        <w:pStyle w:val="ListParagraph"/>
        <w:numPr>
          <w:ilvl w:val="0"/>
          <w:numId w:val="2"/>
        </w:numPr>
        <w:ind w:left="1260"/>
        <w:rPr>
          <w:rFonts w:asciiTheme="majorHAnsi" w:hAnsiTheme="majorHAnsi"/>
        </w:rPr>
      </w:pPr>
      <w:r>
        <w:rPr>
          <w:rFonts w:asciiTheme="majorHAnsi" w:hAnsiTheme="majorHAnsi"/>
        </w:rPr>
        <w:t>Topics that do not meet all criteria and</w:t>
      </w:r>
      <w:r w:rsidR="003679E3">
        <w:rPr>
          <w:rFonts w:asciiTheme="majorHAnsi" w:hAnsiTheme="majorHAnsi"/>
        </w:rPr>
        <w:t xml:space="preserve"> do not</w:t>
      </w:r>
      <w:r>
        <w:rPr>
          <w:rFonts w:asciiTheme="majorHAnsi" w:hAnsiTheme="majorHAnsi"/>
        </w:rPr>
        <w:t xml:space="preserve"> make it to prioritization will need to be put into </w:t>
      </w:r>
      <w:r w:rsidR="00474BA1">
        <w:rPr>
          <w:rFonts w:asciiTheme="majorHAnsi" w:hAnsiTheme="majorHAnsi"/>
        </w:rPr>
        <w:t>the</w:t>
      </w:r>
      <w:r>
        <w:rPr>
          <w:rFonts w:asciiTheme="majorHAnsi" w:hAnsiTheme="majorHAnsi"/>
        </w:rPr>
        <w:t xml:space="preserve"> topic brief template. Templates are available in </w:t>
      </w:r>
      <w:r w:rsidR="00D41E3C">
        <w:rPr>
          <w:rFonts w:asciiTheme="majorHAnsi" w:hAnsiTheme="majorHAnsi"/>
        </w:rPr>
        <w:t>Appendix B</w:t>
      </w:r>
      <w:r>
        <w:rPr>
          <w:rFonts w:asciiTheme="majorHAnsi" w:hAnsiTheme="majorHAnsi"/>
        </w:rPr>
        <w:t xml:space="preserve">. </w:t>
      </w:r>
    </w:p>
    <w:p w14:paraId="72C88116" w14:textId="77777777" w:rsidR="007E6F3D" w:rsidRDefault="007E6F3D">
      <w:pPr>
        <w:rPr>
          <w:rFonts w:asciiTheme="majorHAnsi" w:eastAsiaTheme="majorEastAsia" w:hAnsiTheme="majorHAnsi" w:cstheme="majorBidi"/>
          <w:color w:val="365F91" w:themeColor="accent1" w:themeShade="BF"/>
          <w:sz w:val="32"/>
          <w:szCs w:val="32"/>
        </w:rPr>
      </w:pPr>
      <w:bookmarkStart w:id="22" w:name="_Topic_retirement"/>
      <w:bookmarkStart w:id="23" w:name="_Prioritization_Meeting"/>
      <w:bookmarkStart w:id="24" w:name="_Toc93425058"/>
      <w:bookmarkEnd w:id="22"/>
      <w:bookmarkEnd w:id="23"/>
      <w:r>
        <w:br w:type="page"/>
      </w:r>
    </w:p>
    <w:p w14:paraId="06DA5AAD" w14:textId="5B76AC9A" w:rsidR="005466A0" w:rsidRDefault="005466A0" w:rsidP="0027395D">
      <w:pPr>
        <w:pStyle w:val="Heading1"/>
        <w:ind w:left="540" w:hanging="540"/>
      </w:pPr>
      <w:r>
        <w:lastRenderedPageBreak/>
        <w:t>Prioritization Meeting</w:t>
      </w:r>
      <w:bookmarkEnd w:id="24"/>
    </w:p>
    <w:p w14:paraId="2F26CD8B" w14:textId="2BAA89F9" w:rsidR="00551D4D" w:rsidRPr="00984A28" w:rsidRDefault="00665FDA" w:rsidP="00551D4D">
      <w:pPr>
        <w:pStyle w:val="Heading2"/>
        <w:ind w:left="900" w:hanging="360"/>
      </w:pPr>
      <w:bookmarkStart w:id="25" w:name="_Toc93425059"/>
      <w:r w:rsidRPr="00984A28">
        <w:t>Timeline</w:t>
      </w:r>
      <w:bookmarkEnd w:id="25"/>
    </w:p>
    <w:p w14:paraId="54F973F8" w14:textId="66509B6C" w:rsidR="007E6F3D" w:rsidRPr="00E45DDD" w:rsidRDefault="007E6F3D" w:rsidP="00E45DDD">
      <w:pPr>
        <w:spacing w:after="0"/>
        <w:rPr>
          <w:rFonts w:asciiTheme="majorHAnsi" w:hAnsiTheme="majorHAnsi"/>
        </w:rPr>
      </w:pPr>
      <w:r>
        <w:rPr>
          <w:rFonts w:asciiTheme="majorHAnsi" w:hAnsiTheme="majorHAnsi"/>
        </w:rPr>
        <w:t>Table</w:t>
      </w:r>
      <w:r w:rsidR="00E45DDD" w:rsidRPr="00984A28">
        <w:rPr>
          <w:rFonts w:asciiTheme="majorHAnsi" w:hAnsiTheme="majorHAnsi"/>
        </w:rPr>
        <w:t xml:space="preserve"> 2. Prioritization Timeline</w:t>
      </w:r>
      <w:r w:rsidR="001114E7" w:rsidRPr="00984A28">
        <w:rPr>
          <w:rFonts w:asciiTheme="majorHAnsi" w:hAnsiTheme="majorHAnsi"/>
        </w:rPr>
        <w:t xml:space="preserve"> (</w:t>
      </w:r>
      <w:r w:rsidR="004F4C77" w:rsidRPr="00984A28">
        <w:rPr>
          <w:rFonts w:asciiTheme="majorHAnsi" w:hAnsiTheme="majorHAnsi"/>
        </w:rPr>
        <w:t>potentially changing</w:t>
      </w:r>
      <w:r w:rsidR="001114E7" w:rsidRPr="00984A28">
        <w:rPr>
          <w:rFonts w:asciiTheme="majorHAnsi" w:hAnsiTheme="majorHAns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9"/>
        <w:gridCol w:w="1331"/>
        <w:gridCol w:w="1131"/>
        <w:gridCol w:w="1141"/>
        <w:gridCol w:w="1122"/>
        <w:gridCol w:w="1122"/>
        <w:gridCol w:w="1135"/>
        <w:gridCol w:w="1119"/>
      </w:tblGrid>
      <w:tr w:rsidR="0024740B" w14:paraId="29AD7C48" w14:textId="77777777" w:rsidTr="007E6F3D">
        <w:trPr>
          <w:cantSplit/>
          <w:tblHeader/>
        </w:trPr>
        <w:tc>
          <w:tcPr>
            <w:tcW w:w="668" w:type="pct"/>
            <w:shd w:val="clear" w:color="auto" w:fill="D9D9D9" w:themeFill="background1" w:themeFillShade="D9"/>
          </w:tcPr>
          <w:bookmarkStart w:id="26" w:name="_Hlk93929438"/>
          <w:p w14:paraId="1424FDFA" w14:textId="77777777" w:rsidR="0024740B" w:rsidRDefault="007E6F3D" w:rsidP="0027395D">
            <w:pPr>
              <w:rPr>
                <w:rFonts w:asciiTheme="majorHAnsi" w:hAnsiTheme="majorHAnsi"/>
                <w:b/>
                <w:sz w:val="18"/>
                <w:szCs w:val="18"/>
              </w:rPr>
            </w:pPr>
            <w:r>
              <w:fldChar w:fldCharType="begin"/>
            </w:r>
            <w:r>
              <w:instrText xml:space="preserve"> HYPERLINK \l "_Two_weeks_prior" </w:instrText>
            </w:r>
            <w:r>
              <w:fldChar w:fldCharType="separate"/>
            </w:r>
            <w:r w:rsidR="0024740B" w:rsidRPr="00E00449">
              <w:rPr>
                <w:rStyle w:val="Hyperlink"/>
                <w:rFonts w:asciiTheme="majorHAnsi" w:hAnsiTheme="majorHAnsi"/>
                <w:sz w:val="18"/>
                <w:szCs w:val="18"/>
              </w:rPr>
              <w:t>15 days before meeting</w:t>
            </w:r>
            <w:r>
              <w:rPr>
                <w:rStyle w:val="Hyperlink"/>
                <w:rFonts w:asciiTheme="majorHAnsi" w:hAnsiTheme="majorHAnsi"/>
                <w:sz w:val="18"/>
                <w:szCs w:val="18"/>
              </w:rPr>
              <w:fldChar w:fldCharType="end"/>
            </w:r>
          </w:p>
          <w:p w14:paraId="6A3021D4" w14:textId="77777777" w:rsidR="0024740B" w:rsidRPr="0024740B" w:rsidRDefault="0024740B" w:rsidP="0027395D">
            <w:pPr>
              <w:rPr>
                <w:rFonts w:asciiTheme="majorHAnsi" w:hAnsiTheme="majorHAnsi"/>
                <w:b/>
                <w:sz w:val="18"/>
                <w:szCs w:val="18"/>
              </w:rPr>
            </w:pPr>
          </w:p>
        </w:tc>
        <w:tc>
          <w:tcPr>
            <w:tcW w:w="725" w:type="pct"/>
            <w:shd w:val="clear" w:color="auto" w:fill="D9D9D9" w:themeFill="background1" w:themeFillShade="D9"/>
          </w:tcPr>
          <w:p w14:paraId="538EC331" w14:textId="77777777" w:rsidR="0024740B" w:rsidRPr="0024740B" w:rsidRDefault="00CF4739" w:rsidP="0027395D">
            <w:pPr>
              <w:rPr>
                <w:rFonts w:asciiTheme="majorHAnsi" w:hAnsiTheme="majorHAnsi"/>
                <w:b/>
                <w:sz w:val="18"/>
                <w:szCs w:val="18"/>
              </w:rPr>
            </w:pPr>
            <w:hyperlink w:anchor="_Fourteen_days_before" w:history="1">
              <w:r w:rsidR="0024740B" w:rsidRPr="00E00449">
                <w:rPr>
                  <w:rStyle w:val="Hyperlink"/>
                  <w:rFonts w:asciiTheme="majorHAnsi" w:hAnsiTheme="majorHAnsi"/>
                  <w:sz w:val="18"/>
                  <w:szCs w:val="18"/>
                </w:rPr>
                <w:t>14 days before meeting</w:t>
              </w:r>
            </w:hyperlink>
          </w:p>
        </w:tc>
        <w:tc>
          <w:tcPr>
            <w:tcW w:w="527" w:type="pct"/>
            <w:shd w:val="clear" w:color="auto" w:fill="D9D9D9" w:themeFill="background1" w:themeFillShade="D9"/>
          </w:tcPr>
          <w:p w14:paraId="26E30E56" w14:textId="77777777" w:rsidR="0024740B" w:rsidRPr="0024740B" w:rsidRDefault="00CF4739" w:rsidP="0027395D">
            <w:pPr>
              <w:rPr>
                <w:rFonts w:asciiTheme="majorHAnsi" w:hAnsiTheme="majorHAnsi"/>
                <w:b/>
                <w:sz w:val="18"/>
                <w:szCs w:val="18"/>
              </w:rPr>
            </w:pPr>
            <w:hyperlink w:anchor="_One_week_prior" w:history="1">
              <w:r w:rsidR="0024740B" w:rsidRPr="00E00449">
                <w:rPr>
                  <w:rStyle w:val="Hyperlink"/>
                  <w:rFonts w:asciiTheme="majorHAnsi" w:hAnsiTheme="majorHAnsi"/>
                  <w:sz w:val="18"/>
                  <w:szCs w:val="18"/>
                </w:rPr>
                <w:t>7 days before meeting</w:t>
              </w:r>
            </w:hyperlink>
          </w:p>
        </w:tc>
        <w:tc>
          <w:tcPr>
            <w:tcW w:w="623" w:type="pct"/>
            <w:shd w:val="clear" w:color="auto" w:fill="D9D9D9" w:themeFill="background1" w:themeFillShade="D9"/>
          </w:tcPr>
          <w:p w14:paraId="6FA9C36B" w14:textId="6403C69C" w:rsidR="0024740B" w:rsidRPr="0024740B" w:rsidRDefault="00CF4739" w:rsidP="0027395D">
            <w:pPr>
              <w:rPr>
                <w:rFonts w:asciiTheme="majorHAnsi" w:hAnsiTheme="majorHAnsi"/>
                <w:b/>
                <w:sz w:val="18"/>
                <w:szCs w:val="18"/>
              </w:rPr>
            </w:pPr>
            <w:hyperlink w:anchor="_Day_before_meeting" w:history="1">
              <w:r w:rsidR="0024740B" w:rsidRPr="00E00449">
                <w:rPr>
                  <w:rStyle w:val="Hyperlink"/>
                  <w:rFonts w:asciiTheme="majorHAnsi" w:hAnsiTheme="majorHAnsi"/>
                  <w:sz w:val="18"/>
                  <w:szCs w:val="18"/>
                </w:rPr>
                <w:t>4 days before meeting</w:t>
              </w:r>
            </w:hyperlink>
          </w:p>
        </w:tc>
        <w:tc>
          <w:tcPr>
            <w:tcW w:w="613" w:type="pct"/>
            <w:shd w:val="clear" w:color="auto" w:fill="D9D9D9" w:themeFill="background1" w:themeFillShade="D9"/>
          </w:tcPr>
          <w:p w14:paraId="5EBAD954" w14:textId="77777777" w:rsidR="0024740B" w:rsidRPr="0024740B" w:rsidRDefault="00CF4739" w:rsidP="0027395D">
            <w:pPr>
              <w:rPr>
                <w:rFonts w:asciiTheme="majorHAnsi" w:hAnsiTheme="majorHAnsi"/>
                <w:b/>
                <w:sz w:val="18"/>
                <w:szCs w:val="18"/>
              </w:rPr>
            </w:pPr>
            <w:hyperlink w:anchor="_One_day_before" w:history="1">
              <w:r w:rsidR="0024740B" w:rsidRPr="00E00449">
                <w:rPr>
                  <w:rStyle w:val="Hyperlink"/>
                  <w:rFonts w:asciiTheme="majorHAnsi" w:hAnsiTheme="majorHAnsi"/>
                  <w:sz w:val="18"/>
                  <w:szCs w:val="18"/>
                </w:rPr>
                <w:t>1 day before meeting</w:t>
              </w:r>
            </w:hyperlink>
          </w:p>
        </w:tc>
        <w:tc>
          <w:tcPr>
            <w:tcW w:w="613" w:type="pct"/>
            <w:shd w:val="clear" w:color="auto" w:fill="D9D9D9" w:themeFill="background1" w:themeFillShade="D9"/>
          </w:tcPr>
          <w:p w14:paraId="4130564A" w14:textId="7FE73459" w:rsidR="0024740B" w:rsidRPr="0024740B" w:rsidRDefault="00405382" w:rsidP="0027395D">
            <w:pPr>
              <w:rPr>
                <w:rFonts w:asciiTheme="majorHAnsi" w:hAnsiTheme="majorHAnsi"/>
                <w:b/>
                <w:sz w:val="18"/>
                <w:szCs w:val="18"/>
              </w:rPr>
            </w:pPr>
            <w:r>
              <w:rPr>
                <w:b/>
                <w:noProof/>
                <w:sz w:val="18"/>
                <w:szCs w:val="18"/>
              </w:rPr>
              <mc:AlternateContent>
                <mc:Choice Requires="wps">
                  <w:drawing>
                    <wp:anchor distT="0" distB="0" distL="114300" distR="114300" simplePos="0" relativeHeight="251842560" behindDoc="0" locked="0" layoutInCell="1" allowOverlap="1" wp14:anchorId="61F48FCA" wp14:editId="55CCF3D9">
                      <wp:simplePos x="0" y="0"/>
                      <wp:positionH relativeFrom="column">
                        <wp:posOffset>-3817620</wp:posOffset>
                      </wp:positionH>
                      <wp:positionV relativeFrom="paragraph">
                        <wp:posOffset>674370</wp:posOffset>
                      </wp:positionV>
                      <wp:extent cx="6050171" cy="230003"/>
                      <wp:effectExtent l="0" t="19050" r="46355" b="36830"/>
                      <wp:wrapNone/>
                      <wp:docPr id="396" name="Arrow: Right 396" descr="arrow moving horizontally to the right"/>
                      <wp:cNvGraphicFramePr/>
                      <a:graphic xmlns:a="http://schemas.openxmlformats.org/drawingml/2006/main">
                        <a:graphicData uri="http://schemas.microsoft.com/office/word/2010/wordprocessingShape">
                          <wps:wsp>
                            <wps:cNvSpPr/>
                            <wps:spPr>
                              <a:xfrm>
                                <a:off x="0" y="0"/>
                                <a:ext cx="6050171" cy="230003"/>
                              </a:xfrm>
                              <a:prstGeom prst="right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A367B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396" o:spid="_x0000_s1026" type="#_x0000_t13" alt="arrow moving horizontally to the right" style="position:absolute;margin-left:-300.6pt;margin-top:53.1pt;width:476.4pt;height:18.1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" adj="21189" fillcolor="black [3213]" strokecolor="black [3213]" strokeweight="2pt"/>
                  </w:pict>
                </mc:Fallback>
              </mc:AlternateContent>
            </w:r>
            <w:hyperlink w:anchor="_Day_of_meeting" w:history="1">
              <w:r w:rsidR="0024740B" w:rsidRPr="00E00449">
                <w:rPr>
                  <w:rStyle w:val="Hyperlink"/>
                  <w:rFonts w:asciiTheme="majorHAnsi" w:hAnsiTheme="majorHAnsi"/>
                  <w:sz w:val="18"/>
                  <w:szCs w:val="18"/>
                </w:rPr>
                <w:t>Day of meeting</w:t>
              </w:r>
            </w:hyperlink>
          </w:p>
        </w:tc>
        <w:tc>
          <w:tcPr>
            <w:tcW w:w="620" w:type="pct"/>
            <w:shd w:val="clear" w:color="auto" w:fill="D9D9D9" w:themeFill="background1" w:themeFillShade="D9"/>
          </w:tcPr>
          <w:p w14:paraId="766B2880" w14:textId="77777777" w:rsidR="0024740B" w:rsidRPr="0024740B" w:rsidRDefault="00CF4739" w:rsidP="0027395D">
            <w:pPr>
              <w:rPr>
                <w:rFonts w:asciiTheme="majorHAnsi" w:hAnsiTheme="majorHAnsi"/>
                <w:b/>
                <w:sz w:val="18"/>
                <w:szCs w:val="18"/>
              </w:rPr>
            </w:pPr>
            <w:hyperlink w:anchor="_One_week_after" w:history="1">
              <w:r w:rsidR="0024740B" w:rsidRPr="00E00449">
                <w:rPr>
                  <w:rStyle w:val="Hyperlink"/>
                  <w:rFonts w:asciiTheme="majorHAnsi" w:hAnsiTheme="majorHAnsi"/>
                  <w:sz w:val="18"/>
                  <w:szCs w:val="18"/>
                </w:rPr>
                <w:t>1 week after meeting</w:t>
              </w:r>
            </w:hyperlink>
          </w:p>
        </w:tc>
        <w:tc>
          <w:tcPr>
            <w:tcW w:w="612" w:type="pct"/>
            <w:shd w:val="clear" w:color="auto" w:fill="D9D9D9" w:themeFill="background1" w:themeFillShade="D9"/>
          </w:tcPr>
          <w:p w14:paraId="07FDAB9E" w14:textId="77777777" w:rsidR="0024740B" w:rsidRPr="0024740B" w:rsidRDefault="00CF4739" w:rsidP="0027395D">
            <w:pPr>
              <w:rPr>
                <w:rFonts w:asciiTheme="majorHAnsi" w:hAnsiTheme="majorHAnsi"/>
                <w:b/>
                <w:sz w:val="18"/>
                <w:szCs w:val="18"/>
              </w:rPr>
            </w:pPr>
            <w:hyperlink w:anchor="_After_meeting" w:history="1">
              <w:r w:rsidR="0024740B" w:rsidRPr="00E00449">
                <w:rPr>
                  <w:rStyle w:val="Hyperlink"/>
                  <w:rFonts w:asciiTheme="majorHAnsi" w:hAnsiTheme="majorHAnsi"/>
                  <w:sz w:val="18"/>
                  <w:szCs w:val="18"/>
                </w:rPr>
                <w:t>1 month after meeting</w:t>
              </w:r>
            </w:hyperlink>
          </w:p>
        </w:tc>
      </w:tr>
      <w:tr w:rsidR="0024740B" w14:paraId="3CF015AA" w14:textId="77777777" w:rsidTr="007E6F3D">
        <w:trPr>
          <w:cantSplit/>
        </w:trPr>
        <w:tc>
          <w:tcPr>
            <w:tcW w:w="668" w:type="pct"/>
          </w:tcPr>
          <w:p w14:paraId="416278FF" w14:textId="77777777" w:rsidR="0024740B" w:rsidRPr="0024740B" w:rsidRDefault="0024740B" w:rsidP="00405382">
            <w:pPr>
              <w:rPr>
                <w:rFonts w:asciiTheme="majorHAnsi" w:hAnsiTheme="majorHAnsi"/>
                <w:sz w:val="18"/>
                <w:szCs w:val="18"/>
              </w:rPr>
            </w:pPr>
            <w:r w:rsidRPr="0024740B">
              <w:rPr>
                <w:rFonts w:asciiTheme="majorHAnsi" w:hAnsiTheme="majorHAnsi"/>
                <w:sz w:val="18"/>
                <w:szCs w:val="18"/>
              </w:rPr>
              <w:t>All prioritization briefs due</w:t>
            </w:r>
          </w:p>
        </w:tc>
        <w:tc>
          <w:tcPr>
            <w:tcW w:w="725" w:type="pct"/>
          </w:tcPr>
          <w:p w14:paraId="234752BC" w14:textId="7734A821" w:rsidR="0024740B" w:rsidRPr="0024740B" w:rsidRDefault="0024740B" w:rsidP="00405382">
            <w:pPr>
              <w:rPr>
                <w:rFonts w:asciiTheme="majorHAnsi" w:hAnsiTheme="majorHAnsi"/>
                <w:sz w:val="18"/>
                <w:szCs w:val="18"/>
              </w:rPr>
            </w:pPr>
            <w:r w:rsidRPr="0024740B">
              <w:rPr>
                <w:rFonts w:asciiTheme="majorHAnsi" w:hAnsiTheme="majorHAnsi"/>
                <w:sz w:val="18"/>
                <w:szCs w:val="18"/>
              </w:rPr>
              <w:t xml:space="preserve">Send out </w:t>
            </w:r>
            <w:r w:rsidR="00D41E3C">
              <w:rPr>
                <w:rFonts w:asciiTheme="majorHAnsi" w:hAnsiTheme="majorHAnsi"/>
                <w:sz w:val="18"/>
                <w:szCs w:val="18"/>
              </w:rPr>
              <w:t>meeting materials</w:t>
            </w:r>
          </w:p>
        </w:tc>
        <w:tc>
          <w:tcPr>
            <w:tcW w:w="527" w:type="pct"/>
          </w:tcPr>
          <w:p w14:paraId="1472CDEA" w14:textId="77777777" w:rsidR="0024740B" w:rsidRPr="0024740B" w:rsidRDefault="0024740B" w:rsidP="00405382">
            <w:pPr>
              <w:rPr>
                <w:rFonts w:asciiTheme="majorHAnsi" w:hAnsiTheme="majorHAnsi"/>
                <w:sz w:val="18"/>
                <w:szCs w:val="18"/>
              </w:rPr>
            </w:pPr>
            <w:r w:rsidRPr="0024740B">
              <w:rPr>
                <w:rFonts w:asciiTheme="majorHAnsi" w:hAnsiTheme="majorHAnsi"/>
                <w:sz w:val="18"/>
                <w:szCs w:val="18"/>
              </w:rPr>
              <w:t>Send out preliminary agenda</w:t>
            </w:r>
          </w:p>
        </w:tc>
        <w:tc>
          <w:tcPr>
            <w:tcW w:w="623" w:type="pct"/>
          </w:tcPr>
          <w:p w14:paraId="53E873E9" w14:textId="77777777" w:rsidR="0024740B" w:rsidRPr="0024740B" w:rsidRDefault="0024740B" w:rsidP="00405382">
            <w:pPr>
              <w:rPr>
                <w:rFonts w:asciiTheme="majorHAnsi" w:hAnsiTheme="majorHAnsi"/>
                <w:sz w:val="18"/>
                <w:szCs w:val="18"/>
              </w:rPr>
            </w:pPr>
            <w:r w:rsidRPr="0024740B">
              <w:rPr>
                <w:rFonts w:asciiTheme="majorHAnsi" w:hAnsiTheme="majorHAnsi"/>
                <w:sz w:val="18"/>
                <w:szCs w:val="18"/>
              </w:rPr>
              <w:t>Preliminary scores due</w:t>
            </w:r>
          </w:p>
        </w:tc>
        <w:tc>
          <w:tcPr>
            <w:tcW w:w="613" w:type="pct"/>
          </w:tcPr>
          <w:p w14:paraId="620E56C6" w14:textId="77777777" w:rsidR="0024740B" w:rsidRPr="0024740B" w:rsidRDefault="0024740B" w:rsidP="00405382">
            <w:pPr>
              <w:rPr>
                <w:rFonts w:asciiTheme="majorHAnsi" w:hAnsiTheme="majorHAnsi"/>
                <w:sz w:val="18"/>
                <w:szCs w:val="18"/>
              </w:rPr>
            </w:pPr>
            <w:r w:rsidRPr="0024740B">
              <w:rPr>
                <w:rFonts w:asciiTheme="majorHAnsi" w:hAnsiTheme="majorHAnsi"/>
                <w:sz w:val="18"/>
                <w:szCs w:val="18"/>
              </w:rPr>
              <w:t>Send out final meeting agenda and final scoring sheet</w:t>
            </w:r>
          </w:p>
        </w:tc>
        <w:tc>
          <w:tcPr>
            <w:tcW w:w="613" w:type="pct"/>
          </w:tcPr>
          <w:p w14:paraId="5B23C38B" w14:textId="77777777" w:rsidR="0024740B" w:rsidRPr="0024740B" w:rsidRDefault="00E45DDD" w:rsidP="00405382">
            <w:pPr>
              <w:spacing w:before="80"/>
              <w:rPr>
                <w:rFonts w:asciiTheme="majorHAnsi" w:hAnsiTheme="majorHAnsi"/>
                <w:sz w:val="18"/>
                <w:szCs w:val="18"/>
              </w:rPr>
            </w:pPr>
            <w:r>
              <w:rPr>
                <w:rFonts w:asciiTheme="majorHAnsi" w:hAnsiTheme="majorHAnsi"/>
                <w:sz w:val="18"/>
                <w:szCs w:val="18"/>
              </w:rPr>
              <w:t>Host and moderate call</w:t>
            </w:r>
          </w:p>
        </w:tc>
        <w:tc>
          <w:tcPr>
            <w:tcW w:w="620" w:type="pct"/>
          </w:tcPr>
          <w:p w14:paraId="6A9975E0" w14:textId="77777777" w:rsidR="0024740B" w:rsidRPr="0024740B" w:rsidRDefault="0024740B" w:rsidP="00405382">
            <w:pPr>
              <w:rPr>
                <w:rFonts w:asciiTheme="majorHAnsi" w:hAnsiTheme="majorHAnsi"/>
                <w:sz w:val="18"/>
                <w:szCs w:val="18"/>
              </w:rPr>
            </w:pPr>
            <w:r w:rsidRPr="0024740B">
              <w:rPr>
                <w:rFonts w:asciiTheme="majorHAnsi" w:hAnsiTheme="majorHAnsi"/>
                <w:sz w:val="18"/>
                <w:szCs w:val="18"/>
              </w:rPr>
              <w:t>Prioritized topic list and meeting minutes due</w:t>
            </w:r>
          </w:p>
        </w:tc>
        <w:tc>
          <w:tcPr>
            <w:tcW w:w="612" w:type="pct"/>
          </w:tcPr>
          <w:p w14:paraId="2B88DF6D" w14:textId="77777777" w:rsidR="0024740B" w:rsidRPr="0024740B" w:rsidRDefault="0024740B" w:rsidP="00405382">
            <w:pPr>
              <w:rPr>
                <w:rFonts w:asciiTheme="majorHAnsi" w:hAnsiTheme="majorHAnsi"/>
                <w:sz w:val="18"/>
                <w:szCs w:val="18"/>
              </w:rPr>
            </w:pPr>
            <w:r w:rsidRPr="0024740B">
              <w:rPr>
                <w:rFonts w:asciiTheme="majorHAnsi" w:hAnsiTheme="majorHAnsi"/>
                <w:sz w:val="18"/>
                <w:szCs w:val="18"/>
              </w:rPr>
              <w:t>Final topic briefs due</w:t>
            </w:r>
          </w:p>
        </w:tc>
      </w:tr>
    </w:tbl>
    <w:p w14:paraId="2042995F" w14:textId="77777777" w:rsidR="00E00449" w:rsidRDefault="00E00449" w:rsidP="0027395D">
      <w:pPr>
        <w:pStyle w:val="Heading2"/>
        <w:ind w:left="900" w:hanging="360"/>
      </w:pPr>
      <w:bookmarkStart w:id="27" w:name="_Two_weeks_prior"/>
      <w:bookmarkStart w:id="28" w:name="_Fifteen_days_before"/>
      <w:bookmarkStart w:id="29" w:name="_Toc93425060"/>
      <w:bookmarkEnd w:id="26"/>
      <w:bookmarkEnd w:id="27"/>
      <w:bookmarkEnd w:id="28"/>
      <w:r>
        <w:t>Fifteen days before meeting</w:t>
      </w:r>
      <w:bookmarkEnd w:id="29"/>
    </w:p>
    <w:p w14:paraId="3602983F" w14:textId="77777777" w:rsidR="00E00449" w:rsidRPr="00E00449" w:rsidRDefault="00E00449" w:rsidP="0095741B">
      <w:pPr>
        <w:pStyle w:val="ListParagraph"/>
        <w:numPr>
          <w:ilvl w:val="0"/>
          <w:numId w:val="11"/>
        </w:numPr>
        <w:ind w:left="1260"/>
        <w:rPr>
          <w:rFonts w:asciiTheme="majorHAnsi" w:hAnsiTheme="majorHAnsi"/>
        </w:rPr>
      </w:pPr>
      <w:r w:rsidRPr="00E00449">
        <w:rPr>
          <w:rFonts w:asciiTheme="majorHAnsi" w:hAnsiTheme="majorHAnsi"/>
        </w:rPr>
        <w:t xml:space="preserve">All prioritization briefs are due </w:t>
      </w:r>
      <w:r w:rsidR="004C1502">
        <w:rPr>
          <w:rFonts w:asciiTheme="majorHAnsi" w:hAnsiTheme="majorHAnsi"/>
        </w:rPr>
        <w:t xml:space="preserve">to the person compiling the briefing book </w:t>
      </w:r>
      <w:r w:rsidRPr="00E00449">
        <w:rPr>
          <w:rFonts w:asciiTheme="majorHAnsi" w:hAnsiTheme="majorHAnsi"/>
        </w:rPr>
        <w:t>fifteen days before the meeting. This allows for time to format and prepare materials that will be sent out the next day.</w:t>
      </w:r>
    </w:p>
    <w:p w14:paraId="1C976E59" w14:textId="77777777" w:rsidR="00665FDA" w:rsidRDefault="00E00449" w:rsidP="0027395D">
      <w:pPr>
        <w:pStyle w:val="Heading2"/>
        <w:ind w:left="900" w:hanging="360"/>
      </w:pPr>
      <w:bookmarkStart w:id="30" w:name="_Fourteen_days_before"/>
      <w:bookmarkStart w:id="31" w:name="_Toc93425061"/>
      <w:bookmarkEnd w:id="30"/>
      <w:r>
        <w:t>Fourteen days before meeting</w:t>
      </w:r>
      <w:bookmarkEnd w:id="31"/>
    </w:p>
    <w:p w14:paraId="1DFD0560" w14:textId="4BD51DA8" w:rsidR="006E03A0" w:rsidRPr="007E7FC0" w:rsidRDefault="006E03A0" w:rsidP="007E7FC0">
      <w:pPr>
        <w:pStyle w:val="ListParagraph"/>
        <w:numPr>
          <w:ilvl w:val="0"/>
          <w:numId w:val="5"/>
        </w:numPr>
        <w:ind w:left="1260"/>
        <w:rPr>
          <w:rFonts w:asciiTheme="majorHAnsi" w:hAnsiTheme="majorHAnsi"/>
          <w:bCs/>
        </w:rPr>
      </w:pPr>
      <w:r w:rsidRPr="007E7FC0">
        <w:rPr>
          <w:rFonts w:asciiTheme="majorHAnsi" w:hAnsiTheme="majorHAnsi"/>
          <w:bCs/>
        </w:rPr>
        <w:t>Email preliminary materials</w:t>
      </w:r>
      <w:r w:rsidR="00D41E3C" w:rsidRPr="007E7FC0">
        <w:rPr>
          <w:rFonts w:asciiTheme="majorHAnsi" w:hAnsiTheme="majorHAnsi"/>
          <w:bCs/>
        </w:rPr>
        <w:t xml:space="preserve"> (meeting materials and preliminary scoring sheet)</w:t>
      </w:r>
      <w:r w:rsidRPr="007E7FC0">
        <w:rPr>
          <w:rFonts w:asciiTheme="majorHAnsi" w:hAnsiTheme="majorHAnsi"/>
          <w:bCs/>
        </w:rPr>
        <w:t xml:space="preserve">. </w:t>
      </w:r>
    </w:p>
    <w:p w14:paraId="0EC3F837" w14:textId="77777777" w:rsidR="00665FDA" w:rsidRDefault="00E00449" w:rsidP="0027395D">
      <w:pPr>
        <w:pStyle w:val="Heading2"/>
        <w:ind w:left="900" w:hanging="360"/>
      </w:pPr>
      <w:bookmarkStart w:id="32" w:name="_One_week_prior"/>
      <w:bookmarkStart w:id="33" w:name="_Seven_days_before"/>
      <w:bookmarkStart w:id="34" w:name="_Toc93425062"/>
      <w:bookmarkEnd w:id="32"/>
      <w:bookmarkEnd w:id="33"/>
      <w:r>
        <w:t>Seven days before meeting</w:t>
      </w:r>
      <w:bookmarkEnd w:id="34"/>
    </w:p>
    <w:p w14:paraId="0F15FC46" w14:textId="2D2ED3F7" w:rsidR="009100C0" w:rsidRPr="00C44284" w:rsidRDefault="009100C0" w:rsidP="0095741B">
      <w:pPr>
        <w:pStyle w:val="ListParagraph"/>
        <w:numPr>
          <w:ilvl w:val="0"/>
          <w:numId w:val="7"/>
        </w:numPr>
        <w:ind w:left="1260"/>
      </w:pPr>
      <w:r>
        <w:rPr>
          <w:rFonts w:asciiTheme="majorHAnsi" w:hAnsiTheme="majorHAnsi"/>
        </w:rPr>
        <w:t xml:space="preserve">Contractually, an agenda is due one week before the prioritization meeting. However, because the voters have 10 days </w:t>
      </w:r>
      <w:r w:rsidR="00C44284">
        <w:rPr>
          <w:rFonts w:asciiTheme="majorHAnsi" w:hAnsiTheme="majorHAnsi"/>
        </w:rPr>
        <w:t xml:space="preserve">to score the topics, the agenda due date falls before we know if any topics scored too poorly to be considered at the meeting. Therefore, we compile a preliminary agenda as though all topics were going </w:t>
      </w:r>
      <w:r w:rsidR="008D3277">
        <w:rPr>
          <w:rFonts w:asciiTheme="majorHAnsi" w:hAnsiTheme="majorHAnsi"/>
        </w:rPr>
        <w:t xml:space="preserve">to be discussed at the meeting and send to </w:t>
      </w:r>
      <w:r w:rsidR="00766410">
        <w:rPr>
          <w:rFonts w:asciiTheme="majorHAnsi" w:hAnsiTheme="majorHAnsi"/>
        </w:rPr>
        <w:t>AHRQ project officer</w:t>
      </w:r>
      <w:r w:rsidR="007E7FC0">
        <w:rPr>
          <w:rFonts w:asciiTheme="majorHAnsi" w:hAnsiTheme="majorHAnsi"/>
        </w:rPr>
        <w:t xml:space="preserve"> </w:t>
      </w:r>
      <w:r w:rsidR="008D3277">
        <w:rPr>
          <w:rFonts w:asciiTheme="majorHAnsi" w:hAnsiTheme="majorHAnsi"/>
        </w:rPr>
        <w:t>and all brief authors.</w:t>
      </w:r>
    </w:p>
    <w:p w14:paraId="597BB5F0" w14:textId="77777777" w:rsidR="00C44284" w:rsidRPr="00C44284" w:rsidRDefault="00C44284" w:rsidP="0095741B">
      <w:pPr>
        <w:pStyle w:val="ListParagraph"/>
        <w:numPr>
          <w:ilvl w:val="0"/>
          <w:numId w:val="7"/>
        </w:numPr>
        <w:ind w:left="1260"/>
      </w:pPr>
      <w:r>
        <w:rPr>
          <w:rFonts w:asciiTheme="majorHAnsi" w:hAnsiTheme="majorHAnsi"/>
        </w:rPr>
        <w:t>This is also a good opportunity to email those who have not sent you their preliminary scores to remind them of the due date.</w:t>
      </w:r>
    </w:p>
    <w:p w14:paraId="5BF6AF32" w14:textId="77777777" w:rsidR="00E00449" w:rsidRDefault="00E00449" w:rsidP="0027395D">
      <w:pPr>
        <w:pStyle w:val="Heading2"/>
        <w:ind w:left="900" w:hanging="360"/>
      </w:pPr>
      <w:bookmarkStart w:id="35" w:name="_Day_before_meeting"/>
      <w:bookmarkStart w:id="36" w:name="_Four_days_before"/>
      <w:bookmarkStart w:id="37" w:name="_Toc93425063"/>
      <w:bookmarkEnd w:id="35"/>
      <w:bookmarkEnd w:id="36"/>
      <w:r>
        <w:t>Four days before meeting</w:t>
      </w:r>
      <w:bookmarkEnd w:id="37"/>
    </w:p>
    <w:p w14:paraId="21AC0947" w14:textId="788678BA" w:rsidR="006E03A0" w:rsidRPr="006E03A0" w:rsidRDefault="006E03A0" w:rsidP="0095741B">
      <w:pPr>
        <w:pStyle w:val="ListParagraph"/>
        <w:numPr>
          <w:ilvl w:val="0"/>
          <w:numId w:val="12"/>
        </w:numPr>
        <w:ind w:left="1260"/>
        <w:rPr>
          <w:rFonts w:asciiTheme="majorHAnsi" w:hAnsiTheme="majorHAnsi"/>
        </w:rPr>
      </w:pPr>
      <w:r w:rsidRPr="006E03A0">
        <w:rPr>
          <w:rFonts w:asciiTheme="majorHAnsi" w:hAnsiTheme="majorHAnsi"/>
        </w:rPr>
        <w:t>All preliminary scores are due four days before the meeting, which is ten days after the materials were sent out. Use the results of preliminary scoring to finalize the meeting agenda. Determine if any topics will be triaged out.</w:t>
      </w:r>
      <w:r w:rsidR="00937E9E">
        <w:rPr>
          <w:rFonts w:asciiTheme="majorHAnsi" w:hAnsiTheme="majorHAnsi"/>
        </w:rPr>
        <w:t xml:space="preserve"> </w:t>
      </w:r>
    </w:p>
    <w:p w14:paraId="5FECA2C9" w14:textId="77777777" w:rsidR="00665FDA" w:rsidRDefault="00E00449" w:rsidP="0027395D">
      <w:pPr>
        <w:pStyle w:val="Heading2"/>
        <w:ind w:left="900" w:hanging="360"/>
      </w:pPr>
      <w:bookmarkStart w:id="38" w:name="_One_day_before"/>
      <w:bookmarkStart w:id="39" w:name="_Toc93425064"/>
      <w:bookmarkEnd w:id="38"/>
      <w:r>
        <w:t>One d</w:t>
      </w:r>
      <w:r w:rsidR="00665FDA">
        <w:t>ay before meeting</w:t>
      </w:r>
      <w:bookmarkEnd w:id="39"/>
    </w:p>
    <w:p w14:paraId="142DE97D" w14:textId="1779711D" w:rsidR="00C44284" w:rsidRDefault="00C44284" w:rsidP="0095741B">
      <w:pPr>
        <w:pStyle w:val="ListParagraph"/>
        <w:numPr>
          <w:ilvl w:val="0"/>
          <w:numId w:val="10"/>
        </w:numPr>
        <w:tabs>
          <w:tab w:val="left" w:pos="1260"/>
        </w:tabs>
        <w:ind w:left="1260"/>
        <w:rPr>
          <w:rFonts w:asciiTheme="majorHAnsi" w:hAnsiTheme="majorHAnsi"/>
        </w:rPr>
      </w:pPr>
      <w:r w:rsidRPr="00C44284">
        <w:rPr>
          <w:rFonts w:asciiTheme="majorHAnsi" w:hAnsiTheme="majorHAnsi"/>
        </w:rPr>
        <w:t xml:space="preserve">On the day before the meeting, make sure </w:t>
      </w:r>
      <w:r w:rsidR="0043519A">
        <w:rPr>
          <w:rFonts w:asciiTheme="majorHAnsi" w:hAnsiTheme="majorHAnsi"/>
        </w:rPr>
        <w:t xml:space="preserve">you finalize the agenda and final scoring sheet. </w:t>
      </w:r>
    </w:p>
    <w:p w14:paraId="40632C8A" w14:textId="77777777" w:rsidR="0043519A" w:rsidRDefault="0043519A" w:rsidP="0095741B">
      <w:pPr>
        <w:pStyle w:val="ListParagraph"/>
        <w:numPr>
          <w:ilvl w:val="1"/>
          <w:numId w:val="10"/>
        </w:numPr>
        <w:tabs>
          <w:tab w:val="left" w:pos="1350"/>
        </w:tabs>
        <w:ind w:left="1620"/>
        <w:rPr>
          <w:rFonts w:asciiTheme="majorHAnsi" w:hAnsiTheme="majorHAnsi"/>
        </w:rPr>
      </w:pPr>
      <w:r>
        <w:rPr>
          <w:rFonts w:asciiTheme="majorHAnsi" w:hAnsiTheme="majorHAnsi"/>
        </w:rPr>
        <w:t xml:space="preserve">If any topics scored overwhelmingly poorly, “triage” those ones out. We do this by adding an agenda item before discussion of other topics wherein we explain that a few topics scored </w:t>
      </w:r>
      <w:proofErr w:type="gramStart"/>
      <w:r>
        <w:rPr>
          <w:rFonts w:asciiTheme="majorHAnsi" w:hAnsiTheme="majorHAnsi"/>
        </w:rPr>
        <w:t>poorly, and</w:t>
      </w:r>
      <w:proofErr w:type="gramEnd"/>
      <w:r>
        <w:rPr>
          <w:rFonts w:asciiTheme="majorHAnsi" w:hAnsiTheme="majorHAnsi"/>
        </w:rPr>
        <w:t xml:space="preserve"> ask if anyone objects to not discussing them and </w:t>
      </w:r>
      <w:r>
        <w:rPr>
          <w:rFonts w:asciiTheme="majorHAnsi" w:hAnsiTheme="majorHAnsi"/>
        </w:rPr>
        <w:lastRenderedPageBreak/>
        <w:t xml:space="preserve">kicking them out right away. This allows for more discussion time of other, more important topics. </w:t>
      </w:r>
    </w:p>
    <w:p w14:paraId="37B07297" w14:textId="77777777" w:rsidR="00A66FE7" w:rsidRDefault="008D3277" w:rsidP="0095741B">
      <w:pPr>
        <w:pStyle w:val="ListParagraph"/>
        <w:numPr>
          <w:ilvl w:val="0"/>
          <w:numId w:val="10"/>
        </w:numPr>
        <w:tabs>
          <w:tab w:val="left" w:pos="1260"/>
        </w:tabs>
        <w:ind w:left="1260"/>
        <w:rPr>
          <w:rFonts w:asciiTheme="majorHAnsi" w:hAnsiTheme="majorHAnsi"/>
        </w:rPr>
      </w:pPr>
      <w:r>
        <w:rPr>
          <w:rFonts w:asciiTheme="majorHAnsi" w:hAnsiTheme="majorHAnsi"/>
        </w:rPr>
        <w:t>Attach</w:t>
      </w:r>
      <w:r w:rsidR="00A66FE7">
        <w:rPr>
          <w:rFonts w:asciiTheme="majorHAnsi" w:hAnsiTheme="majorHAnsi"/>
        </w:rPr>
        <w:t xml:space="preserve"> the final agenda in the online event invitation. </w:t>
      </w:r>
      <w:proofErr w:type="gramStart"/>
      <w:r w:rsidR="00A66FE7">
        <w:rPr>
          <w:rFonts w:asciiTheme="majorHAnsi" w:hAnsiTheme="majorHAnsi"/>
        </w:rPr>
        <w:t>At this time</w:t>
      </w:r>
      <w:proofErr w:type="gramEnd"/>
      <w:r w:rsidR="00A66FE7">
        <w:rPr>
          <w:rFonts w:asciiTheme="majorHAnsi" w:hAnsiTheme="majorHAnsi"/>
        </w:rPr>
        <w:t>, also attach the fi</w:t>
      </w:r>
      <w:r>
        <w:rPr>
          <w:rFonts w:asciiTheme="majorHAnsi" w:hAnsiTheme="majorHAnsi"/>
        </w:rPr>
        <w:t>nal scoring sheet as a Word doc</w:t>
      </w:r>
      <w:r w:rsidR="00A66FE7">
        <w:rPr>
          <w:rFonts w:asciiTheme="majorHAnsi" w:hAnsiTheme="majorHAnsi"/>
        </w:rPr>
        <w:t xml:space="preserve"> and a PDF copy of the briefing book.</w:t>
      </w:r>
    </w:p>
    <w:p w14:paraId="48CCA86C" w14:textId="77777777" w:rsidR="00E00449" w:rsidRDefault="00E00449" w:rsidP="00E00449">
      <w:pPr>
        <w:pStyle w:val="Heading2"/>
        <w:ind w:left="900" w:hanging="360"/>
      </w:pPr>
      <w:bookmarkStart w:id="40" w:name="_Meeting"/>
      <w:bookmarkStart w:id="41" w:name="_Day_of_meeting"/>
      <w:bookmarkStart w:id="42" w:name="_Toc93425065"/>
      <w:bookmarkEnd w:id="40"/>
      <w:bookmarkEnd w:id="41"/>
      <w:r>
        <w:t>Day of meeting</w:t>
      </w:r>
      <w:bookmarkEnd w:id="42"/>
    </w:p>
    <w:p w14:paraId="6E660E60" w14:textId="3E18570D" w:rsidR="0091495D" w:rsidRDefault="0091495D" w:rsidP="00CE39B4">
      <w:pPr>
        <w:pStyle w:val="ListParagraph"/>
        <w:numPr>
          <w:ilvl w:val="0"/>
          <w:numId w:val="2"/>
        </w:numPr>
        <w:ind w:left="1260"/>
        <w:rPr>
          <w:rFonts w:asciiTheme="majorHAnsi" w:hAnsiTheme="majorHAnsi"/>
        </w:rPr>
      </w:pPr>
      <w:r>
        <w:rPr>
          <w:rFonts w:asciiTheme="majorHAnsi" w:hAnsiTheme="majorHAnsi"/>
        </w:rPr>
        <w:t xml:space="preserve">Preparing for the meeting: print off all materials for </w:t>
      </w:r>
      <w:r w:rsidR="005E5A72">
        <w:rPr>
          <w:rFonts w:asciiTheme="majorHAnsi" w:hAnsiTheme="majorHAnsi"/>
        </w:rPr>
        <w:t xml:space="preserve">the director and advisors </w:t>
      </w:r>
      <w:r>
        <w:rPr>
          <w:rFonts w:asciiTheme="majorHAnsi" w:hAnsiTheme="majorHAnsi"/>
        </w:rPr>
        <w:t>at the SRC, print one copy of the briefing book, pull the briefing book PDF up on the projector to follow along with the conversation, make sure time-keeping materials are available, and call-in to the phone line ten minutes early (allows for emergency actions to be taken if the phone line is malfunctioning)</w:t>
      </w:r>
      <w:r w:rsidR="00FA75E5">
        <w:rPr>
          <w:rFonts w:asciiTheme="majorHAnsi" w:hAnsiTheme="majorHAnsi"/>
        </w:rPr>
        <w:t>, prepare tape recorder if needed, and prepare to take notes</w:t>
      </w:r>
      <w:r>
        <w:rPr>
          <w:rFonts w:asciiTheme="majorHAnsi" w:hAnsiTheme="majorHAnsi"/>
        </w:rPr>
        <w:t xml:space="preserve">. </w:t>
      </w:r>
    </w:p>
    <w:p w14:paraId="5C425C3B" w14:textId="77777777" w:rsidR="00AD2299" w:rsidRDefault="00AD2299" w:rsidP="00CE39B4">
      <w:pPr>
        <w:pStyle w:val="ListParagraph"/>
        <w:numPr>
          <w:ilvl w:val="0"/>
          <w:numId w:val="2"/>
        </w:numPr>
        <w:ind w:left="1260"/>
        <w:rPr>
          <w:rFonts w:asciiTheme="majorHAnsi" w:hAnsiTheme="majorHAnsi"/>
        </w:rPr>
      </w:pPr>
      <w:bookmarkStart w:id="43" w:name="_Hlk515880178"/>
      <w:r>
        <w:rPr>
          <w:rFonts w:asciiTheme="majorHAnsi" w:hAnsiTheme="majorHAnsi"/>
        </w:rPr>
        <w:t>The moderator from the SRC will attempt to start the meeting on time. Once all attendees from the SRC and AHRQ have settled, the moderator from the SRC will call the meeting to order and begin roll call. The moderator will also ask all attendees to declare any conflicts of interest. The moderator will then do a brief introduction and remind all attendees of that time allotted for each topic.</w:t>
      </w:r>
    </w:p>
    <w:p w14:paraId="78D917E0" w14:textId="77777777" w:rsidR="00AD2299" w:rsidRDefault="00AD2299" w:rsidP="00CE39B4">
      <w:pPr>
        <w:pStyle w:val="ListParagraph"/>
        <w:numPr>
          <w:ilvl w:val="0"/>
          <w:numId w:val="2"/>
        </w:numPr>
        <w:ind w:left="1260"/>
        <w:rPr>
          <w:rFonts w:asciiTheme="majorHAnsi" w:hAnsiTheme="majorHAnsi"/>
        </w:rPr>
      </w:pPr>
      <w:r>
        <w:rPr>
          <w:rFonts w:asciiTheme="majorHAnsi" w:hAnsiTheme="majorHAnsi"/>
        </w:rPr>
        <w:t xml:space="preserve">If there are any topics that were triaged out and will not be discussed, the moderator will state the topics that scored poorly and ask the group if there are any objections to not discussing the topics. If there are any objections, the objector will explain why and the </w:t>
      </w:r>
      <w:proofErr w:type="gramStart"/>
      <w:r>
        <w:rPr>
          <w:rFonts w:asciiTheme="majorHAnsi" w:hAnsiTheme="majorHAnsi"/>
        </w:rPr>
        <w:t>time keeper</w:t>
      </w:r>
      <w:proofErr w:type="gramEnd"/>
      <w:r>
        <w:rPr>
          <w:rFonts w:asciiTheme="majorHAnsi" w:hAnsiTheme="majorHAnsi"/>
        </w:rPr>
        <w:t xml:space="preserve"> will have to readjust the time allotted for each topic to account for additional topics. If there are no objections, move on to the first topic.</w:t>
      </w:r>
    </w:p>
    <w:p w14:paraId="3B75E16A" w14:textId="77777777" w:rsidR="002566BD" w:rsidRDefault="002566BD" w:rsidP="00CE39B4">
      <w:pPr>
        <w:pStyle w:val="ListParagraph"/>
        <w:numPr>
          <w:ilvl w:val="0"/>
          <w:numId w:val="2"/>
        </w:numPr>
        <w:ind w:left="1260"/>
        <w:rPr>
          <w:rFonts w:asciiTheme="majorHAnsi" w:hAnsiTheme="majorHAnsi"/>
        </w:rPr>
      </w:pPr>
      <w:r>
        <w:rPr>
          <w:rFonts w:asciiTheme="majorHAnsi" w:hAnsiTheme="majorHAnsi"/>
        </w:rPr>
        <w:t xml:space="preserve">Though subject to change depending on number of topics, the </w:t>
      </w:r>
      <w:r w:rsidR="00E45DDD">
        <w:rPr>
          <w:rFonts w:asciiTheme="majorHAnsi" w:hAnsiTheme="majorHAnsi"/>
        </w:rPr>
        <w:t xml:space="preserve">general </w:t>
      </w:r>
      <w:r>
        <w:rPr>
          <w:rFonts w:asciiTheme="majorHAnsi" w:hAnsiTheme="majorHAnsi"/>
        </w:rPr>
        <w:t>time breakdown for each topic is:</w:t>
      </w:r>
    </w:p>
    <w:p w14:paraId="34556EDC" w14:textId="77777777" w:rsidR="002566BD" w:rsidRDefault="002566BD" w:rsidP="00CE39B4">
      <w:pPr>
        <w:pStyle w:val="ListParagraph"/>
        <w:numPr>
          <w:ilvl w:val="1"/>
          <w:numId w:val="2"/>
        </w:numPr>
        <w:ind w:left="1620"/>
        <w:rPr>
          <w:rFonts w:asciiTheme="majorHAnsi" w:hAnsiTheme="majorHAnsi"/>
        </w:rPr>
      </w:pPr>
      <w:r>
        <w:rPr>
          <w:rFonts w:asciiTheme="majorHAnsi" w:hAnsiTheme="majorHAnsi"/>
        </w:rPr>
        <w:t>Total time per topic: 10 minutes</w:t>
      </w:r>
    </w:p>
    <w:p w14:paraId="4C8AAF1C" w14:textId="77777777" w:rsidR="002566BD" w:rsidRDefault="002566BD" w:rsidP="00CE39B4">
      <w:pPr>
        <w:pStyle w:val="ListParagraph"/>
        <w:numPr>
          <w:ilvl w:val="2"/>
          <w:numId w:val="2"/>
        </w:numPr>
        <w:ind w:left="2160"/>
        <w:rPr>
          <w:rFonts w:asciiTheme="majorHAnsi" w:hAnsiTheme="majorHAnsi"/>
        </w:rPr>
      </w:pPr>
      <w:r>
        <w:rPr>
          <w:rFonts w:asciiTheme="majorHAnsi" w:hAnsiTheme="majorHAnsi"/>
        </w:rPr>
        <w:t>Primary Presentation: 2 minutes</w:t>
      </w:r>
    </w:p>
    <w:p w14:paraId="7F6CA00E" w14:textId="77777777" w:rsidR="002566BD" w:rsidRDefault="002566BD" w:rsidP="00CE39B4">
      <w:pPr>
        <w:pStyle w:val="ListParagraph"/>
        <w:numPr>
          <w:ilvl w:val="2"/>
          <w:numId w:val="2"/>
        </w:numPr>
        <w:ind w:left="2160"/>
        <w:rPr>
          <w:rFonts w:asciiTheme="majorHAnsi" w:hAnsiTheme="majorHAnsi"/>
        </w:rPr>
      </w:pPr>
      <w:r>
        <w:rPr>
          <w:rFonts w:asciiTheme="majorHAnsi" w:hAnsiTheme="majorHAnsi"/>
        </w:rPr>
        <w:t>Secondary Presenter Input: 1 minute</w:t>
      </w:r>
    </w:p>
    <w:p w14:paraId="054545F4" w14:textId="77777777" w:rsidR="00AD4A5B" w:rsidRDefault="00AD4A5B" w:rsidP="00CE39B4">
      <w:pPr>
        <w:pStyle w:val="ListParagraph"/>
        <w:numPr>
          <w:ilvl w:val="2"/>
          <w:numId w:val="2"/>
        </w:numPr>
        <w:ind w:left="2160"/>
        <w:rPr>
          <w:rFonts w:asciiTheme="majorHAnsi" w:hAnsiTheme="majorHAnsi"/>
        </w:rPr>
      </w:pPr>
      <w:r>
        <w:rPr>
          <w:rFonts w:asciiTheme="majorHAnsi" w:hAnsiTheme="majorHAnsi"/>
        </w:rPr>
        <w:t>(Optional) Additional Context from Author: 1 minute</w:t>
      </w:r>
    </w:p>
    <w:p w14:paraId="4D9967B3" w14:textId="77777777" w:rsidR="002566BD" w:rsidRDefault="00AD4A5B" w:rsidP="00CE39B4">
      <w:pPr>
        <w:pStyle w:val="ListParagraph"/>
        <w:numPr>
          <w:ilvl w:val="2"/>
          <w:numId w:val="2"/>
        </w:numPr>
        <w:ind w:left="2160"/>
        <w:rPr>
          <w:rFonts w:asciiTheme="majorHAnsi" w:hAnsiTheme="majorHAnsi"/>
        </w:rPr>
      </w:pPr>
      <w:r>
        <w:rPr>
          <w:rFonts w:asciiTheme="majorHAnsi" w:hAnsiTheme="majorHAnsi"/>
        </w:rPr>
        <w:t>Group Discussion: 5</w:t>
      </w:r>
      <w:r w:rsidR="002566BD">
        <w:rPr>
          <w:rFonts w:asciiTheme="majorHAnsi" w:hAnsiTheme="majorHAnsi"/>
        </w:rPr>
        <w:t xml:space="preserve"> minutes</w:t>
      </w:r>
    </w:p>
    <w:p w14:paraId="112C1180" w14:textId="77777777" w:rsidR="002566BD" w:rsidRPr="002566BD" w:rsidRDefault="002566BD" w:rsidP="00CE39B4">
      <w:pPr>
        <w:pStyle w:val="ListParagraph"/>
        <w:numPr>
          <w:ilvl w:val="2"/>
          <w:numId w:val="2"/>
        </w:numPr>
        <w:ind w:left="2160"/>
        <w:rPr>
          <w:rFonts w:asciiTheme="majorHAnsi" w:hAnsiTheme="majorHAnsi"/>
        </w:rPr>
      </w:pPr>
      <w:r>
        <w:rPr>
          <w:rFonts w:asciiTheme="majorHAnsi" w:hAnsiTheme="majorHAnsi"/>
        </w:rPr>
        <w:t>Vote: 1 minute</w:t>
      </w:r>
    </w:p>
    <w:p w14:paraId="62A81C50" w14:textId="77777777" w:rsidR="00AD2299" w:rsidRDefault="00AD2299" w:rsidP="00CE39B4">
      <w:pPr>
        <w:pStyle w:val="ListParagraph"/>
        <w:numPr>
          <w:ilvl w:val="0"/>
          <w:numId w:val="2"/>
        </w:numPr>
        <w:ind w:left="1260"/>
        <w:rPr>
          <w:rFonts w:asciiTheme="majorHAnsi" w:hAnsiTheme="majorHAnsi"/>
        </w:rPr>
      </w:pPr>
      <w:r>
        <w:rPr>
          <w:rFonts w:asciiTheme="majorHAnsi" w:hAnsiTheme="majorHAnsi"/>
        </w:rPr>
        <w:t xml:space="preserve">It is important to adhere to the time allotted for each topic, as certain topics elicit passionate discussions and they could easily go on for much longer than time will allow for. </w:t>
      </w:r>
      <w:r w:rsidR="002566BD">
        <w:rPr>
          <w:rFonts w:asciiTheme="majorHAnsi" w:hAnsiTheme="majorHAnsi"/>
        </w:rPr>
        <w:t>The moderator will need to make sure the agenda keeps moving, while keeping track of topics where additional discussion may be warranted. If there is extra time at the end (not all topics require the full time allotted), the moderator will propose a few additional minutes for each of the topics that may need additional discussion.</w:t>
      </w:r>
      <w:r>
        <w:rPr>
          <w:rFonts w:asciiTheme="majorHAnsi" w:hAnsiTheme="majorHAnsi"/>
        </w:rPr>
        <w:t xml:space="preserve"> </w:t>
      </w:r>
    </w:p>
    <w:bookmarkEnd w:id="43"/>
    <w:p w14:paraId="66530778" w14:textId="19785BBF" w:rsidR="00B306B8" w:rsidRDefault="00B306B8" w:rsidP="00CE39B4">
      <w:pPr>
        <w:pStyle w:val="ListParagraph"/>
        <w:numPr>
          <w:ilvl w:val="0"/>
          <w:numId w:val="2"/>
        </w:numPr>
        <w:ind w:left="1260"/>
        <w:rPr>
          <w:rFonts w:asciiTheme="majorHAnsi" w:hAnsiTheme="majorHAnsi"/>
        </w:rPr>
      </w:pPr>
      <w:r>
        <w:rPr>
          <w:rFonts w:asciiTheme="majorHAnsi" w:hAnsiTheme="majorHAnsi"/>
        </w:rPr>
        <w:t xml:space="preserve">After all voting has been completed and the meeting has ended, the voting members at AHRQ will send all scores to the point person at the SRC. That point person will average all scores for each </w:t>
      </w:r>
      <w:proofErr w:type="gramStart"/>
      <w:r>
        <w:rPr>
          <w:rFonts w:asciiTheme="majorHAnsi" w:hAnsiTheme="majorHAnsi"/>
        </w:rPr>
        <w:t>topic, and</w:t>
      </w:r>
      <w:proofErr w:type="gramEnd"/>
      <w:r>
        <w:rPr>
          <w:rFonts w:asciiTheme="majorHAnsi" w:hAnsiTheme="majorHAnsi"/>
        </w:rPr>
        <w:t xml:space="preserve"> compile an excel spreadsheet for the final topic ranking</w:t>
      </w:r>
      <w:r w:rsidR="00FA75E5">
        <w:rPr>
          <w:rFonts w:asciiTheme="majorHAnsi" w:hAnsiTheme="majorHAnsi"/>
        </w:rPr>
        <w:t xml:space="preserve"> (see “</w:t>
      </w:r>
      <w:r w:rsidR="00FA75E5" w:rsidRPr="007E7FC0">
        <w:rPr>
          <w:rFonts w:asciiTheme="majorHAnsi" w:hAnsiTheme="majorHAnsi"/>
        </w:rPr>
        <w:t>I. One week after meeting</w:t>
      </w:r>
      <w:r w:rsidR="00FA75E5">
        <w:rPr>
          <w:rFonts w:asciiTheme="majorHAnsi" w:hAnsiTheme="majorHAnsi"/>
        </w:rPr>
        <w:t>”)</w:t>
      </w:r>
      <w:r>
        <w:rPr>
          <w:rFonts w:asciiTheme="majorHAnsi" w:hAnsiTheme="majorHAnsi"/>
        </w:rPr>
        <w:t xml:space="preserve">. </w:t>
      </w:r>
      <w:r w:rsidR="00FA75E5">
        <w:rPr>
          <w:rFonts w:asciiTheme="majorHAnsi" w:hAnsiTheme="majorHAnsi"/>
        </w:rPr>
        <w:t>Though</w:t>
      </w:r>
      <w:r w:rsidR="00E45DDD">
        <w:rPr>
          <w:rFonts w:asciiTheme="majorHAnsi" w:hAnsiTheme="majorHAnsi"/>
        </w:rPr>
        <w:t>, contractually,</w:t>
      </w:r>
      <w:r w:rsidR="00FA75E5">
        <w:rPr>
          <w:rFonts w:asciiTheme="majorHAnsi" w:hAnsiTheme="majorHAnsi"/>
        </w:rPr>
        <w:t xml:space="preserve"> this list is not due until a week after the meeting, it is often sent on the same day as the meeting. This gives AHRQ more time to make funding decisions. This is important because</w:t>
      </w:r>
      <w:r w:rsidR="00E45DDD">
        <w:rPr>
          <w:rFonts w:asciiTheme="majorHAnsi" w:hAnsiTheme="majorHAnsi"/>
        </w:rPr>
        <w:t xml:space="preserve">, </w:t>
      </w:r>
      <w:r w:rsidR="00E45DDD">
        <w:rPr>
          <w:rFonts w:asciiTheme="majorHAnsi" w:hAnsiTheme="majorHAnsi"/>
        </w:rPr>
        <w:lastRenderedPageBreak/>
        <w:t>contractually,</w:t>
      </w:r>
      <w:r w:rsidR="00FA75E5">
        <w:rPr>
          <w:rFonts w:asciiTheme="majorHAnsi" w:hAnsiTheme="majorHAnsi"/>
        </w:rPr>
        <w:t xml:space="preserve"> final topic briefs are due one month after the meeting (see “</w:t>
      </w:r>
      <w:r w:rsidR="00FA75E5" w:rsidRPr="007E7FC0">
        <w:rPr>
          <w:rFonts w:asciiTheme="majorHAnsi" w:hAnsiTheme="majorHAnsi"/>
        </w:rPr>
        <w:t>J. One month after meeting</w:t>
      </w:r>
      <w:r w:rsidR="00FA75E5">
        <w:rPr>
          <w:rFonts w:asciiTheme="majorHAnsi" w:hAnsiTheme="majorHAnsi"/>
        </w:rPr>
        <w:t>”).</w:t>
      </w:r>
    </w:p>
    <w:p w14:paraId="1A5281B4" w14:textId="77777777" w:rsidR="00E00449" w:rsidRDefault="00E00449" w:rsidP="00E00449">
      <w:pPr>
        <w:pStyle w:val="Heading2"/>
        <w:ind w:left="900" w:hanging="360"/>
      </w:pPr>
      <w:bookmarkStart w:id="44" w:name="_One_week_after"/>
      <w:bookmarkStart w:id="45" w:name="_Toc93425066"/>
      <w:bookmarkEnd w:id="44"/>
      <w:r>
        <w:t>One week after meeting</w:t>
      </w:r>
      <w:bookmarkEnd w:id="45"/>
    </w:p>
    <w:p w14:paraId="6A469A93" w14:textId="77777777" w:rsidR="00D45CF4" w:rsidRDefault="00D45CF4" w:rsidP="00CE39B4">
      <w:pPr>
        <w:pStyle w:val="ListParagraph"/>
        <w:numPr>
          <w:ilvl w:val="0"/>
          <w:numId w:val="2"/>
        </w:numPr>
        <w:ind w:left="1260"/>
        <w:rPr>
          <w:rFonts w:asciiTheme="majorHAnsi" w:hAnsiTheme="majorHAnsi"/>
        </w:rPr>
      </w:pPr>
      <w:r>
        <w:rPr>
          <w:rFonts w:asciiTheme="majorHAnsi" w:hAnsiTheme="majorHAnsi"/>
        </w:rPr>
        <w:t>Contractually, one week after the meeting, the list of topics, ranked by priority is due</w:t>
      </w:r>
      <w:r w:rsidR="00B306B8">
        <w:rPr>
          <w:rFonts w:asciiTheme="majorHAnsi" w:hAnsiTheme="majorHAnsi"/>
        </w:rPr>
        <w:t xml:space="preserve"> (though this is most often done on the same day as the prioritization meeting after all final scores have been submitted)</w:t>
      </w:r>
      <w:r>
        <w:rPr>
          <w:rFonts w:asciiTheme="majorHAnsi" w:hAnsiTheme="majorHAnsi"/>
        </w:rPr>
        <w:t xml:space="preserve">. We have traditionally done this by creating an excel spreadsheet with three columns: Topic number and name, final average score, and final rank (the list should be in ranked order, with the top-ranked at the top of the spreadsheet). </w:t>
      </w:r>
      <w:r w:rsidR="0091495D">
        <w:rPr>
          <w:rFonts w:asciiTheme="majorHAnsi" w:hAnsiTheme="majorHAnsi"/>
        </w:rPr>
        <w:t>Send this list to the COR.</w:t>
      </w:r>
    </w:p>
    <w:p w14:paraId="1CF7EFCD" w14:textId="77777777" w:rsidR="0091495D" w:rsidRPr="0091495D" w:rsidRDefault="00D45CF4" w:rsidP="00CE39B4">
      <w:pPr>
        <w:pStyle w:val="ListParagraph"/>
        <w:numPr>
          <w:ilvl w:val="0"/>
          <w:numId w:val="2"/>
        </w:numPr>
        <w:ind w:left="1260"/>
        <w:rPr>
          <w:rFonts w:asciiTheme="majorHAnsi" w:hAnsiTheme="majorHAnsi"/>
        </w:rPr>
      </w:pPr>
      <w:r>
        <w:rPr>
          <w:rFonts w:asciiTheme="majorHAnsi" w:hAnsiTheme="majorHAnsi"/>
        </w:rPr>
        <w:t>Contractually, one week after the meeting, the meeting minutes are due to AHRQ</w:t>
      </w:r>
      <w:r w:rsidR="0091495D">
        <w:rPr>
          <w:rFonts w:asciiTheme="majorHAnsi" w:hAnsiTheme="majorHAnsi"/>
        </w:rPr>
        <w:t>.</w:t>
      </w:r>
    </w:p>
    <w:p w14:paraId="6EB73A27" w14:textId="77777777" w:rsidR="00E00449" w:rsidRDefault="00E00449" w:rsidP="00E00449">
      <w:pPr>
        <w:pStyle w:val="Heading2"/>
        <w:ind w:left="900" w:hanging="360"/>
      </w:pPr>
      <w:bookmarkStart w:id="46" w:name="_After_meeting"/>
      <w:bookmarkStart w:id="47" w:name="_One_month_after"/>
      <w:bookmarkStart w:id="48" w:name="_Toc93425067"/>
      <w:bookmarkEnd w:id="46"/>
      <w:bookmarkEnd w:id="47"/>
      <w:r>
        <w:t>One month after</w:t>
      </w:r>
      <w:r w:rsidR="00665FDA">
        <w:t xml:space="preserve"> meeting</w:t>
      </w:r>
      <w:bookmarkEnd w:id="48"/>
    </w:p>
    <w:p w14:paraId="063ECA3B" w14:textId="73EBEFE5" w:rsidR="00D45CF4" w:rsidRDefault="00D45CF4" w:rsidP="00CE39B4">
      <w:pPr>
        <w:pStyle w:val="ListParagraph"/>
        <w:numPr>
          <w:ilvl w:val="0"/>
          <w:numId w:val="2"/>
        </w:numPr>
        <w:ind w:left="1260"/>
        <w:rPr>
          <w:rFonts w:asciiTheme="majorHAnsi" w:hAnsiTheme="majorHAnsi"/>
        </w:rPr>
      </w:pPr>
      <w:r>
        <w:rPr>
          <w:rFonts w:asciiTheme="majorHAnsi" w:hAnsiTheme="majorHAnsi"/>
        </w:rPr>
        <w:t>Contractually, all final topic briefs</w:t>
      </w:r>
      <w:r w:rsidR="00B306B8">
        <w:rPr>
          <w:rFonts w:asciiTheme="majorHAnsi" w:hAnsiTheme="majorHAnsi"/>
        </w:rPr>
        <w:t xml:space="preserve"> for the topics that were prioritized</w:t>
      </w:r>
      <w:r>
        <w:rPr>
          <w:rFonts w:asciiTheme="majorHAnsi" w:hAnsiTheme="majorHAnsi"/>
        </w:rPr>
        <w:t xml:space="preserve"> (the public-facing briefs that are based on the prioritization</w:t>
      </w:r>
      <w:r w:rsidR="00256953">
        <w:rPr>
          <w:rFonts w:asciiTheme="majorHAnsi" w:hAnsiTheme="majorHAnsi"/>
        </w:rPr>
        <w:t xml:space="preserve"> topic</w:t>
      </w:r>
      <w:r>
        <w:rPr>
          <w:rFonts w:asciiTheme="majorHAnsi" w:hAnsiTheme="majorHAnsi"/>
        </w:rPr>
        <w:t xml:space="preserve"> briefs) are due one month after the prioritization meeting. The SRC is responsible for converting the briefs they created, and AHRQ is responsible for converting the ones AHRQ created.</w:t>
      </w:r>
    </w:p>
    <w:p w14:paraId="31E0E7D1" w14:textId="77777777" w:rsidR="00D45CF4" w:rsidRDefault="00D45CF4" w:rsidP="00CE39B4">
      <w:pPr>
        <w:pStyle w:val="ListParagraph"/>
        <w:numPr>
          <w:ilvl w:val="1"/>
          <w:numId w:val="2"/>
        </w:numPr>
        <w:ind w:left="1620"/>
        <w:rPr>
          <w:rFonts w:asciiTheme="majorHAnsi" w:hAnsiTheme="majorHAnsi"/>
        </w:rPr>
      </w:pPr>
      <w:r>
        <w:rPr>
          <w:rFonts w:asciiTheme="majorHAnsi" w:hAnsiTheme="majorHAnsi"/>
        </w:rPr>
        <w:t>During this time, it is important to stay in contact with the COR. While briefs may be due within a month, sometimes funding decisions do not happen right away. It is up to the authors at the SRC to keep an eye on this timeline and to maintain an open line of communication with the COR regarding the final disposition.</w:t>
      </w:r>
    </w:p>
    <w:p w14:paraId="1C2A011D" w14:textId="11944B6B" w:rsidR="00D45CF4" w:rsidRDefault="00D45CF4" w:rsidP="00CE39B4">
      <w:pPr>
        <w:pStyle w:val="ListParagraph"/>
        <w:numPr>
          <w:ilvl w:val="1"/>
          <w:numId w:val="2"/>
        </w:numPr>
        <w:ind w:left="1620"/>
        <w:rPr>
          <w:rFonts w:asciiTheme="majorHAnsi" w:hAnsiTheme="majorHAnsi"/>
        </w:rPr>
      </w:pPr>
      <w:r>
        <w:rPr>
          <w:rFonts w:asciiTheme="majorHAnsi" w:hAnsiTheme="majorHAnsi"/>
        </w:rPr>
        <w:t xml:space="preserve">Regardless of funding decision, all briefs will have to be converted. The only difference is the </w:t>
      </w:r>
      <w:r w:rsidR="00E10673">
        <w:rPr>
          <w:rFonts w:asciiTheme="majorHAnsi" w:hAnsiTheme="majorHAnsi"/>
        </w:rPr>
        <w:t>“program</w:t>
      </w:r>
      <w:r>
        <w:rPr>
          <w:rFonts w:asciiTheme="majorHAnsi" w:hAnsiTheme="majorHAnsi"/>
        </w:rPr>
        <w:t xml:space="preserve"> decision.</w:t>
      </w:r>
      <w:r w:rsidR="00E10673">
        <w:rPr>
          <w:rFonts w:asciiTheme="majorHAnsi" w:hAnsiTheme="majorHAnsi"/>
        </w:rPr>
        <w:t>”</w:t>
      </w:r>
    </w:p>
    <w:p w14:paraId="586D965D" w14:textId="77777777" w:rsidR="00CB7B8C" w:rsidRDefault="00F5283E" w:rsidP="0027395D">
      <w:pPr>
        <w:pStyle w:val="Heading1"/>
        <w:ind w:left="540" w:hanging="540"/>
      </w:pPr>
      <w:bookmarkStart w:id="49" w:name="_Topic_is_retired"/>
      <w:bookmarkStart w:id="50" w:name="_Products"/>
      <w:bookmarkStart w:id="51" w:name="_Toc93425068"/>
      <w:bookmarkEnd w:id="49"/>
      <w:bookmarkEnd w:id="50"/>
      <w:r>
        <w:t>Products</w:t>
      </w:r>
      <w:bookmarkEnd w:id="51"/>
    </w:p>
    <w:p w14:paraId="5AD170A5" w14:textId="70068415" w:rsidR="00CB7B8C" w:rsidRPr="00002088" w:rsidRDefault="00096EC9" w:rsidP="00CB7B8C">
      <w:pPr>
        <w:pStyle w:val="Heading2"/>
        <w:ind w:left="900" w:hanging="360"/>
      </w:pPr>
      <w:bookmarkStart w:id="52" w:name="_Toc93425069"/>
      <w:r w:rsidRPr="00002088">
        <w:t>Topic</w:t>
      </w:r>
      <w:r w:rsidR="00CB7B8C" w:rsidRPr="00002088">
        <w:t xml:space="preserve"> Brief</w:t>
      </w:r>
      <w:r w:rsidR="00264783" w:rsidRPr="00002088">
        <w:t xml:space="preserve"> for Prioritization</w:t>
      </w:r>
      <w:bookmarkEnd w:id="52"/>
    </w:p>
    <w:p w14:paraId="2FDB547E" w14:textId="4952A52D" w:rsidR="00CB7B8C" w:rsidRPr="00002088" w:rsidRDefault="00CB7B8C" w:rsidP="00CE39B4">
      <w:pPr>
        <w:pStyle w:val="ListParagraph"/>
        <w:numPr>
          <w:ilvl w:val="0"/>
          <w:numId w:val="2"/>
        </w:numPr>
        <w:ind w:left="1260"/>
        <w:rPr>
          <w:rFonts w:asciiTheme="majorHAnsi" w:hAnsiTheme="majorHAnsi"/>
        </w:rPr>
      </w:pPr>
      <w:r w:rsidRPr="00002088">
        <w:rPr>
          <w:rFonts w:asciiTheme="majorHAnsi" w:hAnsiTheme="majorHAnsi"/>
        </w:rPr>
        <w:t xml:space="preserve">When a topic meets all criteria and will be considered for the prioritization meeting, a </w:t>
      </w:r>
      <w:r w:rsidR="00510395" w:rsidRPr="00002088">
        <w:rPr>
          <w:rFonts w:asciiTheme="majorHAnsi" w:hAnsiTheme="majorHAnsi"/>
        </w:rPr>
        <w:t>version of the</w:t>
      </w:r>
      <w:r w:rsidRPr="00002088">
        <w:rPr>
          <w:rFonts w:asciiTheme="majorHAnsi" w:hAnsiTheme="majorHAnsi"/>
        </w:rPr>
        <w:t xml:space="preserve"> document</w:t>
      </w:r>
      <w:r w:rsidR="004B4A7F" w:rsidRPr="00002088">
        <w:rPr>
          <w:rFonts w:asciiTheme="majorHAnsi" w:hAnsiTheme="majorHAnsi"/>
        </w:rPr>
        <w:t xml:space="preserve"> is compiled</w:t>
      </w:r>
      <w:r w:rsidR="00F07DC8" w:rsidRPr="00002088">
        <w:rPr>
          <w:rFonts w:asciiTheme="majorHAnsi" w:hAnsiTheme="majorHAnsi"/>
        </w:rPr>
        <w:t xml:space="preserve"> for the meeting</w:t>
      </w:r>
      <w:r w:rsidR="004B4A7F" w:rsidRPr="00002088">
        <w:rPr>
          <w:rFonts w:asciiTheme="majorHAnsi" w:hAnsiTheme="majorHAnsi"/>
        </w:rPr>
        <w:t xml:space="preserve">. Please see </w:t>
      </w:r>
      <w:r w:rsidR="00D41E3C">
        <w:rPr>
          <w:rFonts w:asciiTheme="majorHAnsi" w:hAnsiTheme="majorHAnsi"/>
        </w:rPr>
        <w:t>Appendix B</w:t>
      </w:r>
      <w:r w:rsidR="004B4A7F" w:rsidRPr="00002088">
        <w:rPr>
          <w:rFonts w:asciiTheme="majorHAnsi" w:hAnsiTheme="majorHAnsi"/>
        </w:rPr>
        <w:t xml:space="preserve"> for the </w:t>
      </w:r>
      <w:r w:rsidR="00002088">
        <w:rPr>
          <w:rFonts w:asciiTheme="majorHAnsi" w:hAnsiTheme="majorHAnsi"/>
        </w:rPr>
        <w:t xml:space="preserve">topic </w:t>
      </w:r>
      <w:r w:rsidR="00F97052" w:rsidRPr="00002088">
        <w:rPr>
          <w:rFonts w:asciiTheme="majorHAnsi" w:hAnsiTheme="majorHAnsi"/>
        </w:rPr>
        <w:t>brief</w:t>
      </w:r>
      <w:r w:rsidR="00002088">
        <w:rPr>
          <w:rFonts w:asciiTheme="majorHAnsi" w:hAnsiTheme="majorHAnsi"/>
        </w:rPr>
        <w:t xml:space="preserve"> for</w:t>
      </w:r>
      <w:r w:rsidR="004B4A7F" w:rsidRPr="00002088">
        <w:rPr>
          <w:rFonts w:asciiTheme="majorHAnsi" w:hAnsiTheme="majorHAnsi"/>
        </w:rPr>
        <w:t xml:space="preserve"> </w:t>
      </w:r>
      <w:r w:rsidR="00002088" w:rsidRPr="00002088">
        <w:rPr>
          <w:rFonts w:asciiTheme="majorHAnsi" w:hAnsiTheme="majorHAnsi"/>
        </w:rPr>
        <w:t xml:space="preserve">prioritization </w:t>
      </w:r>
      <w:r w:rsidR="004B4A7F" w:rsidRPr="00002088">
        <w:rPr>
          <w:rFonts w:asciiTheme="majorHAnsi" w:hAnsiTheme="majorHAnsi"/>
        </w:rPr>
        <w:t xml:space="preserve">template. This </w:t>
      </w:r>
      <w:r w:rsidR="00F07DC8" w:rsidRPr="00002088">
        <w:rPr>
          <w:rFonts w:asciiTheme="majorHAnsi" w:hAnsiTheme="majorHAnsi"/>
        </w:rPr>
        <w:t>brief will</w:t>
      </w:r>
      <w:r w:rsidR="003F7A5E" w:rsidRPr="00002088">
        <w:rPr>
          <w:rFonts w:asciiTheme="majorHAnsi" w:hAnsiTheme="majorHAnsi"/>
        </w:rPr>
        <w:t xml:space="preserve"> need to</w:t>
      </w:r>
      <w:r w:rsidR="004B4A7F" w:rsidRPr="00002088">
        <w:rPr>
          <w:rFonts w:asciiTheme="majorHAnsi" w:hAnsiTheme="majorHAnsi"/>
        </w:rPr>
        <w:t xml:space="preserve"> include hyperlinks to studies so they can easily be accessed and review</w:t>
      </w:r>
      <w:r w:rsidR="0014728B" w:rsidRPr="00002088">
        <w:rPr>
          <w:rFonts w:asciiTheme="majorHAnsi" w:hAnsiTheme="majorHAnsi"/>
        </w:rPr>
        <w:t>ed</w:t>
      </w:r>
      <w:r w:rsidR="004B4A7F" w:rsidRPr="00002088">
        <w:rPr>
          <w:rFonts w:asciiTheme="majorHAnsi" w:hAnsiTheme="majorHAnsi"/>
        </w:rPr>
        <w:t xml:space="preserve">. </w:t>
      </w:r>
      <w:r w:rsidR="00E64949" w:rsidRPr="00002088">
        <w:rPr>
          <w:rFonts w:asciiTheme="majorHAnsi" w:hAnsiTheme="majorHAnsi"/>
        </w:rPr>
        <w:t>The only differences between the topic brief prepared for the prioritization meeting and the topic brief for public posting is that the prioritization version includes the nomination and lacks the “program decision”</w:t>
      </w:r>
      <w:r w:rsidR="004B4A7F" w:rsidRPr="00002088">
        <w:rPr>
          <w:rFonts w:asciiTheme="majorHAnsi" w:hAnsiTheme="majorHAnsi"/>
        </w:rPr>
        <w:t xml:space="preserve">. </w:t>
      </w:r>
    </w:p>
    <w:p w14:paraId="0C45247E" w14:textId="0F3443EA" w:rsidR="004B4A7F" w:rsidRPr="0091667F" w:rsidRDefault="004B4A7F" w:rsidP="004B4A7F">
      <w:pPr>
        <w:pStyle w:val="Heading2"/>
        <w:ind w:left="900" w:hanging="360"/>
      </w:pPr>
      <w:bookmarkStart w:id="53" w:name="_Toc93425070"/>
      <w:r>
        <w:t>Topic Brief</w:t>
      </w:r>
      <w:r w:rsidR="006B2ADE">
        <w:t xml:space="preserve"> for Public Posting</w:t>
      </w:r>
      <w:bookmarkEnd w:id="53"/>
    </w:p>
    <w:p w14:paraId="5395AA86" w14:textId="776E12A9" w:rsidR="004B4A7F" w:rsidRDefault="004B4A7F" w:rsidP="00CE39B4">
      <w:pPr>
        <w:pStyle w:val="ListParagraph"/>
        <w:numPr>
          <w:ilvl w:val="0"/>
          <w:numId w:val="2"/>
        </w:numPr>
        <w:ind w:left="1260"/>
        <w:rPr>
          <w:rFonts w:asciiTheme="majorHAnsi" w:hAnsiTheme="majorHAnsi"/>
        </w:rPr>
      </w:pPr>
      <w:r>
        <w:rPr>
          <w:rFonts w:asciiTheme="majorHAnsi" w:hAnsiTheme="majorHAnsi"/>
        </w:rPr>
        <w:t>Whether or not a topic meets all criteria, there is a public facing document posted on the EHC website. If the topic</w:t>
      </w:r>
      <w:r w:rsidR="00020661">
        <w:rPr>
          <w:rFonts w:asciiTheme="majorHAnsi" w:hAnsiTheme="majorHAnsi"/>
        </w:rPr>
        <w:t xml:space="preserve"> does not</w:t>
      </w:r>
      <w:r>
        <w:rPr>
          <w:rFonts w:asciiTheme="majorHAnsi" w:hAnsiTheme="majorHAnsi"/>
        </w:rPr>
        <w:t xml:space="preserve"> meet appropriateness and importance criteria, there will be a</w:t>
      </w:r>
      <w:r w:rsidR="00020661">
        <w:rPr>
          <w:rFonts w:asciiTheme="majorHAnsi" w:hAnsiTheme="majorHAnsi"/>
        </w:rPr>
        <w:t>n adapted, typically shorter,</w:t>
      </w:r>
      <w:r>
        <w:rPr>
          <w:rFonts w:asciiTheme="majorHAnsi" w:hAnsiTheme="majorHAnsi"/>
        </w:rPr>
        <w:t xml:space="preserve"> topic brief. Please see </w:t>
      </w:r>
      <w:r w:rsidR="00D41E3C" w:rsidRPr="007E7FC0">
        <w:rPr>
          <w:rFonts w:asciiTheme="majorHAnsi" w:hAnsiTheme="majorHAnsi"/>
        </w:rPr>
        <w:t>Appendix</w:t>
      </w:r>
      <w:r w:rsidR="007E7FC0" w:rsidRPr="007E7FC0">
        <w:rPr>
          <w:rStyle w:val="Hyperlink"/>
          <w:rFonts w:asciiTheme="majorHAnsi" w:hAnsiTheme="majorHAnsi"/>
          <w:color w:val="auto"/>
          <w:u w:val="none"/>
        </w:rPr>
        <w:t xml:space="preserve"> B</w:t>
      </w:r>
      <w:r w:rsidRPr="007E7FC0">
        <w:rPr>
          <w:rFonts w:asciiTheme="majorHAnsi" w:hAnsiTheme="majorHAnsi"/>
        </w:rPr>
        <w:t xml:space="preserve"> </w:t>
      </w:r>
      <w:r>
        <w:rPr>
          <w:rFonts w:asciiTheme="majorHAnsi" w:hAnsiTheme="majorHAnsi"/>
        </w:rPr>
        <w:t xml:space="preserve">for </w:t>
      </w:r>
      <w:r w:rsidR="00F97052">
        <w:rPr>
          <w:rFonts w:asciiTheme="majorHAnsi" w:hAnsiTheme="majorHAnsi"/>
        </w:rPr>
        <w:t>the topic brief</w:t>
      </w:r>
      <w:r>
        <w:rPr>
          <w:rFonts w:asciiTheme="majorHAnsi" w:hAnsiTheme="majorHAnsi"/>
        </w:rPr>
        <w:t xml:space="preserve"> template. The topic brief</w:t>
      </w:r>
      <w:r w:rsidR="00334CC7">
        <w:rPr>
          <w:rFonts w:asciiTheme="majorHAnsi" w:hAnsiTheme="majorHAnsi"/>
        </w:rPr>
        <w:t xml:space="preserve"> for topics that meet appropriateness and importance criteria, the brief</w:t>
      </w:r>
      <w:r>
        <w:rPr>
          <w:rFonts w:asciiTheme="majorHAnsi" w:hAnsiTheme="majorHAnsi"/>
        </w:rPr>
        <w:t xml:space="preserve"> includes a more comprehensive look at the methods used and the literature identified. This is also the document that is sent to the nominator once a disposition has been determined. </w:t>
      </w:r>
    </w:p>
    <w:p w14:paraId="2FBBABBA" w14:textId="3AF0A7DF" w:rsidR="00CB7B8C" w:rsidRPr="00E45DDD" w:rsidRDefault="004B4A7F" w:rsidP="00CE39B4">
      <w:pPr>
        <w:pStyle w:val="ListParagraph"/>
        <w:numPr>
          <w:ilvl w:val="0"/>
          <w:numId w:val="2"/>
        </w:numPr>
        <w:ind w:left="1260"/>
        <w:rPr>
          <w:rFonts w:asciiTheme="majorHAnsi" w:hAnsiTheme="majorHAnsi"/>
        </w:rPr>
      </w:pPr>
      <w:r>
        <w:rPr>
          <w:rFonts w:asciiTheme="majorHAnsi" w:hAnsiTheme="majorHAnsi"/>
        </w:rPr>
        <w:lastRenderedPageBreak/>
        <w:t>If a topic goes to prioritization, it will have a</w:t>
      </w:r>
      <w:r w:rsidR="0007522F">
        <w:rPr>
          <w:rFonts w:asciiTheme="majorHAnsi" w:hAnsiTheme="majorHAnsi"/>
        </w:rPr>
        <w:t xml:space="preserve"> topic brief that was created for prioritization</w:t>
      </w:r>
      <w:r>
        <w:rPr>
          <w:rFonts w:asciiTheme="majorHAnsi" w:hAnsiTheme="majorHAnsi"/>
        </w:rPr>
        <w:t xml:space="preserve">. No matter what happens at prioritization (funded or not funded) there will be a public-facing topic brief. Converting a </w:t>
      </w:r>
      <w:r w:rsidR="00613097">
        <w:rPr>
          <w:rFonts w:asciiTheme="majorHAnsi" w:hAnsiTheme="majorHAnsi"/>
        </w:rPr>
        <w:t>TB for prioritization</w:t>
      </w:r>
      <w:r>
        <w:rPr>
          <w:rFonts w:asciiTheme="majorHAnsi" w:hAnsiTheme="majorHAnsi"/>
        </w:rPr>
        <w:t xml:space="preserve"> into </w:t>
      </w:r>
      <w:r w:rsidR="00613097">
        <w:rPr>
          <w:rFonts w:asciiTheme="majorHAnsi" w:hAnsiTheme="majorHAnsi"/>
        </w:rPr>
        <w:t>the final</w:t>
      </w:r>
      <w:r>
        <w:rPr>
          <w:rFonts w:asciiTheme="majorHAnsi" w:hAnsiTheme="majorHAnsi"/>
        </w:rPr>
        <w:t xml:space="preserve"> TB </w:t>
      </w:r>
      <w:r w:rsidR="00613097">
        <w:rPr>
          <w:rFonts w:asciiTheme="majorHAnsi" w:hAnsiTheme="majorHAnsi"/>
        </w:rPr>
        <w:t xml:space="preserve">for public posting </w:t>
      </w:r>
      <w:r>
        <w:rPr>
          <w:rFonts w:asciiTheme="majorHAnsi" w:hAnsiTheme="majorHAnsi"/>
        </w:rPr>
        <w:t xml:space="preserve">includes </w:t>
      </w:r>
      <w:r w:rsidR="00613097">
        <w:rPr>
          <w:rFonts w:asciiTheme="majorHAnsi" w:hAnsiTheme="majorHAnsi"/>
        </w:rPr>
        <w:t>removing the nomination in the appendix and adding in the final “program decision.”</w:t>
      </w:r>
    </w:p>
    <w:p w14:paraId="5421B340" w14:textId="77777777" w:rsidR="004F569D" w:rsidRPr="0091667F" w:rsidRDefault="004F569D" w:rsidP="0027395D">
      <w:pPr>
        <w:pStyle w:val="Heading1"/>
        <w:ind w:left="540" w:hanging="540"/>
      </w:pPr>
      <w:bookmarkStart w:id="54" w:name="_Topic_is_retired_1"/>
      <w:bookmarkStart w:id="55" w:name="_Toc93425071"/>
      <w:bookmarkEnd w:id="54"/>
      <w:r w:rsidRPr="0091667F">
        <w:t xml:space="preserve">Topic </w:t>
      </w:r>
      <w:r w:rsidR="00492FD8" w:rsidRPr="0091667F">
        <w:t>is retired</w:t>
      </w:r>
      <w:bookmarkEnd w:id="55"/>
    </w:p>
    <w:p w14:paraId="2BE68A60" w14:textId="77777777" w:rsidR="004F569D" w:rsidRPr="0091667F" w:rsidRDefault="004F569D" w:rsidP="0027395D">
      <w:pPr>
        <w:pStyle w:val="Heading2"/>
        <w:ind w:left="900" w:hanging="360"/>
      </w:pPr>
      <w:bookmarkStart w:id="56" w:name="_Toc93425072"/>
      <w:r w:rsidRPr="0091667F">
        <w:t>Public Posting</w:t>
      </w:r>
      <w:bookmarkEnd w:id="56"/>
    </w:p>
    <w:p w14:paraId="46573C79" w14:textId="25184424" w:rsidR="004F569D" w:rsidRPr="0091667F" w:rsidRDefault="004F569D" w:rsidP="00CE39B4">
      <w:pPr>
        <w:pStyle w:val="ListParagraph"/>
        <w:numPr>
          <w:ilvl w:val="0"/>
          <w:numId w:val="2"/>
        </w:numPr>
        <w:ind w:left="1260"/>
        <w:rPr>
          <w:rFonts w:asciiTheme="majorHAnsi" w:hAnsiTheme="majorHAnsi"/>
        </w:rPr>
      </w:pPr>
      <w:r w:rsidRPr="0091667F">
        <w:rPr>
          <w:rFonts w:asciiTheme="majorHAnsi" w:hAnsiTheme="majorHAnsi"/>
        </w:rPr>
        <w:t>AHRQ will forward the fi</w:t>
      </w:r>
      <w:r w:rsidR="005A4418" w:rsidRPr="0091667F">
        <w:rPr>
          <w:rFonts w:asciiTheme="majorHAnsi" w:hAnsiTheme="majorHAnsi"/>
        </w:rPr>
        <w:t xml:space="preserve">nal topic brief to the AHRQ </w:t>
      </w:r>
      <w:proofErr w:type="spellStart"/>
      <w:r w:rsidR="005A4418" w:rsidRPr="0091667F">
        <w:rPr>
          <w:rFonts w:asciiTheme="majorHAnsi" w:hAnsiTheme="majorHAnsi"/>
        </w:rPr>
        <w:t>WebT</w:t>
      </w:r>
      <w:r w:rsidRPr="0091667F">
        <w:rPr>
          <w:rFonts w:asciiTheme="majorHAnsi" w:hAnsiTheme="majorHAnsi"/>
        </w:rPr>
        <w:t>eam</w:t>
      </w:r>
      <w:proofErr w:type="spellEnd"/>
      <w:r w:rsidRPr="0091667F">
        <w:rPr>
          <w:rFonts w:asciiTheme="majorHAnsi" w:hAnsiTheme="majorHAnsi"/>
        </w:rPr>
        <w:t xml:space="preserve"> for public posting</w:t>
      </w:r>
      <w:r w:rsidR="00902199">
        <w:rPr>
          <w:rFonts w:asciiTheme="majorHAnsi" w:hAnsiTheme="majorHAnsi"/>
        </w:rPr>
        <w:t xml:space="preserve"> and include the topics email</w:t>
      </w:r>
      <w:r w:rsidR="005A4418" w:rsidRPr="0091667F">
        <w:rPr>
          <w:rFonts w:asciiTheme="majorHAnsi" w:hAnsiTheme="majorHAnsi"/>
        </w:rPr>
        <w:t xml:space="preserve">. </w:t>
      </w:r>
    </w:p>
    <w:p w14:paraId="1BB7BF42" w14:textId="77777777" w:rsidR="005A4418" w:rsidRPr="0091667F" w:rsidRDefault="005A4418" w:rsidP="0027395D">
      <w:pPr>
        <w:pStyle w:val="Heading2"/>
        <w:ind w:left="900" w:hanging="360"/>
      </w:pPr>
      <w:bookmarkStart w:id="57" w:name="_Toc93425073"/>
      <w:r w:rsidRPr="0091667F">
        <w:t>Notify</w:t>
      </w:r>
      <w:r w:rsidR="0044504F" w:rsidRPr="0091667F">
        <w:t>ing</w:t>
      </w:r>
      <w:r w:rsidRPr="0091667F">
        <w:t xml:space="preserve"> the nominator</w:t>
      </w:r>
      <w:bookmarkEnd w:id="57"/>
    </w:p>
    <w:p w14:paraId="7330FD86" w14:textId="085C2D3E" w:rsidR="005A4418" w:rsidRPr="0091667F" w:rsidRDefault="005A4418" w:rsidP="00CE39B4">
      <w:pPr>
        <w:pStyle w:val="ListParagraph"/>
        <w:numPr>
          <w:ilvl w:val="0"/>
          <w:numId w:val="2"/>
        </w:numPr>
        <w:ind w:left="1260"/>
        <w:rPr>
          <w:rFonts w:asciiTheme="majorHAnsi" w:hAnsiTheme="majorHAnsi"/>
        </w:rPr>
      </w:pPr>
      <w:bookmarkStart w:id="58" w:name="_Hlk510005965"/>
      <w:r w:rsidRPr="0091667F">
        <w:rPr>
          <w:rFonts w:asciiTheme="majorHAnsi" w:hAnsiTheme="majorHAnsi"/>
        </w:rPr>
        <w:t xml:space="preserve">If the topic was completed </w:t>
      </w:r>
      <w:bookmarkEnd w:id="58"/>
      <w:r w:rsidRPr="0091667F">
        <w:rPr>
          <w:rFonts w:asciiTheme="majorHAnsi" w:hAnsiTheme="majorHAnsi"/>
        </w:rPr>
        <w:t xml:space="preserve">by the SRC, and </w:t>
      </w:r>
      <w:r w:rsidR="009D732A" w:rsidRPr="009D732A">
        <w:rPr>
          <w:rFonts w:asciiTheme="majorHAnsi" w:hAnsiTheme="majorHAnsi"/>
          <w:b/>
          <w:u w:val="single"/>
        </w:rPr>
        <w:t xml:space="preserve">if </w:t>
      </w:r>
      <w:r w:rsidRPr="009D732A">
        <w:rPr>
          <w:rFonts w:asciiTheme="majorHAnsi" w:hAnsiTheme="majorHAnsi"/>
          <w:b/>
          <w:u w:val="single"/>
        </w:rPr>
        <w:t xml:space="preserve">you </w:t>
      </w:r>
      <w:r w:rsidRPr="0091667F">
        <w:rPr>
          <w:rFonts w:asciiTheme="majorHAnsi" w:hAnsiTheme="majorHAnsi"/>
          <w:b/>
          <w:u w:val="single"/>
        </w:rPr>
        <w:t>have permission</w:t>
      </w:r>
      <w:r w:rsidRPr="0091667F">
        <w:rPr>
          <w:rFonts w:asciiTheme="majorHAnsi" w:hAnsiTheme="majorHAnsi"/>
        </w:rPr>
        <w:t xml:space="preserve"> to contact the nominator, notify the nominator.</w:t>
      </w:r>
    </w:p>
    <w:p w14:paraId="6C9FFD36" w14:textId="5BA144D2" w:rsidR="005C0167" w:rsidRDefault="005C0167" w:rsidP="00CE39B4">
      <w:pPr>
        <w:pStyle w:val="ListParagraph"/>
        <w:numPr>
          <w:ilvl w:val="0"/>
          <w:numId w:val="2"/>
        </w:numPr>
        <w:ind w:left="1260"/>
        <w:rPr>
          <w:rFonts w:asciiTheme="majorHAnsi" w:hAnsiTheme="majorHAnsi"/>
        </w:rPr>
      </w:pPr>
      <w:r>
        <w:rPr>
          <w:rFonts w:asciiTheme="majorHAnsi" w:hAnsiTheme="majorHAnsi"/>
        </w:rPr>
        <w:t xml:space="preserve">If the topic is funded, </w:t>
      </w:r>
      <w:r w:rsidR="00D41E3C">
        <w:rPr>
          <w:rFonts w:asciiTheme="majorHAnsi" w:hAnsiTheme="majorHAnsi"/>
        </w:rPr>
        <w:t>the AHRQ COR</w:t>
      </w:r>
      <w:r>
        <w:rPr>
          <w:rFonts w:asciiTheme="majorHAnsi" w:hAnsiTheme="majorHAnsi"/>
        </w:rPr>
        <w:t xml:space="preserve"> will notify the nominator and introduce the assigned TOO.</w:t>
      </w:r>
    </w:p>
    <w:p w14:paraId="2A5CAB35" w14:textId="77777777" w:rsidR="005A4418" w:rsidRPr="0091667F" w:rsidRDefault="005A4418" w:rsidP="005A4418">
      <w:pPr>
        <w:rPr>
          <w:rFonts w:asciiTheme="majorHAnsi" w:hAnsiTheme="majorHAnsi"/>
        </w:rPr>
      </w:pPr>
    </w:p>
    <w:p w14:paraId="4020EB11" w14:textId="77777777" w:rsidR="00F66566" w:rsidRPr="0091667F" w:rsidRDefault="00F66566" w:rsidP="007E3F00">
      <w:pPr>
        <w:rPr>
          <w:rFonts w:asciiTheme="majorHAnsi" w:hAnsiTheme="majorHAnsi"/>
        </w:rPr>
        <w:sectPr w:rsidR="00F66566" w:rsidRPr="0091667F" w:rsidSect="0044504F">
          <w:footerReference w:type="default" r:id="rId12"/>
          <w:pgSz w:w="12240" w:h="15840"/>
          <w:pgMar w:top="1440" w:right="1440" w:bottom="1440" w:left="1440" w:header="720" w:footer="720" w:gutter="0"/>
          <w:pgNumType w:start="1"/>
          <w:cols w:space="720"/>
          <w:docGrid w:linePitch="360"/>
        </w:sectPr>
      </w:pPr>
    </w:p>
    <w:p w14:paraId="45B45947" w14:textId="775D083E" w:rsidR="008F54D5" w:rsidRPr="0027395D" w:rsidRDefault="008F54D5" w:rsidP="00D337E0">
      <w:pPr>
        <w:pStyle w:val="Heading1"/>
        <w:numPr>
          <w:ilvl w:val="0"/>
          <w:numId w:val="0"/>
        </w:numPr>
        <w:spacing w:before="0"/>
      </w:pPr>
      <w:bookmarkStart w:id="59" w:name="_Appendix_A"/>
      <w:bookmarkStart w:id="60" w:name="_Appendix_A._EHC"/>
      <w:bookmarkStart w:id="61" w:name="_Appendix_C._Prioritization"/>
      <w:bookmarkStart w:id="62" w:name="_Appendix_C._Coding"/>
      <w:bookmarkStart w:id="63" w:name="_Toc93425074"/>
      <w:bookmarkEnd w:id="59"/>
      <w:bookmarkEnd w:id="60"/>
      <w:bookmarkEnd w:id="61"/>
      <w:bookmarkEnd w:id="62"/>
      <w:r w:rsidRPr="0027395D">
        <w:lastRenderedPageBreak/>
        <w:t xml:space="preserve">Appendix </w:t>
      </w:r>
      <w:r w:rsidR="00984A28">
        <w:t>A</w:t>
      </w:r>
      <w:r w:rsidRPr="0027395D">
        <w:t xml:space="preserve">. </w:t>
      </w:r>
      <w:r>
        <w:t>Coding Scheme</w:t>
      </w:r>
      <w:bookmarkEnd w:id="63"/>
    </w:p>
    <w:p w14:paraId="32D1D960" w14:textId="77777777" w:rsidR="008F54D5" w:rsidRPr="006376B4" w:rsidRDefault="008F54D5" w:rsidP="008F54D5">
      <w:pPr>
        <w:spacing w:after="0"/>
        <w:rPr>
          <w:rFonts w:asciiTheme="majorHAnsi" w:hAnsiTheme="majorHAnsi"/>
        </w:rPr>
      </w:pPr>
    </w:p>
    <w:p w14:paraId="06CBA4D9" w14:textId="77777777" w:rsidR="001505DC" w:rsidRPr="006376B4" w:rsidRDefault="001505DC" w:rsidP="001505DC">
      <w:pPr>
        <w:spacing w:after="0"/>
        <w:rPr>
          <w:rFonts w:asciiTheme="majorHAnsi" w:hAnsiTheme="majorHAnsi"/>
          <w:b/>
          <w:i/>
        </w:rPr>
      </w:pPr>
      <w:r w:rsidRPr="006376B4">
        <w:rPr>
          <w:rStyle w:val="Strong"/>
          <w:rFonts w:asciiTheme="majorHAnsi" w:hAnsiTheme="majorHAnsi" w:cs="Arial"/>
          <w:i/>
        </w:rPr>
        <w:t xml:space="preserve">Codes that are grayed out are no longer applicable. </w:t>
      </w:r>
      <w:r w:rsidRPr="006376B4">
        <w:rPr>
          <w:rFonts w:asciiTheme="majorHAnsi" w:hAnsiTheme="majorHAnsi"/>
          <w:b/>
          <w:i/>
        </w:rPr>
        <w:t> </w:t>
      </w:r>
    </w:p>
    <w:p w14:paraId="4D7FD84C" w14:textId="77777777" w:rsidR="001505DC" w:rsidRDefault="001505DC" w:rsidP="001505DC">
      <w:pPr>
        <w:spacing w:after="0"/>
        <w:ind w:firstLine="120"/>
        <w:rPr>
          <w:rFonts w:asciiTheme="majorHAnsi" w:hAnsiTheme="majorHAnsi" w:cs="Arial"/>
          <w:b/>
        </w:rPr>
      </w:pPr>
      <w:r>
        <w:rPr>
          <w:rFonts w:asciiTheme="majorHAnsi" w:hAnsiTheme="majorHAnsi" w:cs="Arial"/>
          <w:b/>
        </w:rPr>
        <w:t>A. Topic does not meet criteria for EHC program development (Appropriateness)</w:t>
      </w:r>
    </w:p>
    <w:p w14:paraId="3C99AFAE" w14:textId="77777777" w:rsidR="001505DC" w:rsidRDefault="001505DC" w:rsidP="001505DC">
      <w:pPr>
        <w:spacing w:after="0"/>
        <w:ind w:left="720"/>
        <w:rPr>
          <w:rFonts w:asciiTheme="majorHAnsi" w:hAnsiTheme="majorHAnsi"/>
          <w:highlight w:val="darkGray"/>
        </w:rPr>
      </w:pPr>
      <w:r>
        <w:rPr>
          <w:rFonts w:asciiTheme="majorHAnsi" w:hAnsiTheme="majorHAnsi"/>
          <w:b/>
          <w:highlight w:val="darkGray"/>
        </w:rPr>
        <w:t>A1.</w:t>
      </w:r>
      <w:r>
        <w:rPr>
          <w:rFonts w:asciiTheme="majorHAnsi" w:hAnsiTheme="majorHAnsi"/>
          <w:highlight w:val="darkGray"/>
        </w:rPr>
        <w:t xml:space="preserve"> Topic does not fit into one of the priority conditions </w:t>
      </w:r>
      <w:r>
        <w:rPr>
          <w:rFonts w:asciiTheme="majorHAnsi" w:hAnsiTheme="majorHAnsi"/>
          <w:b/>
          <w:highlight w:val="darkGray"/>
        </w:rPr>
        <w:t>Discontinued</w:t>
      </w:r>
      <w:r>
        <w:rPr>
          <w:rFonts w:asciiTheme="majorHAnsi" w:hAnsiTheme="majorHAnsi"/>
          <w:highlight w:val="darkGray"/>
        </w:rPr>
        <w:t xml:space="preserve">  </w:t>
      </w:r>
    </w:p>
    <w:p w14:paraId="6EF57868" w14:textId="77777777" w:rsidR="001505DC" w:rsidRDefault="001505DC" w:rsidP="001505DC">
      <w:pPr>
        <w:spacing w:after="0"/>
        <w:ind w:left="720"/>
        <w:rPr>
          <w:rFonts w:asciiTheme="majorHAnsi" w:hAnsiTheme="majorHAnsi"/>
        </w:rPr>
      </w:pPr>
      <w:r>
        <w:rPr>
          <w:rFonts w:asciiTheme="majorHAnsi" w:hAnsiTheme="majorHAnsi"/>
          <w:b/>
          <w:highlight w:val="darkGray"/>
        </w:rPr>
        <w:t>A2.</w:t>
      </w:r>
      <w:r>
        <w:rPr>
          <w:rFonts w:asciiTheme="majorHAnsi" w:hAnsiTheme="majorHAnsi"/>
          <w:highlight w:val="darkGray"/>
        </w:rPr>
        <w:t xml:space="preserve"> Topic does not address 1013 enrollees </w:t>
      </w:r>
      <w:r>
        <w:rPr>
          <w:rFonts w:asciiTheme="majorHAnsi" w:hAnsiTheme="majorHAnsi"/>
          <w:b/>
          <w:highlight w:val="darkGray"/>
        </w:rPr>
        <w:t>Discontinued</w:t>
      </w:r>
    </w:p>
    <w:p w14:paraId="5A191196" w14:textId="77777777" w:rsidR="001505DC" w:rsidRDefault="001505DC" w:rsidP="001505DC">
      <w:pPr>
        <w:spacing w:after="0"/>
        <w:ind w:left="720"/>
        <w:rPr>
          <w:rFonts w:asciiTheme="majorHAnsi" w:hAnsiTheme="majorHAnsi"/>
        </w:rPr>
      </w:pPr>
      <w:r>
        <w:rPr>
          <w:rFonts w:asciiTheme="majorHAnsi" w:hAnsiTheme="majorHAnsi"/>
          <w:b/>
        </w:rPr>
        <w:t>A3.</w:t>
      </w:r>
      <w:r>
        <w:rPr>
          <w:rFonts w:asciiTheme="majorHAnsi" w:hAnsiTheme="majorHAnsi"/>
        </w:rPr>
        <w:t xml:space="preserve"> Topic does not fit within the domain of both AHRQ and the EHC Program</w:t>
      </w:r>
    </w:p>
    <w:p w14:paraId="0EC47F3D" w14:textId="77777777" w:rsidR="001505DC" w:rsidRDefault="001505DC" w:rsidP="001505DC">
      <w:pPr>
        <w:spacing w:after="0"/>
        <w:ind w:left="1200" w:hanging="480"/>
        <w:rPr>
          <w:rFonts w:asciiTheme="majorHAnsi" w:hAnsiTheme="majorHAnsi"/>
        </w:rPr>
      </w:pPr>
      <w:r>
        <w:rPr>
          <w:rFonts w:asciiTheme="majorHAnsi" w:hAnsiTheme="majorHAnsi"/>
          <w:b/>
        </w:rPr>
        <w:t>A4.</w:t>
      </w:r>
      <w:r>
        <w:rPr>
          <w:rFonts w:asciiTheme="majorHAnsi" w:hAnsiTheme="majorHAnsi"/>
        </w:rPr>
        <w:t xml:space="preserve"> Topic does not represent a healthcare intervention or activity that is available in the US</w:t>
      </w:r>
    </w:p>
    <w:p w14:paraId="2351EF2D" w14:textId="77777777" w:rsidR="001505DC" w:rsidRDefault="001505DC" w:rsidP="001505DC">
      <w:pPr>
        <w:spacing w:after="0"/>
        <w:ind w:left="1200" w:hanging="480"/>
        <w:rPr>
          <w:rFonts w:asciiTheme="majorHAnsi" w:hAnsiTheme="majorHAnsi"/>
        </w:rPr>
      </w:pPr>
      <w:r>
        <w:rPr>
          <w:rFonts w:asciiTheme="majorHAnsi" w:hAnsiTheme="majorHAnsi"/>
          <w:b/>
        </w:rPr>
        <w:t xml:space="preserve">A5. </w:t>
      </w:r>
      <w:r>
        <w:rPr>
          <w:rFonts w:asciiTheme="majorHAnsi" w:hAnsiTheme="majorHAnsi"/>
        </w:rPr>
        <w:t>Topic does not meet minimum amount of information needed to define it as a nomination</w:t>
      </w:r>
    </w:p>
    <w:p w14:paraId="195144AD" w14:textId="77777777" w:rsidR="001505DC" w:rsidRDefault="001505DC" w:rsidP="001505DC">
      <w:pPr>
        <w:spacing w:after="0"/>
        <w:ind w:left="1200" w:hanging="480"/>
        <w:rPr>
          <w:rFonts w:asciiTheme="majorHAnsi" w:hAnsiTheme="majorHAnsi"/>
        </w:rPr>
      </w:pPr>
      <w:r>
        <w:rPr>
          <w:rFonts w:asciiTheme="majorHAnsi" w:hAnsiTheme="majorHAnsi"/>
          <w:b/>
        </w:rPr>
        <w:t>A6.</w:t>
      </w:r>
      <w:r>
        <w:rPr>
          <w:rFonts w:asciiTheme="majorHAnsi" w:hAnsiTheme="majorHAnsi"/>
        </w:rPr>
        <w:t xml:space="preserve"> Topic was withdrawn by the nominator</w:t>
      </w:r>
    </w:p>
    <w:p w14:paraId="5DC46495" w14:textId="77777777" w:rsidR="001505DC" w:rsidRDefault="001505DC" w:rsidP="001505DC">
      <w:pPr>
        <w:spacing w:after="0"/>
        <w:ind w:left="960" w:hanging="840"/>
        <w:rPr>
          <w:rFonts w:asciiTheme="majorHAnsi" w:hAnsiTheme="majorHAnsi" w:cs="Arial"/>
          <w:b/>
        </w:rPr>
      </w:pPr>
    </w:p>
    <w:p w14:paraId="525389C2" w14:textId="77777777" w:rsidR="001505DC" w:rsidRDefault="001505DC" w:rsidP="001505DC">
      <w:pPr>
        <w:spacing w:after="0"/>
        <w:ind w:left="960" w:hanging="840"/>
        <w:rPr>
          <w:rFonts w:asciiTheme="majorHAnsi" w:hAnsiTheme="majorHAnsi" w:cs="Arial"/>
          <w:b/>
        </w:rPr>
      </w:pPr>
      <w:r>
        <w:rPr>
          <w:rFonts w:asciiTheme="majorHAnsi" w:hAnsiTheme="majorHAnsi" w:cs="Arial"/>
          <w:b/>
        </w:rPr>
        <w:t xml:space="preserve">B. Topic fits within EHC program but does not meet current priorities for systematic review (Importance/Duplication/Feasibility/Impact/Value) </w:t>
      </w:r>
    </w:p>
    <w:p w14:paraId="69D8CB50" w14:textId="77777777" w:rsidR="001505DC" w:rsidRDefault="001505DC" w:rsidP="001505DC">
      <w:pPr>
        <w:spacing w:after="0"/>
        <w:ind w:left="720"/>
        <w:rPr>
          <w:rFonts w:asciiTheme="majorHAnsi" w:hAnsiTheme="majorHAnsi"/>
          <w:b/>
        </w:rPr>
      </w:pPr>
      <w:r>
        <w:rPr>
          <w:rFonts w:asciiTheme="majorHAnsi" w:hAnsiTheme="majorHAnsi"/>
          <w:b/>
          <w:highlight w:val="darkGray"/>
        </w:rPr>
        <w:t>B1a.</w:t>
      </w:r>
      <w:r>
        <w:rPr>
          <w:rFonts w:asciiTheme="majorHAnsi" w:hAnsiTheme="majorHAnsi"/>
          <w:highlight w:val="darkGray"/>
        </w:rPr>
        <w:t xml:space="preserve"> Topic is important, but other topics have higher priority for limited program resources </w:t>
      </w:r>
      <w:r>
        <w:rPr>
          <w:rFonts w:asciiTheme="majorHAnsi" w:hAnsiTheme="majorHAnsi"/>
          <w:b/>
          <w:highlight w:val="darkGray"/>
        </w:rPr>
        <w:t>Discontinued</w:t>
      </w:r>
    </w:p>
    <w:p w14:paraId="3CFCB539" w14:textId="77777777" w:rsidR="001505DC" w:rsidRDefault="001505DC" w:rsidP="001505DC">
      <w:pPr>
        <w:spacing w:after="0"/>
        <w:ind w:left="720"/>
        <w:rPr>
          <w:rFonts w:asciiTheme="majorHAnsi" w:hAnsiTheme="majorHAnsi"/>
        </w:rPr>
      </w:pPr>
      <w:r>
        <w:rPr>
          <w:rFonts w:asciiTheme="majorHAnsi" w:hAnsiTheme="majorHAnsi"/>
          <w:b/>
        </w:rPr>
        <w:t xml:space="preserve">B1b. </w:t>
      </w:r>
      <w:r>
        <w:rPr>
          <w:rFonts w:asciiTheme="majorHAnsi" w:hAnsiTheme="majorHAnsi"/>
        </w:rPr>
        <w:t>Topic is important but other topics have higher priority for limited program resources due to limited impact</w:t>
      </w:r>
    </w:p>
    <w:p w14:paraId="45C11A88" w14:textId="77777777" w:rsidR="001505DC" w:rsidRDefault="001505DC" w:rsidP="001505DC">
      <w:pPr>
        <w:spacing w:after="0"/>
        <w:ind w:left="720"/>
        <w:rPr>
          <w:rFonts w:asciiTheme="majorHAnsi" w:hAnsiTheme="majorHAnsi"/>
        </w:rPr>
      </w:pPr>
      <w:r>
        <w:rPr>
          <w:rFonts w:asciiTheme="majorHAnsi" w:hAnsiTheme="majorHAnsi"/>
          <w:b/>
        </w:rPr>
        <w:t>B1c.</w:t>
      </w:r>
      <w:r>
        <w:rPr>
          <w:rFonts w:asciiTheme="majorHAnsi" w:hAnsiTheme="majorHAnsi"/>
        </w:rPr>
        <w:t xml:space="preserve"> Topic is important but other topics have higher priority for limited program resources due to limited value</w:t>
      </w:r>
    </w:p>
    <w:p w14:paraId="1C23B08B" w14:textId="77777777" w:rsidR="001505DC" w:rsidRDefault="001505DC" w:rsidP="001505DC">
      <w:pPr>
        <w:spacing w:after="0"/>
        <w:ind w:left="720"/>
        <w:rPr>
          <w:rFonts w:asciiTheme="majorHAnsi" w:hAnsiTheme="majorHAnsi"/>
        </w:rPr>
      </w:pPr>
      <w:r>
        <w:rPr>
          <w:rFonts w:asciiTheme="majorHAnsi" w:hAnsiTheme="majorHAnsi"/>
          <w:b/>
        </w:rPr>
        <w:t>B2.</w:t>
      </w:r>
      <w:r>
        <w:rPr>
          <w:rFonts w:asciiTheme="majorHAnsi" w:hAnsiTheme="majorHAnsi"/>
        </w:rPr>
        <w:t xml:space="preserve"> Topic is addressed by existing research review or programmatic activities (Duplication)</w:t>
      </w:r>
    </w:p>
    <w:p w14:paraId="203895DF" w14:textId="77777777" w:rsidR="001505DC" w:rsidRDefault="001505DC" w:rsidP="001505DC">
      <w:pPr>
        <w:spacing w:after="0"/>
        <w:ind w:left="1080" w:hanging="360"/>
        <w:rPr>
          <w:rFonts w:asciiTheme="majorHAnsi" w:hAnsiTheme="majorHAnsi"/>
        </w:rPr>
      </w:pPr>
      <w:r>
        <w:rPr>
          <w:rFonts w:asciiTheme="majorHAnsi" w:hAnsiTheme="majorHAnsi"/>
          <w:b/>
        </w:rPr>
        <w:t>B3a.</w:t>
      </w:r>
      <w:r>
        <w:rPr>
          <w:rFonts w:asciiTheme="majorHAnsi" w:hAnsiTheme="majorHAnsi"/>
        </w:rPr>
        <w:t xml:space="preserve"> Topic is important, but current research is too limited </w:t>
      </w:r>
      <w:proofErr w:type="gramStart"/>
      <w:r>
        <w:rPr>
          <w:rFonts w:asciiTheme="majorHAnsi" w:hAnsiTheme="majorHAnsi"/>
        </w:rPr>
        <w:t>at this time</w:t>
      </w:r>
      <w:proofErr w:type="gramEnd"/>
      <w:r>
        <w:rPr>
          <w:rFonts w:asciiTheme="majorHAnsi" w:hAnsiTheme="majorHAnsi"/>
        </w:rPr>
        <w:t xml:space="preserve"> for appropriate program product development (Feasibility)</w:t>
      </w:r>
    </w:p>
    <w:p w14:paraId="35DA4987" w14:textId="77777777" w:rsidR="001505DC" w:rsidRDefault="001505DC" w:rsidP="001505DC">
      <w:pPr>
        <w:spacing w:after="0"/>
        <w:ind w:left="1080" w:hanging="360"/>
        <w:rPr>
          <w:rFonts w:asciiTheme="majorHAnsi" w:hAnsiTheme="majorHAnsi"/>
        </w:rPr>
      </w:pPr>
      <w:r>
        <w:rPr>
          <w:rFonts w:asciiTheme="majorHAnsi" w:hAnsiTheme="majorHAnsi"/>
          <w:b/>
        </w:rPr>
        <w:t>B3b.</w:t>
      </w:r>
      <w:r>
        <w:rPr>
          <w:rFonts w:asciiTheme="majorHAnsi" w:hAnsiTheme="majorHAnsi"/>
        </w:rPr>
        <w:t xml:space="preserve"> Current research on topic is too limited for further development as systematic review, but topic can be considered for another AHRQ product </w:t>
      </w:r>
    </w:p>
    <w:p w14:paraId="12439EC1" w14:textId="77777777" w:rsidR="001505DC" w:rsidRDefault="001505DC" w:rsidP="001505DC">
      <w:pPr>
        <w:spacing w:after="0"/>
        <w:ind w:left="1080" w:hanging="360"/>
        <w:rPr>
          <w:rFonts w:asciiTheme="majorHAnsi" w:hAnsiTheme="majorHAnsi"/>
        </w:rPr>
      </w:pPr>
      <w:r>
        <w:rPr>
          <w:rFonts w:asciiTheme="majorHAnsi" w:hAnsiTheme="majorHAnsi"/>
          <w:b/>
          <w:highlight w:val="darkGray"/>
        </w:rPr>
        <w:t>B4.</w:t>
      </w:r>
      <w:r>
        <w:rPr>
          <w:rFonts w:asciiTheme="majorHAnsi" w:hAnsiTheme="majorHAnsi"/>
          <w:highlight w:val="darkGray"/>
        </w:rPr>
        <w:t xml:space="preserve"> Other (potential new research)</w:t>
      </w:r>
      <w:r>
        <w:rPr>
          <w:rFonts w:asciiTheme="majorHAnsi" w:hAnsiTheme="majorHAnsi"/>
          <w:b/>
          <w:highlight w:val="darkGray"/>
        </w:rPr>
        <w:t xml:space="preserve"> Discontinued</w:t>
      </w:r>
    </w:p>
    <w:p w14:paraId="472E1C5E" w14:textId="77777777" w:rsidR="001505DC" w:rsidRDefault="001505DC" w:rsidP="001505DC">
      <w:pPr>
        <w:spacing w:after="0"/>
        <w:ind w:left="1080" w:hanging="360"/>
        <w:rPr>
          <w:rFonts w:asciiTheme="majorHAnsi" w:hAnsiTheme="majorHAnsi"/>
        </w:rPr>
      </w:pPr>
      <w:r>
        <w:rPr>
          <w:rFonts w:asciiTheme="majorHAnsi" w:hAnsiTheme="majorHAnsi"/>
          <w:b/>
        </w:rPr>
        <w:t>B5.</w:t>
      </w:r>
      <w:r>
        <w:rPr>
          <w:rFonts w:asciiTheme="majorHAnsi" w:hAnsiTheme="majorHAnsi"/>
        </w:rPr>
        <w:t xml:space="preserve"> Topic does not meet EHC Program importance criteria (Importance)</w:t>
      </w:r>
    </w:p>
    <w:p w14:paraId="4F031C36" w14:textId="77777777" w:rsidR="001505DC" w:rsidRDefault="001505DC" w:rsidP="001505DC">
      <w:pPr>
        <w:spacing w:after="0"/>
        <w:ind w:left="1080" w:hanging="960"/>
        <w:rPr>
          <w:rFonts w:asciiTheme="majorHAnsi" w:hAnsiTheme="majorHAnsi" w:cs="Arial"/>
          <w:b/>
          <w:highlight w:val="darkGray"/>
        </w:rPr>
      </w:pPr>
    </w:p>
    <w:p w14:paraId="455E2A32" w14:textId="77777777" w:rsidR="001505DC" w:rsidRDefault="001505DC" w:rsidP="001505DC">
      <w:pPr>
        <w:spacing w:after="0"/>
        <w:ind w:left="1080" w:hanging="960"/>
        <w:rPr>
          <w:rFonts w:asciiTheme="majorHAnsi" w:hAnsiTheme="majorHAnsi" w:cs="Arial"/>
          <w:b/>
          <w:highlight w:val="darkGray"/>
        </w:rPr>
      </w:pPr>
      <w:r>
        <w:rPr>
          <w:rFonts w:asciiTheme="majorHAnsi" w:hAnsiTheme="majorHAnsi" w:cs="Arial"/>
          <w:b/>
          <w:highlight w:val="darkGray"/>
        </w:rPr>
        <w:t xml:space="preserve">C. More information is necessary before determining topic’s disposition </w:t>
      </w:r>
    </w:p>
    <w:p w14:paraId="48858D31" w14:textId="77777777" w:rsidR="001505DC" w:rsidRDefault="001505DC" w:rsidP="001505DC">
      <w:pPr>
        <w:spacing w:after="0"/>
        <w:ind w:left="1080" w:hanging="360"/>
        <w:rPr>
          <w:rFonts w:asciiTheme="majorHAnsi" w:hAnsiTheme="majorHAnsi"/>
          <w:highlight w:val="darkGray"/>
        </w:rPr>
      </w:pPr>
      <w:r>
        <w:rPr>
          <w:rFonts w:asciiTheme="majorHAnsi" w:hAnsiTheme="majorHAnsi"/>
          <w:b/>
          <w:highlight w:val="darkGray"/>
        </w:rPr>
        <w:t>C1a.</w:t>
      </w:r>
      <w:r>
        <w:rPr>
          <w:rFonts w:asciiTheme="majorHAnsi" w:hAnsiTheme="majorHAnsi"/>
          <w:highlight w:val="darkGray"/>
        </w:rPr>
        <w:t xml:space="preserve"> Topic returned to the EPC for stakeholder/nominator feedback via a quick clarification mechanism (e.g., sending out a checklist by email, phone call, etc.)</w:t>
      </w:r>
      <w:r>
        <w:rPr>
          <w:rFonts w:asciiTheme="majorHAnsi" w:hAnsiTheme="majorHAnsi"/>
          <w:b/>
          <w:highlight w:val="darkGray"/>
        </w:rPr>
        <w:t xml:space="preserve"> Discontinued</w:t>
      </w:r>
    </w:p>
    <w:p w14:paraId="46866026" w14:textId="77777777" w:rsidR="001505DC" w:rsidRDefault="001505DC" w:rsidP="001505DC">
      <w:pPr>
        <w:spacing w:after="0"/>
        <w:ind w:left="1080" w:hanging="360"/>
        <w:rPr>
          <w:rFonts w:asciiTheme="majorHAnsi" w:hAnsiTheme="majorHAnsi"/>
          <w:highlight w:val="darkGray"/>
        </w:rPr>
      </w:pPr>
      <w:r>
        <w:rPr>
          <w:rFonts w:asciiTheme="majorHAnsi" w:hAnsiTheme="majorHAnsi"/>
          <w:b/>
          <w:highlight w:val="darkGray"/>
        </w:rPr>
        <w:t>C1b.</w:t>
      </w:r>
      <w:r>
        <w:rPr>
          <w:rFonts w:asciiTheme="majorHAnsi" w:hAnsiTheme="majorHAnsi"/>
          <w:highlight w:val="darkGray"/>
        </w:rPr>
        <w:t xml:space="preserve"> Topic returned to the EPC for stakeholder/nominator feedback that involves a lengthier discussion or interview process</w:t>
      </w:r>
      <w:r>
        <w:rPr>
          <w:rFonts w:asciiTheme="majorHAnsi" w:hAnsiTheme="majorHAnsi"/>
          <w:b/>
          <w:highlight w:val="darkGray"/>
        </w:rPr>
        <w:t xml:space="preserve"> Discontinued</w:t>
      </w:r>
    </w:p>
    <w:p w14:paraId="2C23795B" w14:textId="77777777" w:rsidR="001505DC" w:rsidRDefault="001505DC" w:rsidP="001505DC">
      <w:pPr>
        <w:spacing w:after="0"/>
        <w:ind w:left="1080" w:hanging="360"/>
        <w:rPr>
          <w:rFonts w:asciiTheme="majorHAnsi" w:hAnsiTheme="majorHAnsi"/>
          <w:highlight w:val="darkGray"/>
        </w:rPr>
      </w:pPr>
      <w:r>
        <w:rPr>
          <w:rFonts w:asciiTheme="majorHAnsi" w:hAnsiTheme="majorHAnsi"/>
          <w:b/>
          <w:highlight w:val="darkGray"/>
        </w:rPr>
        <w:t>C2.</w:t>
      </w:r>
      <w:r>
        <w:rPr>
          <w:rFonts w:asciiTheme="majorHAnsi" w:hAnsiTheme="majorHAnsi"/>
          <w:highlight w:val="darkGray"/>
        </w:rPr>
        <w:t xml:space="preserve"> New information about topic revealed in discussion and topic development staff will return with further information </w:t>
      </w:r>
      <w:r>
        <w:rPr>
          <w:rFonts w:asciiTheme="majorHAnsi" w:hAnsiTheme="majorHAnsi"/>
          <w:b/>
          <w:highlight w:val="darkGray"/>
        </w:rPr>
        <w:t>Discontinued</w:t>
      </w:r>
    </w:p>
    <w:p w14:paraId="67F372F2" w14:textId="77777777" w:rsidR="001505DC" w:rsidRDefault="001505DC" w:rsidP="001505DC">
      <w:pPr>
        <w:spacing w:after="0"/>
        <w:ind w:left="1080" w:hanging="360"/>
        <w:rPr>
          <w:rFonts w:asciiTheme="majorHAnsi" w:hAnsiTheme="majorHAnsi"/>
          <w:highlight w:val="darkGray"/>
        </w:rPr>
      </w:pPr>
      <w:r>
        <w:rPr>
          <w:rFonts w:asciiTheme="majorHAnsi" w:hAnsiTheme="majorHAnsi"/>
          <w:b/>
          <w:highlight w:val="darkGray"/>
        </w:rPr>
        <w:t>C3.</w:t>
      </w:r>
      <w:r>
        <w:rPr>
          <w:rFonts w:asciiTheme="majorHAnsi" w:hAnsiTheme="majorHAnsi"/>
          <w:highlight w:val="darkGray"/>
        </w:rPr>
        <w:t xml:space="preserve"> Topic is referred for in-depth topic generation activities required for it to be assessed through topic triage</w:t>
      </w:r>
      <w:r>
        <w:rPr>
          <w:rFonts w:asciiTheme="majorHAnsi" w:hAnsiTheme="majorHAnsi"/>
          <w:b/>
          <w:highlight w:val="darkGray"/>
        </w:rPr>
        <w:t xml:space="preserve"> Discontinued</w:t>
      </w:r>
    </w:p>
    <w:p w14:paraId="018D946C" w14:textId="77777777" w:rsidR="001505DC" w:rsidRDefault="001505DC" w:rsidP="001505DC">
      <w:pPr>
        <w:spacing w:after="0"/>
        <w:ind w:left="1080" w:hanging="360"/>
        <w:rPr>
          <w:rFonts w:asciiTheme="majorHAnsi" w:hAnsiTheme="majorHAnsi"/>
          <w:highlight w:val="darkGray"/>
        </w:rPr>
      </w:pPr>
      <w:r>
        <w:rPr>
          <w:rFonts w:asciiTheme="majorHAnsi" w:hAnsiTheme="majorHAnsi"/>
          <w:b/>
          <w:highlight w:val="darkGray"/>
        </w:rPr>
        <w:t>C4.</w:t>
      </w:r>
      <w:r>
        <w:rPr>
          <w:rFonts w:asciiTheme="majorHAnsi" w:hAnsiTheme="majorHAnsi"/>
          <w:highlight w:val="darkGray"/>
        </w:rPr>
        <w:t xml:space="preserve">  Topic requires a clearer feasibility determination via literature scan for adequacy, type, and volume of research</w:t>
      </w:r>
      <w:r>
        <w:rPr>
          <w:rFonts w:asciiTheme="majorHAnsi" w:hAnsiTheme="majorHAnsi"/>
          <w:b/>
          <w:highlight w:val="darkGray"/>
        </w:rPr>
        <w:t xml:space="preserve"> Discontinued</w:t>
      </w:r>
    </w:p>
    <w:p w14:paraId="2F8392EE" w14:textId="77777777" w:rsidR="001505DC" w:rsidRDefault="001505DC" w:rsidP="001505DC">
      <w:pPr>
        <w:spacing w:after="0"/>
        <w:ind w:left="1080" w:hanging="360"/>
        <w:rPr>
          <w:rFonts w:asciiTheme="majorHAnsi" w:hAnsiTheme="majorHAnsi"/>
          <w:highlight w:val="darkGray"/>
        </w:rPr>
      </w:pPr>
      <w:r>
        <w:rPr>
          <w:rFonts w:asciiTheme="majorHAnsi" w:hAnsiTheme="majorHAnsi"/>
          <w:b/>
          <w:highlight w:val="darkGray"/>
        </w:rPr>
        <w:t>C5.</w:t>
      </w:r>
      <w:r>
        <w:rPr>
          <w:rFonts w:asciiTheme="majorHAnsi" w:hAnsiTheme="majorHAnsi"/>
          <w:highlight w:val="darkGray"/>
        </w:rPr>
        <w:t xml:space="preserve"> Ongoing research or activities are underway that impact timing for developing this topic</w:t>
      </w:r>
      <w:r>
        <w:rPr>
          <w:rFonts w:asciiTheme="majorHAnsi" w:hAnsiTheme="majorHAnsi"/>
          <w:b/>
          <w:highlight w:val="darkGray"/>
        </w:rPr>
        <w:t xml:space="preserve"> Discontinued</w:t>
      </w:r>
    </w:p>
    <w:p w14:paraId="65A887EE" w14:textId="77777777" w:rsidR="001505DC" w:rsidRDefault="001505DC" w:rsidP="001505DC">
      <w:pPr>
        <w:spacing w:after="0"/>
        <w:ind w:left="1080" w:hanging="360"/>
        <w:rPr>
          <w:rFonts w:asciiTheme="majorHAnsi" w:hAnsiTheme="majorHAnsi"/>
        </w:rPr>
      </w:pPr>
      <w:r>
        <w:rPr>
          <w:rFonts w:asciiTheme="majorHAnsi" w:hAnsiTheme="majorHAnsi"/>
          <w:b/>
          <w:highlight w:val="darkGray"/>
        </w:rPr>
        <w:t>C6.</w:t>
      </w:r>
      <w:r>
        <w:rPr>
          <w:rFonts w:asciiTheme="majorHAnsi" w:hAnsiTheme="majorHAnsi"/>
          <w:highlight w:val="darkGray"/>
        </w:rPr>
        <w:t xml:space="preserve"> Other</w:t>
      </w:r>
      <w:r>
        <w:rPr>
          <w:rFonts w:asciiTheme="majorHAnsi" w:hAnsiTheme="majorHAnsi"/>
          <w:b/>
          <w:highlight w:val="darkGray"/>
        </w:rPr>
        <w:t xml:space="preserve"> Discontinued</w:t>
      </w:r>
    </w:p>
    <w:p w14:paraId="0D73A824" w14:textId="77777777" w:rsidR="001505DC" w:rsidRDefault="001505DC" w:rsidP="001505DC">
      <w:pPr>
        <w:spacing w:after="0"/>
        <w:ind w:firstLine="120"/>
        <w:rPr>
          <w:rFonts w:asciiTheme="majorHAnsi" w:hAnsiTheme="majorHAnsi" w:cs="Arial"/>
          <w:b/>
        </w:rPr>
      </w:pPr>
    </w:p>
    <w:p w14:paraId="290633D0" w14:textId="77777777" w:rsidR="001505DC" w:rsidRDefault="001505DC" w:rsidP="001505DC">
      <w:pPr>
        <w:spacing w:after="0"/>
        <w:ind w:firstLine="120"/>
        <w:rPr>
          <w:rFonts w:asciiTheme="majorHAnsi" w:hAnsiTheme="majorHAnsi" w:cs="Arial"/>
          <w:b/>
        </w:rPr>
      </w:pPr>
      <w:r>
        <w:rPr>
          <w:rFonts w:asciiTheme="majorHAnsi" w:hAnsiTheme="majorHAnsi" w:cs="Arial"/>
          <w:b/>
        </w:rPr>
        <w:lastRenderedPageBreak/>
        <w:t>D. Topic fits within EHC program for further development as a systematic review</w:t>
      </w:r>
    </w:p>
    <w:p w14:paraId="6DFE7805" w14:textId="77777777" w:rsidR="001505DC" w:rsidRDefault="001505DC" w:rsidP="001505DC">
      <w:pPr>
        <w:spacing w:after="0"/>
        <w:ind w:left="1080" w:hanging="360"/>
        <w:rPr>
          <w:rFonts w:asciiTheme="majorHAnsi" w:hAnsiTheme="majorHAnsi"/>
        </w:rPr>
      </w:pPr>
      <w:r>
        <w:rPr>
          <w:rFonts w:asciiTheme="majorHAnsi" w:hAnsiTheme="majorHAnsi"/>
          <w:b/>
        </w:rPr>
        <w:t>D1.</w:t>
      </w:r>
      <w:r>
        <w:rPr>
          <w:rFonts w:asciiTheme="majorHAnsi" w:hAnsiTheme="majorHAnsi"/>
        </w:rPr>
        <w:t xml:space="preserve"> Topic should go forward for refinement by the EPC in preparation for assignment as a new systematic review.</w:t>
      </w:r>
    </w:p>
    <w:p w14:paraId="564F4044" w14:textId="77777777" w:rsidR="001505DC" w:rsidRDefault="001505DC" w:rsidP="001505DC">
      <w:pPr>
        <w:spacing w:after="0"/>
        <w:ind w:left="1080" w:hanging="360"/>
        <w:rPr>
          <w:rFonts w:asciiTheme="majorHAnsi" w:hAnsiTheme="majorHAnsi"/>
        </w:rPr>
      </w:pPr>
      <w:r>
        <w:rPr>
          <w:rFonts w:asciiTheme="majorHAnsi" w:hAnsiTheme="majorHAnsi"/>
          <w:b/>
        </w:rPr>
        <w:t>D3.</w:t>
      </w:r>
      <w:r>
        <w:rPr>
          <w:rFonts w:asciiTheme="majorHAnsi" w:hAnsiTheme="majorHAnsi"/>
        </w:rPr>
        <w:t xml:space="preserve"> Topic should go forward for refinement in preparation for assignment as an update to or expansion of an existing or in-process AHRQ product</w:t>
      </w:r>
    </w:p>
    <w:p w14:paraId="12A3FEC8" w14:textId="50131E37" w:rsidR="008F54D5" w:rsidRPr="00721051" w:rsidRDefault="001505DC" w:rsidP="001505DC">
      <w:pPr>
        <w:tabs>
          <w:tab w:val="left" w:pos="720"/>
        </w:tabs>
        <w:spacing w:after="0"/>
        <w:ind w:left="720"/>
        <w:rPr>
          <w:rFonts w:asciiTheme="majorHAnsi" w:hAnsiTheme="majorHAnsi"/>
        </w:rPr>
      </w:pPr>
      <w:r>
        <w:rPr>
          <w:rFonts w:asciiTheme="majorHAnsi" w:hAnsiTheme="majorHAnsi"/>
          <w:b/>
        </w:rPr>
        <w:t>D4</w:t>
      </w:r>
      <w:r>
        <w:rPr>
          <w:rFonts w:asciiTheme="majorHAnsi" w:hAnsiTheme="majorHAnsi"/>
        </w:rPr>
        <w:t>. Other</w:t>
      </w:r>
    </w:p>
    <w:p w14:paraId="3871ECE3" w14:textId="77777777" w:rsidR="00C62C6B" w:rsidRDefault="00C62C6B" w:rsidP="008F54D5">
      <w:pPr>
        <w:sectPr w:rsidR="00C62C6B" w:rsidSect="00492FD8">
          <w:footerReference w:type="default" r:id="rId13"/>
          <w:pgSz w:w="12240" w:h="15840"/>
          <w:pgMar w:top="1440" w:right="1440" w:bottom="1440" w:left="1440" w:header="720" w:footer="720" w:gutter="0"/>
          <w:pgNumType w:start="1"/>
          <w:cols w:space="720"/>
          <w:docGrid w:linePitch="360"/>
        </w:sectPr>
      </w:pPr>
    </w:p>
    <w:p w14:paraId="05999D15" w14:textId="4FB7634A" w:rsidR="00C62C6B" w:rsidRPr="00C62C6B" w:rsidRDefault="00C62C6B" w:rsidP="00C62C6B">
      <w:pPr>
        <w:pStyle w:val="Heading1"/>
        <w:numPr>
          <w:ilvl w:val="0"/>
          <w:numId w:val="0"/>
        </w:numPr>
        <w:spacing w:before="0"/>
      </w:pPr>
      <w:bookmarkStart w:id="64" w:name="_Appendix_D._Product"/>
      <w:bookmarkStart w:id="65" w:name="_Toc93425075"/>
      <w:bookmarkEnd w:id="64"/>
      <w:r w:rsidRPr="00C62C6B">
        <w:lastRenderedPageBreak/>
        <w:t xml:space="preserve">Appendix </w:t>
      </w:r>
      <w:r w:rsidR="00984A28">
        <w:t>B</w:t>
      </w:r>
      <w:r w:rsidRPr="00C62C6B">
        <w:t>. Product Templates</w:t>
      </w:r>
      <w:bookmarkEnd w:id="65"/>
    </w:p>
    <w:p w14:paraId="0C554C9A" w14:textId="2294EDFB" w:rsidR="002220FE" w:rsidRDefault="00223A0C" w:rsidP="004307CE">
      <w:pPr>
        <w:spacing w:after="0" w:line="240" w:lineRule="auto"/>
        <w:rPr>
          <w:rFonts w:asciiTheme="majorHAnsi" w:hAnsiTheme="majorHAnsi"/>
          <w:b/>
          <w:sz w:val="32"/>
          <w:szCs w:val="32"/>
          <w:u w:val="single"/>
        </w:rPr>
      </w:pPr>
      <w:r>
        <w:rPr>
          <w:rFonts w:asciiTheme="majorHAnsi" w:hAnsiTheme="majorHAnsi"/>
          <w:b/>
          <w:sz w:val="32"/>
          <w:szCs w:val="32"/>
          <w:u w:val="single"/>
        </w:rPr>
        <w:t>Topic</w:t>
      </w:r>
      <w:r w:rsidRPr="00223A0C">
        <w:rPr>
          <w:rFonts w:asciiTheme="majorHAnsi" w:hAnsiTheme="majorHAnsi"/>
          <w:b/>
          <w:sz w:val="32"/>
          <w:szCs w:val="32"/>
          <w:u w:val="single"/>
        </w:rPr>
        <w:t xml:space="preserve"> Brief Template</w:t>
      </w:r>
    </w:p>
    <w:p w14:paraId="476EAF62" w14:textId="118B7FEF" w:rsidR="00CC3D15" w:rsidRPr="002D5459" w:rsidRDefault="00CC3D15" w:rsidP="004307CE">
      <w:pPr>
        <w:spacing w:after="0" w:line="240" w:lineRule="auto"/>
        <w:rPr>
          <w:rFonts w:asciiTheme="majorHAnsi" w:hAnsiTheme="majorHAnsi"/>
          <w:i/>
          <w:sz w:val="24"/>
          <w:szCs w:val="32"/>
        </w:rPr>
      </w:pPr>
      <w:r w:rsidRPr="002D5459">
        <w:rPr>
          <w:rFonts w:asciiTheme="majorHAnsi" w:hAnsiTheme="majorHAnsi"/>
          <w:i/>
          <w:sz w:val="24"/>
          <w:szCs w:val="32"/>
        </w:rPr>
        <w:t xml:space="preserve">*Note: Some formatting aspects may not have translated correctly, please use the template on the Z drive for </w:t>
      </w:r>
      <w:r w:rsidR="00D23912" w:rsidRPr="002D5459">
        <w:rPr>
          <w:rFonts w:asciiTheme="majorHAnsi" w:hAnsiTheme="majorHAnsi"/>
          <w:i/>
          <w:sz w:val="24"/>
          <w:szCs w:val="32"/>
        </w:rPr>
        <w:t>creating briefs.</w:t>
      </w:r>
    </w:p>
    <w:p w14:paraId="259B57E6" w14:textId="77777777" w:rsidR="004307CE" w:rsidRDefault="004307CE" w:rsidP="004307CE">
      <w:pPr>
        <w:spacing w:after="0" w:line="240" w:lineRule="auto"/>
        <w:rPr>
          <w:rFonts w:asciiTheme="majorHAnsi" w:hAnsiTheme="majorHAnsi"/>
          <w:b/>
          <w:sz w:val="32"/>
          <w:szCs w:val="32"/>
          <w:u w:val="single"/>
        </w:rPr>
      </w:pPr>
    </w:p>
    <w:p w14:paraId="5B339431" w14:textId="77777777" w:rsidR="004307CE" w:rsidRPr="004307CE" w:rsidRDefault="004307CE" w:rsidP="004307CE">
      <w:pPr>
        <w:spacing w:after="0" w:line="240" w:lineRule="auto"/>
        <w:rPr>
          <w:rFonts w:ascii="Arial" w:eastAsia="Calibri" w:hAnsi="Arial" w:cs="Arial"/>
          <w:b/>
        </w:rPr>
      </w:pPr>
      <w:r w:rsidRPr="004307CE">
        <w:rPr>
          <w:rFonts w:ascii="Times New Roman" w:eastAsia="Calibri" w:hAnsi="Times New Roman" w:cs="Times New Roman"/>
          <w:noProof/>
          <w:sz w:val="24"/>
          <w:szCs w:val="24"/>
        </w:rPr>
        <w:drawing>
          <wp:anchor distT="0" distB="0" distL="114300" distR="114300" simplePos="0" relativeHeight="251915264" behindDoc="0" locked="0" layoutInCell="1" allowOverlap="1" wp14:anchorId="28419AC2" wp14:editId="0DCE9C95">
            <wp:simplePos x="0" y="0"/>
            <wp:positionH relativeFrom="margin">
              <wp:align>center</wp:align>
            </wp:positionH>
            <wp:positionV relativeFrom="paragraph">
              <wp:posOffset>0</wp:posOffset>
            </wp:positionV>
            <wp:extent cx="2973705" cy="810895"/>
            <wp:effectExtent l="0" t="0" r="0" b="8255"/>
            <wp:wrapSquare wrapText="bothSides"/>
            <wp:docPr id="51" name="Picture 1" descr="Branding logo including, from left to right, the U.S. Department of Health and Human Services, AHRQ, and the Effective Health Care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1" descr="Branding logo including, from left to right, the U.S. Department of Health and Human Services, AHRQ, and the Effective Health Care Program"/>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2973705" cy="810895"/>
                    </a:xfrm>
                    <a:prstGeom prst="rect">
                      <a:avLst/>
                    </a:prstGeom>
                    <a:noFill/>
                  </pic:spPr>
                </pic:pic>
              </a:graphicData>
            </a:graphic>
            <wp14:sizeRelH relativeFrom="page">
              <wp14:pctWidth>0</wp14:pctWidth>
            </wp14:sizeRelH>
            <wp14:sizeRelV relativeFrom="page">
              <wp14:pctHeight>0</wp14:pctHeight>
            </wp14:sizeRelV>
          </wp:anchor>
        </w:drawing>
      </w:r>
      <w:bookmarkStart w:id="66" w:name="_Hlk507752972"/>
      <w:r w:rsidRPr="004307CE">
        <w:rPr>
          <w:rFonts w:ascii="Arial" w:eastAsia="Calibri" w:hAnsi="Arial" w:cs="Arial"/>
        </w:rPr>
        <w:br w:type="textWrapping" w:clear="all"/>
      </w:r>
    </w:p>
    <w:p w14:paraId="64C9035A" w14:textId="77777777" w:rsidR="004307CE" w:rsidRPr="004307CE" w:rsidRDefault="004307CE" w:rsidP="004307CE">
      <w:pPr>
        <w:spacing w:after="0" w:line="240" w:lineRule="auto"/>
        <w:jc w:val="center"/>
        <w:rPr>
          <w:rFonts w:ascii="Arial" w:eastAsia="Calibri" w:hAnsi="Arial" w:cs="Arial"/>
        </w:rPr>
      </w:pPr>
      <w:r w:rsidRPr="004307CE">
        <w:rPr>
          <w:rFonts w:ascii="Arial" w:eastAsia="Calibri" w:hAnsi="Arial" w:cs="Arial"/>
          <w:b/>
          <w:sz w:val="36"/>
          <w:szCs w:val="36"/>
        </w:rPr>
        <w:t>Topic Brief:</w:t>
      </w:r>
      <w:r w:rsidRPr="004307CE">
        <w:rPr>
          <w:rFonts w:ascii="Arial" w:eastAsia="Calibri" w:hAnsi="Arial" w:cs="Arial"/>
          <w:b/>
        </w:rPr>
        <w:t xml:space="preserve"> </w:t>
      </w:r>
      <w:r w:rsidRPr="004307CE">
        <w:rPr>
          <w:rFonts w:ascii="Arial" w:eastAsia="Calibri" w:hAnsi="Arial" w:cs="Arial"/>
          <w:sz w:val="36"/>
          <w:szCs w:val="36"/>
        </w:rPr>
        <w:t>&lt;Title&gt;</w:t>
      </w:r>
    </w:p>
    <w:p w14:paraId="0E926E96" w14:textId="77777777" w:rsidR="004307CE" w:rsidRPr="004307CE" w:rsidRDefault="004307CE" w:rsidP="004307CE">
      <w:pPr>
        <w:spacing w:after="0" w:line="240" w:lineRule="auto"/>
        <w:rPr>
          <w:rFonts w:ascii="Arial" w:eastAsia="Calibri" w:hAnsi="Arial" w:cs="Arial"/>
        </w:rPr>
      </w:pPr>
    </w:p>
    <w:p w14:paraId="22A930A2" w14:textId="77777777" w:rsidR="004307CE" w:rsidRPr="004307CE" w:rsidRDefault="004307CE" w:rsidP="004307CE">
      <w:pPr>
        <w:spacing w:after="0" w:line="240" w:lineRule="auto"/>
        <w:rPr>
          <w:rFonts w:ascii="Arial" w:eastAsia="Calibri" w:hAnsi="Arial" w:cs="Arial"/>
        </w:rPr>
      </w:pPr>
      <w:r w:rsidRPr="004307CE">
        <w:rPr>
          <w:rFonts w:ascii="Arial" w:eastAsia="Calibri" w:hAnsi="Arial" w:cs="Arial"/>
          <w:b/>
          <w:sz w:val="24"/>
          <w:szCs w:val="24"/>
        </w:rPr>
        <w:t>Date:</w:t>
      </w:r>
      <w:r w:rsidRPr="004307CE">
        <w:rPr>
          <w:rFonts w:ascii="Arial" w:eastAsia="Calibri" w:hAnsi="Arial" w:cs="Arial"/>
        </w:rPr>
        <w:t xml:space="preserve"> </w:t>
      </w:r>
      <w:r w:rsidRPr="004307CE">
        <w:rPr>
          <w:rFonts w:ascii="Times New Roman" w:eastAsia="Calibri" w:hAnsi="Times New Roman" w:cs="Times New Roman"/>
          <w:sz w:val="24"/>
          <w:szCs w:val="24"/>
        </w:rPr>
        <w:t>&lt;date&gt;</w:t>
      </w:r>
    </w:p>
    <w:p w14:paraId="4FBB7CE9" w14:textId="77777777" w:rsidR="004307CE" w:rsidRPr="004307CE" w:rsidRDefault="004307CE" w:rsidP="004307CE">
      <w:pPr>
        <w:spacing w:after="0" w:line="240" w:lineRule="auto"/>
        <w:rPr>
          <w:rFonts w:ascii="Arial" w:eastAsia="Calibri" w:hAnsi="Arial" w:cs="Arial"/>
          <w:b/>
        </w:rPr>
      </w:pPr>
      <w:r w:rsidRPr="004307CE">
        <w:rPr>
          <w:rFonts w:ascii="Arial" w:eastAsia="Calibri" w:hAnsi="Arial" w:cs="Arial"/>
          <w:b/>
          <w:sz w:val="24"/>
          <w:szCs w:val="24"/>
        </w:rPr>
        <w:t>Nomination Number:</w:t>
      </w:r>
      <w:r w:rsidRPr="004307CE">
        <w:rPr>
          <w:rFonts w:ascii="Arial" w:eastAsia="Calibri" w:hAnsi="Arial" w:cs="Arial"/>
          <w:b/>
        </w:rPr>
        <w:t xml:space="preserve"> </w:t>
      </w:r>
      <w:r w:rsidRPr="004307CE">
        <w:rPr>
          <w:rFonts w:ascii="Times New Roman" w:eastAsia="Calibri" w:hAnsi="Times New Roman" w:cs="Times New Roman"/>
          <w:sz w:val="24"/>
          <w:szCs w:val="24"/>
        </w:rPr>
        <w:t>&lt;XX&gt;</w:t>
      </w:r>
    </w:p>
    <w:p w14:paraId="66B3CA1D" w14:textId="77777777" w:rsidR="004307CE" w:rsidRPr="004307CE" w:rsidRDefault="004307CE" w:rsidP="004307CE">
      <w:pPr>
        <w:spacing w:after="0" w:line="240" w:lineRule="auto"/>
        <w:rPr>
          <w:rFonts w:ascii="Arial" w:eastAsia="Calibri" w:hAnsi="Arial" w:cs="Arial"/>
          <w:b/>
        </w:rPr>
      </w:pPr>
    </w:p>
    <w:p w14:paraId="1A5DA1B7" w14:textId="77777777" w:rsidR="004307CE" w:rsidRPr="004307CE" w:rsidRDefault="004307CE" w:rsidP="004307CE">
      <w:pPr>
        <w:spacing w:after="0" w:line="240" w:lineRule="auto"/>
        <w:rPr>
          <w:rFonts w:ascii="Times New Roman" w:eastAsia="Calibri" w:hAnsi="Times New Roman" w:cs="Times New Roman"/>
          <w:b/>
          <w:sz w:val="24"/>
          <w:szCs w:val="24"/>
        </w:rPr>
      </w:pPr>
      <w:r w:rsidRPr="004307CE">
        <w:rPr>
          <w:rFonts w:ascii="Arial" w:eastAsia="Calibri" w:hAnsi="Arial" w:cs="Arial"/>
          <w:b/>
          <w:sz w:val="24"/>
          <w:szCs w:val="24"/>
        </w:rPr>
        <w:t>Purpose:</w:t>
      </w:r>
      <w:r w:rsidRPr="004307CE">
        <w:rPr>
          <w:rFonts w:ascii="Arial" w:eastAsia="Calibri" w:hAnsi="Arial" w:cs="Arial"/>
          <w:b/>
        </w:rPr>
        <w:t xml:space="preserve"> </w:t>
      </w:r>
      <w:r w:rsidRPr="004307CE">
        <w:rPr>
          <w:rFonts w:ascii="Times New Roman" w:eastAsia="Calibri" w:hAnsi="Times New Roman" w:cs="Times New Roman"/>
          <w:sz w:val="24"/>
          <w:szCs w:val="24"/>
        </w:rPr>
        <w:t>This document summarizes the information addressing a nomination submitted on &lt;date&gt; through the Effective Health Care Website.</w:t>
      </w:r>
      <w:r w:rsidRPr="004307CE">
        <w:rPr>
          <w:rFonts w:ascii="Times New Roman" w:eastAsia="Calibri" w:hAnsi="Times New Roman" w:cs="Times New Roman"/>
          <w:b/>
          <w:sz w:val="24"/>
          <w:szCs w:val="24"/>
        </w:rPr>
        <w:t xml:space="preserve"> </w:t>
      </w:r>
      <w:r w:rsidRPr="004307CE">
        <w:rPr>
          <w:rFonts w:ascii="Times New Roman" w:eastAsia="Calibri" w:hAnsi="Times New Roman" w:cs="Times New Roman"/>
          <w:sz w:val="24"/>
          <w:szCs w:val="24"/>
        </w:rPr>
        <w:t xml:space="preserve">This information was used to inform the Evidence-based Practice Center (EPC) Program decisions about whether to produce an evidence report on the topic, and if so, what type of evidence report would be most suitable. </w:t>
      </w:r>
    </w:p>
    <w:p w14:paraId="1511A188" w14:textId="77777777" w:rsidR="004307CE" w:rsidRPr="004307CE" w:rsidRDefault="004307CE" w:rsidP="004307CE">
      <w:pPr>
        <w:spacing w:after="0" w:line="240" w:lineRule="auto"/>
        <w:rPr>
          <w:rFonts w:ascii="Arial" w:eastAsia="Calibri" w:hAnsi="Arial" w:cs="Arial"/>
          <w:b/>
        </w:rPr>
      </w:pPr>
    </w:p>
    <w:p w14:paraId="606E8CC9" w14:textId="77777777" w:rsidR="004307CE" w:rsidRPr="004307CE" w:rsidRDefault="004307CE" w:rsidP="004307CE">
      <w:pPr>
        <w:spacing w:after="0" w:line="240" w:lineRule="auto"/>
        <w:rPr>
          <w:rFonts w:ascii="Times New Roman" w:eastAsia="Calibri" w:hAnsi="Times New Roman" w:cs="Times New Roman"/>
          <w:sz w:val="24"/>
          <w:szCs w:val="24"/>
        </w:rPr>
      </w:pPr>
      <w:r w:rsidRPr="004307CE">
        <w:rPr>
          <w:rFonts w:ascii="Arial" w:eastAsia="Calibri" w:hAnsi="Arial" w:cs="Arial"/>
          <w:b/>
          <w:sz w:val="24"/>
          <w:szCs w:val="24"/>
        </w:rPr>
        <w:t>Issue:</w:t>
      </w:r>
      <w:r w:rsidRPr="004307CE">
        <w:rPr>
          <w:rFonts w:ascii="Arial" w:eastAsia="Calibri" w:hAnsi="Arial" w:cs="Arial"/>
          <w:b/>
        </w:rPr>
        <w:t xml:space="preserve"> </w:t>
      </w:r>
      <w:r w:rsidRPr="004307CE">
        <w:rPr>
          <w:rFonts w:ascii="Times New Roman" w:eastAsia="Calibri" w:hAnsi="Times New Roman" w:cs="Times New Roman"/>
          <w:sz w:val="24"/>
          <w:szCs w:val="24"/>
        </w:rPr>
        <w:t xml:space="preserve">&lt;1-2 sentence description of the problem, including the healthcare decision. This should lead to a clear understanding of why the specific questions of the nomination should be addressed. For topics that do not meet appropriateness and importance state what the nominator wanted to do with the evidence report. Example: </w:t>
      </w:r>
    </w:p>
    <w:p w14:paraId="0C1BE592" w14:textId="77777777" w:rsidR="004307CE" w:rsidRPr="004307CE" w:rsidRDefault="004307CE" w:rsidP="0095741B">
      <w:pPr>
        <w:numPr>
          <w:ilvl w:val="0"/>
          <w:numId w:val="27"/>
        </w:numPr>
        <w:spacing w:after="0" w:line="240" w:lineRule="auto"/>
        <w:contextualSpacing/>
        <w:rPr>
          <w:rFonts w:ascii="Times New Roman" w:hAnsi="Times New Roman" w:cs="Times New Roman"/>
          <w:b/>
          <w:i/>
          <w:sz w:val="24"/>
          <w:szCs w:val="24"/>
        </w:rPr>
      </w:pPr>
      <w:r w:rsidRPr="004307CE">
        <w:rPr>
          <w:rFonts w:ascii="Times New Roman" w:hAnsi="Times New Roman" w:cs="Times New Roman"/>
          <w:i/>
          <w:sz w:val="24"/>
          <w:szCs w:val="24"/>
        </w:rPr>
        <w:t>“A small proportion of patients, sometimes called high utilizers of health care, account for a large proportion of healthcare costs. Multiple interventions have been attempted to address high utilization, but it is not clear which interventions are most effective.”</w:t>
      </w:r>
    </w:p>
    <w:p w14:paraId="2542D0C2" w14:textId="77777777" w:rsidR="004307CE" w:rsidRPr="004307CE" w:rsidRDefault="004307CE" w:rsidP="004307CE">
      <w:pPr>
        <w:spacing w:after="0" w:line="240" w:lineRule="auto"/>
        <w:rPr>
          <w:rFonts w:ascii="Arial" w:eastAsia="Calibri" w:hAnsi="Arial" w:cs="Arial"/>
          <w:b/>
        </w:rPr>
      </w:pPr>
    </w:p>
    <w:p w14:paraId="0F4F573B" w14:textId="77777777" w:rsidR="004307CE" w:rsidRPr="004307CE" w:rsidRDefault="004307CE" w:rsidP="004307CE">
      <w:pPr>
        <w:spacing w:after="0" w:line="240" w:lineRule="auto"/>
        <w:rPr>
          <w:rFonts w:ascii="Arial" w:eastAsia="Calibri" w:hAnsi="Arial" w:cs="Arial"/>
        </w:rPr>
      </w:pPr>
      <w:r w:rsidRPr="004307CE">
        <w:rPr>
          <w:rFonts w:ascii="Arial" w:eastAsia="Calibri" w:hAnsi="Arial" w:cs="Arial"/>
          <w:b/>
          <w:sz w:val="24"/>
          <w:szCs w:val="24"/>
        </w:rPr>
        <w:t>Recommendation</w:t>
      </w:r>
      <w:r w:rsidRPr="004307CE">
        <w:rPr>
          <w:rFonts w:ascii="Arial" w:eastAsia="Calibri" w:hAnsi="Arial" w:cs="Arial"/>
          <w:i/>
        </w:rPr>
        <w:t xml:space="preserve"> </w:t>
      </w:r>
      <w:r w:rsidRPr="004307CE">
        <w:rPr>
          <w:rFonts w:ascii="Arial" w:eastAsia="Calibri" w:hAnsi="Arial" w:cs="Arial"/>
          <w:color w:val="FF0000"/>
        </w:rPr>
        <w:t xml:space="preserve">Add this section for nominations when they are discussed at the prioritization meeting. Delete this section when preparing the finalized topic brief for EHC website posting </w:t>
      </w:r>
    </w:p>
    <w:p w14:paraId="71D2211C" w14:textId="77777777" w:rsidR="004307CE" w:rsidRPr="004307CE" w:rsidRDefault="004307CE" w:rsidP="004307CE">
      <w:pPr>
        <w:spacing w:after="0" w:line="240" w:lineRule="auto"/>
        <w:ind w:left="360"/>
        <w:rPr>
          <w:rFonts w:ascii="Times New Roman" w:eastAsia="Calibri" w:hAnsi="Times New Roman" w:cs="Times New Roman"/>
          <w:sz w:val="24"/>
          <w:szCs w:val="24"/>
        </w:rPr>
      </w:pPr>
      <w:r w:rsidRPr="004307CE">
        <w:rPr>
          <w:rFonts w:ascii="Times New Roman" w:eastAsia="Calibri" w:hAnsi="Times New Roman" w:cs="Times New Roman"/>
          <w:sz w:val="24"/>
          <w:szCs w:val="24"/>
        </w:rPr>
        <w:t>□ Systematic review</w:t>
      </w:r>
    </w:p>
    <w:p w14:paraId="254D3598" w14:textId="77777777" w:rsidR="004307CE" w:rsidRPr="004307CE" w:rsidRDefault="004307CE" w:rsidP="004307CE">
      <w:pPr>
        <w:spacing w:after="0" w:line="240" w:lineRule="auto"/>
        <w:ind w:left="360"/>
        <w:rPr>
          <w:rFonts w:ascii="Times New Roman" w:eastAsia="Calibri" w:hAnsi="Times New Roman" w:cs="Times New Roman"/>
          <w:sz w:val="24"/>
          <w:szCs w:val="24"/>
        </w:rPr>
      </w:pPr>
      <w:r w:rsidRPr="004307CE">
        <w:rPr>
          <w:rFonts w:ascii="Times New Roman" w:eastAsia="Calibri" w:hAnsi="Times New Roman" w:cs="Times New Roman"/>
          <w:sz w:val="24"/>
          <w:szCs w:val="24"/>
        </w:rPr>
        <w:t xml:space="preserve">□ Technical brief </w:t>
      </w:r>
    </w:p>
    <w:p w14:paraId="1E0DDCF7" w14:textId="77777777" w:rsidR="004307CE" w:rsidRPr="004307CE" w:rsidRDefault="004307CE" w:rsidP="004307CE">
      <w:pPr>
        <w:spacing w:after="0" w:line="240" w:lineRule="auto"/>
        <w:ind w:left="360"/>
        <w:rPr>
          <w:rFonts w:ascii="Times New Roman" w:eastAsia="Calibri" w:hAnsi="Times New Roman" w:cs="Times New Roman"/>
          <w:sz w:val="24"/>
          <w:szCs w:val="24"/>
        </w:rPr>
      </w:pPr>
      <w:r w:rsidRPr="004307CE">
        <w:rPr>
          <w:rFonts w:ascii="Times New Roman" w:eastAsia="Calibri" w:hAnsi="Times New Roman" w:cs="Times New Roman"/>
          <w:sz w:val="24"/>
          <w:szCs w:val="24"/>
        </w:rPr>
        <w:t xml:space="preserve">□ Evidence map </w:t>
      </w:r>
    </w:p>
    <w:p w14:paraId="14E2B3EB" w14:textId="77777777" w:rsidR="004307CE" w:rsidRPr="004307CE" w:rsidRDefault="004307CE" w:rsidP="004307CE">
      <w:pPr>
        <w:spacing w:after="0" w:line="240" w:lineRule="auto"/>
        <w:ind w:left="360"/>
        <w:rPr>
          <w:rFonts w:ascii="Times New Roman" w:eastAsia="Calibri" w:hAnsi="Times New Roman" w:cs="Times New Roman"/>
          <w:sz w:val="24"/>
          <w:szCs w:val="24"/>
        </w:rPr>
      </w:pPr>
      <w:r w:rsidRPr="004307CE">
        <w:rPr>
          <w:rFonts w:ascii="Times New Roman" w:eastAsia="Calibri" w:hAnsi="Times New Roman" w:cs="Times New Roman"/>
          <w:sz w:val="24"/>
          <w:szCs w:val="24"/>
        </w:rPr>
        <w:t xml:space="preserve">□ Rapid review </w:t>
      </w:r>
    </w:p>
    <w:p w14:paraId="581CFD16" w14:textId="77777777" w:rsidR="004307CE" w:rsidRPr="004307CE" w:rsidRDefault="004307CE" w:rsidP="004307CE">
      <w:pPr>
        <w:spacing w:after="0" w:line="240" w:lineRule="auto"/>
        <w:ind w:left="360"/>
        <w:rPr>
          <w:rFonts w:ascii="Times New Roman" w:eastAsia="Calibri" w:hAnsi="Times New Roman" w:cs="Times New Roman"/>
          <w:sz w:val="24"/>
          <w:szCs w:val="24"/>
        </w:rPr>
      </w:pPr>
      <w:r w:rsidRPr="004307CE">
        <w:rPr>
          <w:rFonts w:ascii="Times New Roman" w:eastAsia="Calibri" w:hAnsi="Times New Roman" w:cs="Times New Roman"/>
          <w:sz w:val="24"/>
          <w:szCs w:val="24"/>
        </w:rPr>
        <w:t xml:space="preserve">□ Rapid response </w:t>
      </w:r>
    </w:p>
    <w:p w14:paraId="6B26101A" w14:textId="77777777" w:rsidR="004307CE" w:rsidRPr="004307CE" w:rsidRDefault="004307CE" w:rsidP="004307CE">
      <w:pPr>
        <w:spacing w:after="0" w:line="240" w:lineRule="auto"/>
        <w:ind w:left="360"/>
        <w:rPr>
          <w:rFonts w:ascii="Times New Roman" w:eastAsia="Calibri" w:hAnsi="Times New Roman" w:cs="Times New Roman"/>
          <w:sz w:val="24"/>
          <w:szCs w:val="24"/>
        </w:rPr>
      </w:pPr>
      <w:r w:rsidRPr="004307CE">
        <w:rPr>
          <w:rFonts w:ascii="Times New Roman" w:eastAsia="Calibri" w:hAnsi="Times New Roman" w:cs="Times New Roman"/>
          <w:sz w:val="24"/>
          <w:szCs w:val="24"/>
        </w:rPr>
        <w:t xml:space="preserve">□ Expanded topic brief </w:t>
      </w:r>
    </w:p>
    <w:p w14:paraId="2E44B0DB" w14:textId="77777777" w:rsidR="004307CE" w:rsidRPr="004307CE" w:rsidRDefault="004307CE" w:rsidP="004307CE">
      <w:pPr>
        <w:spacing w:after="0" w:line="240" w:lineRule="auto"/>
        <w:ind w:left="360"/>
        <w:rPr>
          <w:rFonts w:ascii="Times New Roman" w:eastAsia="Calibri" w:hAnsi="Times New Roman" w:cs="Times New Roman"/>
          <w:sz w:val="24"/>
          <w:szCs w:val="24"/>
        </w:rPr>
      </w:pPr>
    </w:p>
    <w:p w14:paraId="1C417B55" w14:textId="77777777" w:rsidR="004307CE" w:rsidRPr="004307CE" w:rsidRDefault="004307CE" w:rsidP="004307CE">
      <w:pPr>
        <w:spacing w:after="0" w:line="240" w:lineRule="auto"/>
        <w:rPr>
          <w:rFonts w:ascii="Times New Roman" w:eastAsia="Calibri" w:hAnsi="Times New Roman" w:cs="Times New Roman"/>
          <w:sz w:val="24"/>
          <w:szCs w:val="24"/>
        </w:rPr>
      </w:pPr>
      <w:r w:rsidRPr="004307CE">
        <w:rPr>
          <w:rFonts w:ascii="Times New Roman" w:eastAsia="Calibri" w:hAnsi="Times New Roman" w:cs="Times New Roman"/>
          <w:sz w:val="24"/>
          <w:szCs w:val="24"/>
        </w:rPr>
        <w:t xml:space="preserve">&lt;If needed include nuances, or qualifiers about the product selection or why brought to prioritization. Responses cannot be crafted for every situation. They should reflect the judgment of the authors. At most, two bullets&gt; </w:t>
      </w:r>
    </w:p>
    <w:p w14:paraId="17252115" w14:textId="77777777" w:rsidR="004307CE" w:rsidRPr="004307CE" w:rsidRDefault="004307CE" w:rsidP="004307CE">
      <w:pPr>
        <w:spacing w:after="0" w:line="240" w:lineRule="auto"/>
        <w:ind w:left="360"/>
        <w:rPr>
          <w:rFonts w:ascii="Arial" w:eastAsia="Calibri" w:hAnsi="Arial" w:cs="Arial"/>
        </w:rPr>
      </w:pPr>
    </w:p>
    <w:p w14:paraId="0672D4C3" w14:textId="77777777" w:rsidR="004307CE" w:rsidRPr="004307CE" w:rsidRDefault="004307CE" w:rsidP="004307CE">
      <w:pPr>
        <w:spacing w:after="0" w:line="240" w:lineRule="auto"/>
        <w:rPr>
          <w:rFonts w:ascii="Times New Roman" w:eastAsia="Calibri" w:hAnsi="Times New Roman" w:cs="Times New Roman"/>
          <w:i/>
          <w:sz w:val="24"/>
          <w:szCs w:val="24"/>
        </w:rPr>
      </w:pPr>
      <w:r w:rsidRPr="004307CE">
        <w:rPr>
          <w:rFonts w:ascii="Times New Roman" w:eastAsia="Calibri" w:hAnsi="Times New Roman" w:cs="Times New Roman"/>
          <w:i/>
          <w:sz w:val="24"/>
          <w:szCs w:val="24"/>
        </w:rPr>
        <w:t>For example</w:t>
      </w:r>
    </w:p>
    <w:p w14:paraId="7E58DDCE" w14:textId="276648DD" w:rsidR="004307CE" w:rsidRDefault="004307CE" w:rsidP="0095741B">
      <w:pPr>
        <w:numPr>
          <w:ilvl w:val="0"/>
          <w:numId w:val="28"/>
        </w:numPr>
        <w:spacing w:after="0" w:line="240" w:lineRule="auto"/>
        <w:ind w:left="720"/>
        <w:contextualSpacing/>
        <w:rPr>
          <w:rFonts w:ascii="Times New Roman" w:hAnsi="Times New Roman" w:cs="Times New Roman"/>
          <w:i/>
          <w:sz w:val="24"/>
          <w:szCs w:val="24"/>
        </w:rPr>
      </w:pPr>
      <w:r w:rsidRPr="004307CE">
        <w:rPr>
          <w:rFonts w:ascii="Times New Roman" w:hAnsi="Times New Roman" w:cs="Times New Roman"/>
          <w:i/>
          <w:sz w:val="24"/>
          <w:szCs w:val="24"/>
        </w:rPr>
        <w:lastRenderedPageBreak/>
        <w:t xml:space="preserve">For a technical brief: “The topic area is poorly defined in the </w:t>
      </w:r>
      <w:proofErr w:type="gramStart"/>
      <w:r w:rsidRPr="004307CE">
        <w:rPr>
          <w:rFonts w:ascii="Times New Roman" w:hAnsi="Times New Roman" w:cs="Times New Roman"/>
          <w:i/>
          <w:sz w:val="24"/>
          <w:szCs w:val="24"/>
        </w:rPr>
        <w:t>literature, and</w:t>
      </w:r>
      <w:proofErr w:type="gramEnd"/>
      <w:r w:rsidRPr="004307CE">
        <w:rPr>
          <w:rFonts w:ascii="Times New Roman" w:hAnsi="Times New Roman" w:cs="Times New Roman"/>
          <w:i/>
          <w:sz w:val="24"/>
          <w:szCs w:val="24"/>
        </w:rPr>
        <w:t xml:space="preserve"> would benefit from a technical brief to provide….”</w:t>
      </w:r>
    </w:p>
    <w:p w14:paraId="1A060980" w14:textId="77777777" w:rsidR="00B60A16" w:rsidRPr="00B60A16" w:rsidRDefault="00B60A16" w:rsidP="00B60A16">
      <w:pPr>
        <w:jc w:val="center"/>
        <w:rPr>
          <w:rFonts w:ascii="Times New Roman" w:hAnsi="Times New Roman" w:cs="Times New Roman"/>
          <w:sz w:val="24"/>
          <w:szCs w:val="24"/>
        </w:rPr>
      </w:pPr>
    </w:p>
    <w:p w14:paraId="3242250B" w14:textId="77777777" w:rsidR="004307CE" w:rsidRPr="004307CE" w:rsidRDefault="004307CE" w:rsidP="0095741B">
      <w:pPr>
        <w:numPr>
          <w:ilvl w:val="0"/>
          <w:numId w:val="28"/>
        </w:numPr>
        <w:spacing w:after="0" w:line="240" w:lineRule="auto"/>
        <w:ind w:left="720"/>
        <w:contextualSpacing/>
        <w:rPr>
          <w:rFonts w:ascii="Times New Roman" w:hAnsi="Times New Roman" w:cs="Times New Roman"/>
          <w:i/>
          <w:sz w:val="24"/>
          <w:szCs w:val="24"/>
        </w:rPr>
      </w:pPr>
      <w:r w:rsidRPr="004307CE">
        <w:rPr>
          <w:rFonts w:ascii="Times New Roman" w:hAnsi="Times New Roman" w:cs="Times New Roman"/>
          <w:i/>
          <w:sz w:val="24"/>
          <w:szCs w:val="24"/>
        </w:rPr>
        <w:t>“While we found multiple systematic reviews on this topic, the information about various interventions is scattered across multiple sources. A new systematic review covering these relevant interventions would be useful for practice change.”</w:t>
      </w:r>
    </w:p>
    <w:p w14:paraId="2E93DE8E" w14:textId="77777777" w:rsidR="004307CE" w:rsidRPr="004307CE" w:rsidRDefault="004307CE" w:rsidP="0095741B">
      <w:pPr>
        <w:numPr>
          <w:ilvl w:val="0"/>
          <w:numId w:val="28"/>
        </w:numPr>
        <w:spacing w:after="0" w:line="240" w:lineRule="auto"/>
        <w:ind w:left="720"/>
        <w:contextualSpacing/>
        <w:rPr>
          <w:rFonts w:ascii="Times New Roman" w:hAnsi="Times New Roman" w:cs="Times New Roman"/>
          <w:i/>
          <w:sz w:val="24"/>
          <w:szCs w:val="24"/>
        </w:rPr>
      </w:pPr>
      <w:r w:rsidRPr="004307CE">
        <w:rPr>
          <w:rFonts w:ascii="Times New Roman" w:hAnsi="Times New Roman" w:cs="Times New Roman"/>
          <w:i/>
          <w:sz w:val="24"/>
          <w:szCs w:val="24"/>
        </w:rPr>
        <w:t>“While we found multiple systematic reviews on this topic, conclusions were contradictory due to significant differences in inclusion/exclusion criteria and methodology. A high-quality SR by AHRQ could potentially resolve these contradictions.”</w:t>
      </w:r>
    </w:p>
    <w:p w14:paraId="79CDB2F7" w14:textId="77777777" w:rsidR="004307CE" w:rsidRPr="004307CE" w:rsidRDefault="004307CE" w:rsidP="004307CE">
      <w:pPr>
        <w:spacing w:after="0" w:line="240" w:lineRule="auto"/>
        <w:rPr>
          <w:rFonts w:ascii="Times New Roman" w:eastAsia="Calibri" w:hAnsi="Times New Roman" w:cs="Times New Roman"/>
          <w:i/>
          <w:sz w:val="24"/>
          <w:szCs w:val="24"/>
        </w:rPr>
      </w:pPr>
    </w:p>
    <w:p w14:paraId="6357B593" w14:textId="77777777" w:rsidR="004307CE" w:rsidRPr="004307CE" w:rsidRDefault="004307CE" w:rsidP="004307CE">
      <w:pPr>
        <w:spacing w:after="0" w:line="240" w:lineRule="auto"/>
        <w:rPr>
          <w:rFonts w:ascii="Times New Roman" w:eastAsia="Calibri" w:hAnsi="Times New Roman" w:cs="Times New Roman"/>
          <w:sz w:val="24"/>
          <w:szCs w:val="24"/>
        </w:rPr>
      </w:pPr>
      <w:r w:rsidRPr="004307CE">
        <w:rPr>
          <w:rFonts w:ascii="Arial" w:eastAsia="Calibri" w:hAnsi="Arial" w:cs="Arial"/>
          <w:b/>
          <w:sz w:val="24"/>
          <w:szCs w:val="24"/>
        </w:rPr>
        <w:t>Program Decision:</w:t>
      </w:r>
      <w:r w:rsidRPr="004307CE">
        <w:rPr>
          <w:rFonts w:ascii="Arial" w:eastAsia="Calibri" w:hAnsi="Arial" w:cs="Arial"/>
        </w:rPr>
        <w:t xml:space="preserve"> </w:t>
      </w:r>
      <w:r w:rsidRPr="004307CE">
        <w:rPr>
          <w:rFonts w:ascii="Arial" w:eastAsia="Calibri" w:hAnsi="Arial" w:cs="Arial"/>
          <w:color w:val="FF0000"/>
        </w:rPr>
        <w:t>Add this section for all final topic briefs that will be posted on the EHC website.</w:t>
      </w:r>
      <w:r w:rsidRPr="004307CE">
        <w:rPr>
          <w:rFonts w:ascii="Arial" w:eastAsia="Calibri" w:hAnsi="Arial" w:cs="Arial"/>
          <w:b/>
          <w:color w:val="FF0000"/>
        </w:rPr>
        <w:t xml:space="preserve"> </w:t>
      </w:r>
      <w:r w:rsidRPr="004307CE">
        <w:rPr>
          <w:rFonts w:ascii="Times New Roman" w:eastAsia="Calibri" w:hAnsi="Times New Roman" w:cs="Times New Roman"/>
          <w:sz w:val="24"/>
          <w:szCs w:val="24"/>
        </w:rPr>
        <w:t xml:space="preserve">&lt;Single sentence about program disposition and overall assessment, if relevant.&gt; </w:t>
      </w:r>
    </w:p>
    <w:p w14:paraId="36DDAE61" w14:textId="77777777" w:rsidR="004307CE" w:rsidRPr="004307CE" w:rsidRDefault="004307CE" w:rsidP="004307CE">
      <w:pPr>
        <w:spacing w:after="0" w:line="240" w:lineRule="auto"/>
        <w:rPr>
          <w:rFonts w:ascii="Times New Roman" w:eastAsia="Calibri" w:hAnsi="Times New Roman" w:cs="Times New Roman"/>
          <w:sz w:val="24"/>
          <w:szCs w:val="24"/>
        </w:rPr>
      </w:pPr>
    </w:p>
    <w:p w14:paraId="7177A13E" w14:textId="77777777" w:rsidR="004307CE" w:rsidRPr="004307CE" w:rsidRDefault="004307CE" w:rsidP="004307CE">
      <w:pPr>
        <w:spacing w:after="0" w:line="240" w:lineRule="auto"/>
        <w:rPr>
          <w:rFonts w:ascii="Times New Roman" w:eastAsia="Calibri" w:hAnsi="Times New Roman" w:cs="Times New Roman"/>
          <w:i/>
          <w:sz w:val="24"/>
          <w:szCs w:val="24"/>
        </w:rPr>
      </w:pPr>
      <w:r w:rsidRPr="004307CE">
        <w:rPr>
          <w:rFonts w:ascii="Times New Roman" w:eastAsia="Calibri" w:hAnsi="Times New Roman" w:cs="Times New Roman"/>
          <w:i/>
          <w:sz w:val="24"/>
          <w:szCs w:val="24"/>
        </w:rPr>
        <w:t>Examples</w:t>
      </w:r>
      <w:r w:rsidRPr="004307CE">
        <w:rPr>
          <w:rFonts w:ascii="Times New Roman" w:eastAsia="Calibri" w:hAnsi="Times New Roman" w:cs="Times New Roman"/>
          <w:color w:val="FF0000"/>
          <w:sz w:val="24"/>
          <w:szCs w:val="24"/>
        </w:rPr>
        <w:t xml:space="preserve"> </w:t>
      </w:r>
    </w:p>
    <w:p w14:paraId="1571B7D8" w14:textId="77777777" w:rsidR="004307CE" w:rsidRPr="004307CE" w:rsidRDefault="004307CE" w:rsidP="004307CE">
      <w:pPr>
        <w:spacing w:after="0" w:line="240" w:lineRule="auto"/>
        <w:ind w:left="1080"/>
        <w:contextualSpacing/>
        <w:rPr>
          <w:rFonts w:ascii="Times New Roman" w:hAnsi="Times New Roman" w:cs="Times New Roman"/>
          <w:i/>
          <w:sz w:val="24"/>
          <w:szCs w:val="24"/>
        </w:rPr>
      </w:pPr>
      <w:r w:rsidRPr="004307CE">
        <w:rPr>
          <w:rFonts w:ascii="Times New Roman" w:hAnsi="Times New Roman" w:cs="Times New Roman"/>
          <w:i/>
          <w:sz w:val="24"/>
          <w:szCs w:val="24"/>
        </w:rPr>
        <w:t xml:space="preserve">  </w:t>
      </w:r>
    </w:p>
    <w:p w14:paraId="46A697BC" w14:textId="77777777" w:rsidR="004307CE" w:rsidRPr="004307CE" w:rsidRDefault="004307CE" w:rsidP="0095741B">
      <w:pPr>
        <w:numPr>
          <w:ilvl w:val="0"/>
          <w:numId w:val="28"/>
        </w:numPr>
        <w:spacing w:after="0" w:line="240" w:lineRule="auto"/>
        <w:ind w:left="720"/>
        <w:contextualSpacing/>
        <w:rPr>
          <w:rFonts w:ascii="Times New Roman" w:hAnsi="Times New Roman" w:cs="Times New Roman"/>
          <w:i/>
          <w:sz w:val="24"/>
          <w:szCs w:val="24"/>
        </w:rPr>
      </w:pPr>
      <w:r w:rsidRPr="004307CE">
        <w:rPr>
          <w:rFonts w:ascii="Times New Roman" w:hAnsi="Times New Roman" w:cs="Times New Roman"/>
          <w:i/>
          <w:sz w:val="24"/>
          <w:szCs w:val="24"/>
        </w:rPr>
        <w:t>Met all criteria and will go forward as a systematic review: “The EPC Program will develop a new systematic review based on this nomination. The scope of this topic will be further developed in the refinement phase. When key questions have been drafted, they will be posted on the AHRQ Web site and open for public comment. To sign up for notification when this and other Effective Health Care (EHC) Program topics are posted for public comment, please go to https://effectivehealthcare.ahrq.gov/email-updates.”</w:t>
      </w:r>
    </w:p>
    <w:p w14:paraId="0017DEF8" w14:textId="77777777" w:rsidR="004307CE" w:rsidRPr="004307CE" w:rsidRDefault="004307CE" w:rsidP="0095741B">
      <w:pPr>
        <w:numPr>
          <w:ilvl w:val="0"/>
          <w:numId w:val="28"/>
        </w:numPr>
        <w:spacing w:after="0" w:line="240" w:lineRule="auto"/>
        <w:ind w:left="720"/>
        <w:contextualSpacing/>
        <w:rPr>
          <w:rFonts w:ascii="Times New Roman" w:hAnsi="Times New Roman" w:cs="Times New Roman"/>
          <w:i/>
          <w:sz w:val="24"/>
          <w:szCs w:val="24"/>
        </w:rPr>
      </w:pPr>
      <w:r w:rsidRPr="004307CE">
        <w:rPr>
          <w:rFonts w:ascii="Times New Roman" w:hAnsi="Times New Roman" w:cs="Times New Roman"/>
          <w:i/>
          <w:sz w:val="24"/>
          <w:szCs w:val="24"/>
        </w:rPr>
        <w:t>Met all criteria and will go forward as a technical brief or other product: “The EPC Program will develop a new &lt;product&gt; based on this nomination. To sign up for notification when this and other Effective Health Care (EHC) Program topics are posted for public comment, please go to https://effectivehealthcare.ahrq.gov/email-updates.”</w:t>
      </w:r>
    </w:p>
    <w:p w14:paraId="2ED17123" w14:textId="77777777" w:rsidR="004307CE" w:rsidRPr="004307CE" w:rsidRDefault="004307CE" w:rsidP="0095741B">
      <w:pPr>
        <w:numPr>
          <w:ilvl w:val="0"/>
          <w:numId w:val="28"/>
        </w:numPr>
        <w:spacing w:after="0" w:line="240" w:lineRule="auto"/>
        <w:ind w:left="720"/>
        <w:contextualSpacing/>
        <w:rPr>
          <w:rFonts w:ascii="Times New Roman" w:hAnsi="Times New Roman" w:cs="Times New Roman"/>
          <w:i/>
          <w:sz w:val="24"/>
          <w:szCs w:val="24"/>
        </w:rPr>
      </w:pPr>
      <w:r w:rsidRPr="004307CE">
        <w:rPr>
          <w:rFonts w:ascii="Times New Roman" w:hAnsi="Times New Roman" w:cs="Times New Roman"/>
          <w:i/>
          <w:sz w:val="24"/>
          <w:szCs w:val="24"/>
        </w:rPr>
        <w:t xml:space="preserve">Met all criteria, but not selected: “The scope of this topic met all EHC Program selection criteria and was considered for a </w:t>
      </w:r>
      <w:r w:rsidRPr="004307CE">
        <w:rPr>
          <w:rFonts w:ascii="Times New Roman" w:hAnsi="Times New Roman" w:cs="Times New Roman"/>
          <w:sz w:val="24"/>
          <w:szCs w:val="24"/>
        </w:rPr>
        <w:t xml:space="preserve">&lt;systematic review/rapid review/technical brief/evidence inventory&gt;. </w:t>
      </w:r>
      <w:r w:rsidRPr="004307CE">
        <w:rPr>
          <w:rFonts w:ascii="Times New Roman" w:hAnsi="Times New Roman" w:cs="Times New Roman"/>
          <w:i/>
          <w:sz w:val="24"/>
          <w:szCs w:val="24"/>
        </w:rPr>
        <w:t>However, it was not selected.”</w:t>
      </w:r>
    </w:p>
    <w:p w14:paraId="33EE2987" w14:textId="77777777" w:rsidR="004307CE" w:rsidRPr="004307CE" w:rsidRDefault="004307CE" w:rsidP="0095741B">
      <w:pPr>
        <w:numPr>
          <w:ilvl w:val="0"/>
          <w:numId w:val="28"/>
        </w:numPr>
        <w:spacing w:after="0" w:line="240" w:lineRule="auto"/>
        <w:ind w:left="720"/>
        <w:contextualSpacing/>
        <w:rPr>
          <w:rFonts w:ascii="Times New Roman" w:hAnsi="Times New Roman" w:cs="Times New Roman"/>
          <w:i/>
          <w:sz w:val="24"/>
          <w:szCs w:val="24"/>
        </w:rPr>
      </w:pPr>
      <w:r w:rsidRPr="004307CE">
        <w:rPr>
          <w:rFonts w:ascii="Times New Roman" w:hAnsi="Times New Roman" w:cs="Times New Roman"/>
          <w:i/>
          <w:sz w:val="24"/>
          <w:szCs w:val="24"/>
        </w:rPr>
        <w:t>Failed duplication: “The EPC Program will not develop a new &lt;product name&gt; because we found systematic reviews addressing the concerns of this nomination.”</w:t>
      </w:r>
    </w:p>
    <w:p w14:paraId="52BBF10A" w14:textId="77777777" w:rsidR="004307CE" w:rsidRPr="004307CE" w:rsidRDefault="004307CE" w:rsidP="0095741B">
      <w:pPr>
        <w:numPr>
          <w:ilvl w:val="0"/>
          <w:numId w:val="28"/>
        </w:numPr>
        <w:spacing w:after="0" w:line="240" w:lineRule="auto"/>
        <w:ind w:left="720"/>
        <w:contextualSpacing/>
        <w:rPr>
          <w:rFonts w:ascii="Times New Roman" w:hAnsi="Times New Roman" w:cs="Times New Roman"/>
          <w:i/>
          <w:sz w:val="24"/>
          <w:szCs w:val="24"/>
        </w:rPr>
      </w:pPr>
      <w:r w:rsidRPr="004307CE">
        <w:rPr>
          <w:rFonts w:ascii="Times New Roman" w:hAnsi="Times New Roman" w:cs="Times New Roman"/>
          <w:i/>
          <w:sz w:val="24"/>
          <w:szCs w:val="24"/>
        </w:rPr>
        <w:t>Failed feasibility: “The EPC Program will not develop a new &lt;product name&gt; because we did not find enough primary studies addressing the concerns of this nomination.”</w:t>
      </w:r>
    </w:p>
    <w:p w14:paraId="0F1AF40A" w14:textId="77777777" w:rsidR="004307CE" w:rsidRPr="004307CE" w:rsidRDefault="004307CE" w:rsidP="0095741B">
      <w:pPr>
        <w:numPr>
          <w:ilvl w:val="0"/>
          <w:numId w:val="28"/>
        </w:numPr>
        <w:spacing w:after="0" w:line="240" w:lineRule="auto"/>
        <w:ind w:left="720"/>
        <w:contextualSpacing/>
        <w:rPr>
          <w:rFonts w:ascii="Times New Roman" w:hAnsi="Times New Roman" w:cs="Times New Roman"/>
          <w:i/>
          <w:sz w:val="24"/>
          <w:szCs w:val="24"/>
        </w:rPr>
      </w:pPr>
      <w:r w:rsidRPr="004307CE">
        <w:rPr>
          <w:rFonts w:ascii="Times New Roman" w:hAnsi="Times New Roman" w:cs="Times New Roman"/>
          <w:i/>
          <w:sz w:val="24"/>
          <w:szCs w:val="24"/>
        </w:rPr>
        <w:t>Failed impact: “The EPC Program will not develop a new &lt;product name&gt; because the impact of a new systematic review on practice change will likely be limited.”</w:t>
      </w:r>
    </w:p>
    <w:p w14:paraId="1810CA39" w14:textId="77777777" w:rsidR="004307CE" w:rsidRPr="004307CE" w:rsidRDefault="004307CE" w:rsidP="0095741B">
      <w:pPr>
        <w:numPr>
          <w:ilvl w:val="0"/>
          <w:numId w:val="28"/>
        </w:numPr>
        <w:spacing w:after="0" w:line="240" w:lineRule="auto"/>
        <w:ind w:left="720"/>
        <w:contextualSpacing/>
        <w:rPr>
          <w:rFonts w:ascii="Times New Roman" w:hAnsi="Times New Roman" w:cs="Times New Roman"/>
          <w:i/>
          <w:sz w:val="24"/>
          <w:szCs w:val="24"/>
        </w:rPr>
      </w:pPr>
      <w:r w:rsidRPr="004307CE">
        <w:rPr>
          <w:rFonts w:ascii="Times New Roman" w:hAnsi="Times New Roman" w:cs="Times New Roman"/>
          <w:i/>
          <w:sz w:val="24"/>
          <w:szCs w:val="24"/>
        </w:rPr>
        <w:t>Failed value: “The EPC Program will not develop a new &lt;product name&gt; because a group is not planning to use this to promote practice change”</w:t>
      </w:r>
    </w:p>
    <w:p w14:paraId="572AB516" w14:textId="77777777" w:rsidR="004307CE" w:rsidRPr="004307CE" w:rsidRDefault="004307CE" w:rsidP="004307CE">
      <w:pPr>
        <w:spacing w:after="0" w:line="240" w:lineRule="auto"/>
        <w:rPr>
          <w:rFonts w:ascii="Times New Roman" w:eastAsia="Calibri" w:hAnsi="Times New Roman" w:cs="Times New Roman"/>
          <w:b/>
          <w:sz w:val="24"/>
          <w:szCs w:val="24"/>
        </w:rPr>
      </w:pPr>
    </w:p>
    <w:p w14:paraId="1C71F8AB" w14:textId="77777777" w:rsidR="004307CE" w:rsidRPr="004307CE" w:rsidRDefault="004307CE" w:rsidP="004307CE">
      <w:pPr>
        <w:spacing w:after="0" w:line="240" w:lineRule="auto"/>
        <w:rPr>
          <w:rFonts w:ascii="Arial" w:eastAsia="Calibri" w:hAnsi="Arial" w:cs="Arial"/>
          <w:b/>
        </w:rPr>
      </w:pPr>
      <w:r w:rsidRPr="004307CE">
        <w:rPr>
          <w:rFonts w:ascii="Arial" w:eastAsia="Calibri" w:hAnsi="Arial" w:cs="Arial"/>
          <w:b/>
          <w:sz w:val="24"/>
          <w:szCs w:val="24"/>
        </w:rPr>
        <w:t>Key Findings</w:t>
      </w:r>
      <w:r w:rsidRPr="004307CE">
        <w:rPr>
          <w:rFonts w:ascii="Arial" w:eastAsia="Calibri" w:hAnsi="Arial" w:cs="Arial"/>
          <w:b/>
        </w:rPr>
        <w:t xml:space="preserve"> </w:t>
      </w:r>
      <w:r w:rsidRPr="004307CE">
        <w:rPr>
          <w:rFonts w:ascii="Arial" w:eastAsia="Calibri" w:hAnsi="Arial" w:cs="Arial"/>
          <w:color w:val="FF0000"/>
        </w:rPr>
        <w:t>Delete this section for nominations that do not meet appropriateness or importance</w:t>
      </w:r>
    </w:p>
    <w:p w14:paraId="5B5D6C45" w14:textId="77777777" w:rsidR="004307CE" w:rsidRPr="004307CE" w:rsidRDefault="004307CE" w:rsidP="0095741B">
      <w:pPr>
        <w:numPr>
          <w:ilvl w:val="0"/>
          <w:numId w:val="28"/>
        </w:numPr>
        <w:spacing w:after="0" w:line="240" w:lineRule="auto"/>
        <w:ind w:left="720"/>
        <w:contextualSpacing/>
        <w:rPr>
          <w:rFonts w:ascii="Times New Roman" w:hAnsi="Times New Roman" w:cs="Times New Roman"/>
          <w:sz w:val="24"/>
          <w:szCs w:val="24"/>
        </w:rPr>
      </w:pPr>
      <w:r w:rsidRPr="004307CE">
        <w:rPr>
          <w:rFonts w:ascii="Times New Roman" w:hAnsi="Times New Roman" w:cs="Times New Roman"/>
          <w:sz w:val="24"/>
          <w:szCs w:val="24"/>
        </w:rPr>
        <w:t xml:space="preserve">&lt;Statement related to the selection criteria, such as </w:t>
      </w:r>
    </w:p>
    <w:p w14:paraId="2A0F7D17" w14:textId="77777777" w:rsidR="004307CE" w:rsidRPr="004307CE" w:rsidRDefault="004307CE" w:rsidP="0095741B">
      <w:pPr>
        <w:numPr>
          <w:ilvl w:val="1"/>
          <w:numId w:val="28"/>
        </w:numPr>
        <w:spacing w:after="0" w:line="240" w:lineRule="auto"/>
        <w:ind w:left="1440"/>
        <w:contextualSpacing/>
        <w:rPr>
          <w:rFonts w:ascii="Times New Roman" w:hAnsi="Times New Roman" w:cs="Times New Roman"/>
          <w:i/>
          <w:sz w:val="24"/>
          <w:szCs w:val="24"/>
        </w:rPr>
      </w:pPr>
      <w:r w:rsidRPr="004307CE">
        <w:rPr>
          <w:rFonts w:ascii="Times New Roman" w:hAnsi="Times New Roman" w:cs="Times New Roman"/>
          <w:i/>
          <w:sz w:val="24"/>
          <w:szCs w:val="24"/>
        </w:rPr>
        <w:t>Failed duplication: “We found two systematic reviews that cover the scope of this nomination.</w:t>
      </w:r>
    </w:p>
    <w:p w14:paraId="2F3EB605" w14:textId="77777777" w:rsidR="004307CE" w:rsidRPr="004307CE" w:rsidRDefault="004307CE" w:rsidP="0095741B">
      <w:pPr>
        <w:numPr>
          <w:ilvl w:val="1"/>
          <w:numId w:val="28"/>
        </w:numPr>
        <w:spacing w:after="0" w:line="240" w:lineRule="auto"/>
        <w:ind w:left="1440"/>
        <w:contextualSpacing/>
        <w:rPr>
          <w:rFonts w:ascii="Times New Roman" w:hAnsi="Times New Roman" w:cs="Times New Roman"/>
          <w:i/>
          <w:sz w:val="24"/>
          <w:szCs w:val="24"/>
        </w:rPr>
      </w:pPr>
      <w:r w:rsidRPr="004307CE">
        <w:rPr>
          <w:rFonts w:ascii="Times New Roman" w:hAnsi="Times New Roman" w:cs="Times New Roman"/>
          <w:i/>
          <w:sz w:val="24"/>
          <w:szCs w:val="24"/>
        </w:rPr>
        <w:t xml:space="preserve">Failed feasibility: “No studies on the use of cannabinoids in the management of alcohol withdrawal were identified”&gt; </w:t>
      </w:r>
    </w:p>
    <w:p w14:paraId="13D9AF6B" w14:textId="77777777" w:rsidR="004307CE" w:rsidRPr="004307CE" w:rsidRDefault="004307CE" w:rsidP="0095741B">
      <w:pPr>
        <w:numPr>
          <w:ilvl w:val="1"/>
          <w:numId w:val="28"/>
        </w:numPr>
        <w:spacing w:after="0" w:line="240" w:lineRule="auto"/>
        <w:ind w:left="1440"/>
        <w:contextualSpacing/>
        <w:rPr>
          <w:rFonts w:ascii="Times New Roman" w:hAnsi="Times New Roman" w:cs="Times New Roman"/>
          <w:i/>
          <w:sz w:val="24"/>
          <w:szCs w:val="24"/>
        </w:rPr>
      </w:pPr>
      <w:r w:rsidRPr="004307CE">
        <w:rPr>
          <w:rFonts w:ascii="Times New Roman" w:hAnsi="Times New Roman" w:cs="Times New Roman"/>
          <w:i/>
          <w:sz w:val="24"/>
          <w:szCs w:val="24"/>
        </w:rPr>
        <w:lastRenderedPageBreak/>
        <w:t>Failed value, but had sufficient studies (feasibility) For example</w:t>
      </w:r>
    </w:p>
    <w:p w14:paraId="212B47EE" w14:textId="77777777" w:rsidR="004307CE" w:rsidRPr="004307CE" w:rsidRDefault="004307CE" w:rsidP="0095741B">
      <w:pPr>
        <w:numPr>
          <w:ilvl w:val="2"/>
          <w:numId w:val="28"/>
        </w:numPr>
        <w:spacing w:after="0" w:line="240" w:lineRule="auto"/>
        <w:contextualSpacing/>
        <w:rPr>
          <w:rFonts w:ascii="Times New Roman" w:hAnsi="Times New Roman" w:cs="Times New Roman"/>
          <w:i/>
          <w:sz w:val="24"/>
          <w:szCs w:val="24"/>
        </w:rPr>
      </w:pPr>
      <w:r w:rsidRPr="004307CE">
        <w:rPr>
          <w:rFonts w:ascii="Times New Roman" w:hAnsi="Times New Roman" w:cs="Times New Roman"/>
          <w:i/>
          <w:sz w:val="24"/>
          <w:szCs w:val="24"/>
        </w:rPr>
        <w:t>“We found sufficient studies for a new systematic review. However, a new review on this topic would be of uncertain value because of the absence of partner who would use it to promote practice change.”</w:t>
      </w:r>
    </w:p>
    <w:p w14:paraId="147347CF" w14:textId="77777777" w:rsidR="004307CE" w:rsidRPr="004307CE" w:rsidRDefault="004307CE" w:rsidP="0095741B">
      <w:pPr>
        <w:numPr>
          <w:ilvl w:val="1"/>
          <w:numId w:val="28"/>
        </w:numPr>
        <w:spacing w:after="0" w:line="240" w:lineRule="auto"/>
        <w:ind w:left="1440"/>
        <w:contextualSpacing/>
        <w:rPr>
          <w:rFonts w:ascii="Times New Roman" w:hAnsi="Times New Roman" w:cs="Times New Roman"/>
          <w:i/>
          <w:sz w:val="24"/>
          <w:szCs w:val="24"/>
        </w:rPr>
      </w:pPr>
      <w:r w:rsidRPr="004307CE">
        <w:rPr>
          <w:rFonts w:ascii="Times New Roman" w:hAnsi="Times New Roman" w:cs="Times New Roman"/>
          <w:i/>
          <w:sz w:val="24"/>
          <w:szCs w:val="24"/>
        </w:rPr>
        <w:t xml:space="preserve">Failed impact: “The effectiveness and harms of antibiotics to treat viral infections is well-established. A new systematic review will not likely result in practice change. Investments in implementation of these findings are needed to promote practice </w:t>
      </w:r>
      <w:proofErr w:type="gramStart"/>
      <w:r w:rsidRPr="004307CE">
        <w:rPr>
          <w:rFonts w:ascii="Times New Roman" w:hAnsi="Times New Roman" w:cs="Times New Roman"/>
          <w:i/>
          <w:sz w:val="24"/>
          <w:szCs w:val="24"/>
        </w:rPr>
        <w:t>change“</w:t>
      </w:r>
      <w:proofErr w:type="gramEnd"/>
    </w:p>
    <w:p w14:paraId="25969B94" w14:textId="77777777" w:rsidR="004307CE" w:rsidRPr="004307CE" w:rsidRDefault="004307CE" w:rsidP="0095741B">
      <w:pPr>
        <w:numPr>
          <w:ilvl w:val="0"/>
          <w:numId w:val="28"/>
        </w:numPr>
        <w:spacing w:after="0" w:line="240" w:lineRule="auto"/>
        <w:ind w:left="720"/>
        <w:contextualSpacing/>
        <w:rPr>
          <w:rFonts w:ascii="Times New Roman" w:hAnsi="Times New Roman" w:cs="Times New Roman"/>
          <w:sz w:val="24"/>
          <w:szCs w:val="24"/>
        </w:rPr>
      </w:pPr>
      <w:r w:rsidRPr="004307CE">
        <w:rPr>
          <w:rFonts w:ascii="Times New Roman" w:hAnsi="Times New Roman" w:cs="Times New Roman"/>
          <w:sz w:val="24"/>
          <w:szCs w:val="24"/>
        </w:rPr>
        <w:t>&lt;Other information related to the systematic reviews, primary studies, or other details related to the selection criteria. For example</w:t>
      </w:r>
    </w:p>
    <w:p w14:paraId="1DDB4C44" w14:textId="77777777" w:rsidR="004307CE" w:rsidRPr="004307CE" w:rsidRDefault="004307CE" w:rsidP="0095741B">
      <w:pPr>
        <w:numPr>
          <w:ilvl w:val="1"/>
          <w:numId w:val="28"/>
        </w:numPr>
        <w:spacing w:after="0" w:line="240" w:lineRule="auto"/>
        <w:ind w:left="1440"/>
        <w:contextualSpacing/>
        <w:rPr>
          <w:rFonts w:ascii="Times New Roman" w:hAnsi="Times New Roman" w:cs="Times New Roman"/>
          <w:i/>
          <w:sz w:val="24"/>
          <w:szCs w:val="24"/>
        </w:rPr>
      </w:pPr>
      <w:r w:rsidRPr="004307CE">
        <w:rPr>
          <w:rFonts w:ascii="Times New Roman" w:hAnsi="Times New Roman" w:cs="Times New Roman"/>
          <w:i/>
          <w:sz w:val="24"/>
          <w:szCs w:val="24"/>
        </w:rPr>
        <w:t>Failed duplication: “One systematic review addressed… The other systematic review addressed….”</w:t>
      </w:r>
    </w:p>
    <w:p w14:paraId="01099BD5" w14:textId="77777777" w:rsidR="004307CE" w:rsidRPr="004307CE" w:rsidRDefault="004307CE" w:rsidP="0095741B">
      <w:pPr>
        <w:numPr>
          <w:ilvl w:val="1"/>
          <w:numId w:val="28"/>
        </w:numPr>
        <w:spacing w:after="0" w:line="240" w:lineRule="auto"/>
        <w:ind w:left="1440"/>
        <w:contextualSpacing/>
        <w:rPr>
          <w:rFonts w:ascii="Times New Roman" w:hAnsi="Times New Roman" w:cs="Times New Roman"/>
          <w:i/>
          <w:sz w:val="24"/>
          <w:szCs w:val="24"/>
        </w:rPr>
      </w:pPr>
      <w:r w:rsidRPr="004307CE">
        <w:rPr>
          <w:rFonts w:ascii="Times New Roman" w:hAnsi="Times New Roman" w:cs="Times New Roman"/>
          <w:i/>
          <w:sz w:val="24"/>
          <w:szCs w:val="24"/>
        </w:rPr>
        <w:t>Failed feasibility: “The few primary studies that we identified focused on the preclinical phase.”</w:t>
      </w:r>
    </w:p>
    <w:p w14:paraId="68ABE6A9" w14:textId="77777777" w:rsidR="004307CE" w:rsidRPr="004307CE" w:rsidRDefault="004307CE" w:rsidP="0095741B">
      <w:pPr>
        <w:numPr>
          <w:ilvl w:val="0"/>
          <w:numId w:val="28"/>
        </w:numPr>
        <w:spacing w:after="0" w:line="240" w:lineRule="auto"/>
        <w:ind w:left="720"/>
        <w:contextualSpacing/>
        <w:rPr>
          <w:rFonts w:ascii="Times New Roman" w:hAnsi="Times New Roman" w:cs="Times New Roman"/>
          <w:sz w:val="24"/>
          <w:szCs w:val="24"/>
        </w:rPr>
      </w:pPr>
      <w:r w:rsidRPr="004307CE">
        <w:rPr>
          <w:rFonts w:ascii="Times New Roman" w:hAnsi="Times New Roman" w:cs="Times New Roman"/>
          <w:sz w:val="24"/>
          <w:szCs w:val="24"/>
        </w:rPr>
        <w:t>&lt;Statement and rationale related to product type, if not systematic review&gt;</w:t>
      </w:r>
    </w:p>
    <w:p w14:paraId="25BCC8A6" w14:textId="77777777" w:rsidR="004307CE" w:rsidRPr="004307CE" w:rsidRDefault="004307CE" w:rsidP="004307CE">
      <w:pPr>
        <w:rPr>
          <w:rFonts w:ascii="Arial" w:eastAsia="Calibri" w:hAnsi="Arial" w:cs="Arial"/>
          <w:b/>
          <w:sz w:val="28"/>
          <w:szCs w:val="28"/>
        </w:rPr>
      </w:pPr>
      <w:bookmarkStart w:id="67" w:name="_Toc500515226"/>
      <w:r w:rsidRPr="004307CE">
        <w:rPr>
          <w:rFonts w:ascii="Arial" w:eastAsia="Calibri" w:hAnsi="Arial" w:cs="Arial"/>
          <w:b/>
          <w:sz w:val="28"/>
          <w:szCs w:val="28"/>
        </w:rPr>
        <w:t>____________________________________________________________</w:t>
      </w:r>
    </w:p>
    <w:p w14:paraId="566A52C8" w14:textId="77777777" w:rsidR="004307CE" w:rsidRPr="004307CE" w:rsidRDefault="004307CE" w:rsidP="004307CE">
      <w:pPr>
        <w:spacing w:after="0" w:line="240" w:lineRule="auto"/>
        <w:rPr>
          <w:rFonts w:ascii="Times New Roman" w:eastAsia="Calibri" w:hAnsi="Times New Roman" w:cs="Arial"/>
          <w:color w:val="FF0000"/>
          <w:sz w:val="24"/>
        </w:rPr>
      </w:pPr>
      <w:r w:rsidRPr="004307CE">
        <w:rPr>
          <w:rFonts w:ascii="Times New Roman" w:eastAsia="Calibri" w:hAnsi="Times New Roman" w:cs="Arial"/>
          <w:color w:val="FF0000"/>
          <w:sz w:val="24"/>
        </w:rPr>
        <w:t xml:space="preserve">Adapt the topic brief template to best communicate and reflect the content of the topic development workup. This may include adapting tables, adapting suggested language, and including figures. </w:t>
      </w:r>
    </w:p>
    <w:p w14:paraId="47F6B1A0" w14:textId="77777777" w:rsidR="004307CE" w:rsidRPr="004307CE" w:rsidRDefault="004307CE" w:rsidP="004307CE">
      <w:pPr>
        <w:spacing w:after="0" w:line="240" w:lineRule="auto"/>
        <w:rPr>
          <w:rFonts w:ascii="Arial" w:eastAsia="Calibri" w:hAnsi="Arial" w:cs="Arial"/>
          <w:b/>
          <w:sz w:val="24"/>
          <w:szCs w:val="24"/>
        </w:rPr>
      </w:pPr>
    </w:p>
    <w:p w14:paraId="5E092156" w14:textId="77777777" w:rsidR="004307CE" w:rsidRPr="004307CE" w:rsidRDefault="004307CE" w:rsidP="004307CE">
      <w:pPr>
        <w:spacing w:after="0" w:line="240" w:lineRule="auto"/>
        <w:rPr>
          <w:rFonts w:ascii="Arial" w:eastAsia="Calibri" w:hAnsi="Arial" w:cs="Arial"/>
          <w:b/>
          <w:color w:val="FF0000"/>
          <w:sz w:val="24"/>
          <w:szCs w:val="24"/>
        </w:rPr>
      </w:pPr>
      <w:r w:rsidRPr="004307CE">
        <w:rPr>
          <w:rFonts w:ascii="Arial" w:eastAsia="Calibri" w:hAnsi="Arial" w:cs="Arial"/>
          <w:b/>
          <w:sz w:val="24"/>
          <w:szCs w:val="24"/>
        </w:rPr>
        <w:t xml:space="preserve">Background </w:t>
      </w:r>
      <w:r w:rsidRPr="004307CE">
        <w:rPr>
          <w:rFonts w:ascii="Arial" w:eastAsia="Calibri" w:hAnsi="Arial" w:cs="Arial"/>
          <w:color w:val="FF0000"/>
        </w:rPr>
        <w:t>Length about 2-3 paragraphs</w:t>
      </w:r>
    </w:p>
    <w:p w14:paraId="1F50D4C2" w14:textId="77777777" w:rsidR="004307CE" w:rsidRPr="004307CE" w:rsidRDefault="004307CE" w:rsidP="004307CE">
      <w:pPr>
        <w:spacing w:after="0" w:line="240" w:lineRule="auto"/>
        <w:rPr>
          <w:rFonts w:ascii="Arial" w:eastAsia="Calibri" w:hAnsi="Arial" w:cs="Arial"/>
          <w:color w:val="FF0000"/>
          <w:sz w:val="24"/>
          <w:szCs w:val="24"/>
        </w:rPr>
      </w:pPr>
    </w:p>
    <w:p w14:paraId="7AFEDB42" w14:textId="77777777" w:rsidR="004307CE" w:rsidRPr="004307CE" w:rsidRDefault="004307CE" w:rsidP="0095741B">
      <w:pPr>
        <w:numPr>
          <w:ilvl w:val="0"/>
          <w:numId w:val="29"/>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&lt;Describe condition or problem, including prevalence, cost, and disease burden. Include relevant information from </w:t>
      </w:r>
      <w:r w:rsidRPr="004307CE">
        <w:rPr>
          <w:rFonts w:ascii="Times New Roman" w:hAnsi="Times New Roman" w:cs="Times New Roman"/>
          <w:b/>
          <w:sz w:val="24"/>
          <w:szCs w:val="24"/>
        </w:rPr>
        <w:t>appropriateness and importance</w:t>
      </w:r>
      <w:r w:rsidRPr="004307CE">
        <w:rPr>
          <w:rFonts w:ascii="Times New Roman" w:hAnsi="Times New Roman" w:cs="Times New Roman"/>
          <w:sz w:val="24"/>
          <w:szCs w:val="24"/>
        </w:rPr>
        <w:t xml:space="preserve"> selection criteria&gt; </w:t>
      </w:r>
    </w:p>
    <w:p w14:paraId="1E2E6971" w14:textId="77777777" w:rsidR="004307CE" w:rsidRPr="004307CE" w:rsidRDefault="004307CE" w:rsidP="0095741B">
      <w:pPr>
        <w:numPr>
          <w:ilvl w:val="0"/>
          <w:numId w:val="29"/>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&lt;Describe practice variation or issues around uncertainty in standard of care, reflecting assessment of </w:t>
      </w:r>
      <w:r w:rsidRPr="004307CE">
        <w:rPr>
          <w:rFonts w:ascii="Times New Roman" w:hAnsi="Times New Roman" w:cs="Times New Roman"/>
          <w:b/>
          <w:sz w:val="24"/>
          <w:szCs w:val="24"/>
        </w:rPr>
        <w:t xml:space="preserve">impact </w:t>
      </w:r>
      <w:r w:rsidRPr="004307CE">
        <w:rPr>
          <w:rFonts w:ascii="Times New Roman" w:hAnsi="Times New Roman" w:cs="Times New Roman"/>
          <w:sz w:val="24"/>
          <w:szCs w:val="24"/>
        </w:rPr>
        <w:t>criteria, if done&gt;</w:t>
      </w:r>
    </w:p>
    <w:p w14:paraId="758FCE44" w14:textId="77777777" w:rsidR="004307CE" w:rsidRPr="004307CE" w:rsidRDefault="004307CE" w:rsidP="004307CE">
      <w:pPr>
        <w:spacing w:after="0" w:line="240" w:lineRule="auto"/>
        <w:rPr>
          <w:rFonts w:ascii="Times New Roman" w:eastAsia="Calibri" w:hAnsi="Times New Roman" w:cs="Arial"/>
          <w:sz w:val="24"/>
        </w:rPr>
      </w:pPr>
    </w:p>
    <w:p w14:paraId="28E90C14" w14:textId="77777777" w:rsidR="004307CE" w:rsidRPr="004307CE" w:rsidRDefault="004307CE" w:rsidP="004307CE">
      <w:pPr>
        <w:spacing w:after="0" w:line="240" w:lineRule="auto"/>
        <w:rPr>
          <w:rFonts w:ascii="Arial" w:eastAsia="Calibri" w:hAnsi="Arial" w:cs="Arial"/>
          <w:color w:val="FF0000"/>
        </w:rPr>
      </w:pPr>
      <w:r w:rsidRPr="004307CE">
        <w:rPr>
          <w:rFonts w:ascii="Arial" w:eastAsia="Calibri" w:hAnsi="Arial" w:cs="Arial"/>
          <w:b/>
          <w:sz w:val="24"/>
          <w:szCs w:val="24"/>
        </w:rPr>
        <w:t>Nomination Summary</w:t>
      </w:r>
      <w:r w:rsidRPr="004307CE">
        <w:rPr>
          <w:rFonts w:ascii="Times New Roman" w:eastAsia="Calibri" w:hAnsi="Times New Roman" w:cs="Arial"/>
          <w:b/>
          <w:sz w:val="28"/>
          <w:szCs w:val="28"/>
        </w:rPr>
        <w:t xml:space="preserve"> </w:t>
      </w:r>
      <w:r w:rsidRPr="004307CE">
        <w:rPr>
          <w:rFonts w:ascii="Arial" w:eastAsia="Calibri" w:hAnsi="Arial" w:cs="Arial"/>
          <w:color w:val="FF0000"/>
        </w:rPr>
        <w:t>Delete this section for (1) nominations that do not meet appropriateness or importance, or (2) if no changes to scope after engagement with nominator</w:t>
      </w:r>
    </w:p>
    <w:p w14:paraId="0F811B08" w14:textId="77777777" w:rsidR="004307CE" w:rsidRPr="004307CE" w:rsidRDefault="004307CE" w:rsidP="0095741B">
      <w:pPr>
        <w:numPr>
          <w:ilvl w:val="0"/>
          <w:numId w:val="29"/>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&lt;1-2 sentence summary of nomination&gt;</w:t>
      </w:r>
    </w:p>
    <w:p w14:paraId="66F6CB7C" w14:textId="77777777" w:rsidR="004307CE" w:rsidRPr="004307CE" w:rsidRDefault="004307CE" w:rsidP="0095741B">
      <w:pPr>
        <w:numPr>
          <w:ilvl w:val="1"/>
          <w:numId w:val="29"/>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You do not need to include previous versions of the questions and PICOTS. If you would like to include them, put it in an Appendix. Do not included here. State “See Appendix X for initial questions”</w:t>
      </w:r>
    </w:p>
    <w:p w14:paraId="24E93C20" w14:textId="77777777" w:rsidR="004307CE" w:rsidRPr="004307CE" w:rsidRDefault="004307CE" w:rsidP="0095741B">
      <w:pPr>
        <w:numPr>
          <w:ilvl w:val="0"/>
          <w:numId w:val="29"/>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&lt;Note if there is a partner, how they would use an AHRQ evidence report, and the potential impact on clinical practice and outcomes. Reflect information from assessment of </w:t>
      </w:r>
      <w:r w:rsidRPr="004307CE">
        <w:rPr>
          <w:rFonts w:ascii="Times New Roman" w:hAnsi="Times New Roman" w:cs="Times New Roman"/>
          <w:b/>
          <w:sz w:val="24"/>
          <w:szCs w:val="24"/>
        </w:rPr>
        <w:t>value</w:t>
      </w:r>
      <w:r w:rsidRPr="004307CE">
        <w:rPr>
          <w:rFonts w:ascii="Times New Roman" w:hAnsi="Times New Roman" w:cs="Times New Roman"/>
          <w:sz w:val="24"/>
          <w:szCs w:val="24"/>
        </w:rPr>
        <w:t>, if done&gt;</w:t>
      </w:r>
    </w:p>
    <w:p w14:paraId="22B45691" w14:textId="77777777" w:rsidR="004307CE" w:rsidRPr="004307CE" w:rsidRDefault="004307CE" w:rsidP="0095741B">
      <w:pPr>
        <w:numPr>
          <w:ilvl w:val="0"/>
          <w:numId w:val="29"/>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&lt;Describe major changes to scope in response to nominator input or after the authors’ preliminary search of the literature. This could include expansion in interventions, changes in terms, inclusion of subgroups, etc.&gt;</w:t>
      </w:r>
    </w:p>
    <w:p w14:paraId="7B69C254" w14:textId="77777777" w:rsidR="004307CE" w:rsidRPr="004307CE" w:rsidRDefault="004307CE" w:rsidP="004307CE">
      <w:pPr>
        <w:spacing w:after="0" w:line="240" w:lineRule="auto"/>
        <w:rPr>
          <w:rFonts w:ascii="Arial" w:eastAsia="Calibri" w:hAnsi="Arial" w:cs="Arial"/>
          <w:sz w:val="24"/>
          <w:szCs w:val="24"/>
        </w:rPr>
      </w:pPr>
    </w:p>
    <w:p w14:paraId="2350FF90" w14:textId="77777777" w:rsidR="004307CE" w:rsidRPr="004307CE" w:rsidRDefault="004307CE" w:rsidP="004307CE">
      <w:pPr>
        <w:spacing w:after="0" w:line="240" w:lineRule="auto"/>
        <w:rPr>
          <w:rFonts w:ascii="Arial" w:eastAsia="Calibri" w:hAnsi="Arial" w:cs="Arial"/>
          <w:color w:val="FF0000"/>
        </w:rPr>
      </w:pPr>
      <w:r w:rsidRPr="004307CE">
        <w:rPr>
          <w:rFonts w:ascii="Arial" w:eastAsia="Calibri" w:hAnsi="Arial" w:cs="Arial"/>
          <w:b/>
          <w:sz w:val="24"/>
          <w:szCs w:val="24"/>
        </w:rPr>
        <w:t xml:space="preserve">Scope </w:t>
      </w:r>
      <w:r w:rsidRPr="004307CE">
        <w:rPr>
          <w:rFonts w:ascii="Arial" w:eastAsia="Calibri" w:hAnsi="Arial" w:cs="Arial"/>
          <w:color w:val="FF0000"/>
        </w:rPr>
        <w:t>Delete this section for nominations that do not meet appropriateness or importance</w:t>
      </w:r>
    </w:p>
    <w:p w14:paraId="7568F247" w14:textId="77777777" w:rsidR="004307CE" w:rsidRPr="004307CE" w:rsidRDefault="004307CE" w:rsidP="004307CE">
      <w:pPr>
        <w:spacing w:after="0" w:line="240" w:lineRule="auto"/>
        <w:rPr>
          <w:rFonts w:ascii="Arial" w:eastAsia="Calibri" w:hAnsi="Arial" w:cs="Arial"/>
        </w:rPr>
      </w:pPr>
    </w:p>
    <w:p w14:paraId="56238C1F" w14:textId="77777777" w:rsidR="004307CE" w:rsidRPr="004307CE" w:rsidRDefault="004307CE" w:rsidP="0095741B">
      <w:pPr>
        <w:numPr>
          <w:ilvl w:val="0"/>
          <w:numId w:val="30"/>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&lt;Question&gt;</w:t>
      </w:r>
    </w:p>
    <w:p w14:paraId="2CC364B1" w14:textId="77777777" w:rsidR="004307CE" w:rsidRPr="004307CE" w:rsidRDefault="004307CE" w:rsidP="0095741B">
      <w:pPr>
        <w:numPr>
          <w:ilvl w:val="0"/>
          <w:numId w:val="30"/>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&lt;Question&gt;</w:t>
      </w:r>
    </w:p>
    <w:p w14:paraId="5EFAB590" w14:textId="77777777" w:rsidR="004307CE" w:rsidRPr="004307CE" w:rsidRDefault="004307CE" w:rsidP="004307CE">
      <w:pPr>
        <w:tabs>
          <w:tab w:val="center" w:pos="4680"/>
        </w:tabs>
        <w:spacing w:after="0" w:line="240" w:lineRule="auto"/>
        <w:rPr>
          <w:rFonts w:ascii="Arial" w:eastAsia="Calibri" w:hAnsi="Arial" w:cs="Arial"/>
          <w:b/>
          <w:sz w:val="24"/>
          <w:szCs w:val="24"/>
        </w:rPr>
      </w:pPr>
    </w:p>
    <w:p w14:paraId="5314384B" w14:textId="77777777" w:rsidR="004307CE" w:rsidRPr="004307CE" w:rsidRDefault="004307CE" w:rsidP="004307CE">
      <w:pPr>
        <w:tabs>
          <w:tab w:val="center" w:pos="4680"/>
        </w:tabs>
        <w:spacing w:after="0" w:line="240" w:lineRule="auto"/>
        <w:rPr>
          <w:rFonts w:ascii="Arial" w:eastAsia="Calibri" w:hAnsi="Arial" w:cs="Arial"/>
          <w:sz w:val="20"/>
          <w:szCs w:val="20"/>
        </w:rPr>
      </w:pPr>
      <w:r w:rsidRPr="004307CE">
        <w:rPr>
          <w:rFonts w:ascii="Arial" w:eastAsia="Calibri" w:hAnsi="Arial" w:cs="Arial"/>
          <w:b/>
          <w:szCs w:val="20"/>
        </w:rPr>
        <w:lastRenderedPageBreak/>
        <w:t>Table 1.</w:t>
      </w:r>
      <w:r w:rsidRPr="004307CE">
        <w:rPr>
          <w:rFonts w:ascii="Arial" w:eastAsia="Calibri" w:hAnsi="Arial" w:cs="Arial"/>
          <w:szCs w:val="20"/>
        </w:rPr>
        <w:t xml:space="preserve"> Questions and PICOTS (population, intervention, comparator, outcome, timing and setting) </w:t>
      </w:r>
      <w:r w:rsidRPr="004307CE">
        <w:rPr>
          <w:rFonts w:ascii="Arial" w:eastAsia="Calibri" w:hAnsi="Arial" w:cs="Arial"/>
          <w:color w:val="FF0000"/>
          <w:sz w:val="20"/>
          <w:szCs w:val="20"/>
        </w:rPr>
        <w:t>Adapt based on the questions.</w:t>
      </w:r>
    </w:p>
    <w:tbl>
      <w:tblPr>
        <w:tblStyle w:val="TableGrid7"/>
        <w:tblW w:w="5200" w:type="pct"/>
        <w:tblInd w:w="0" w:type="dxa"/>
        <w:tblLayout w:type="fixed"/>
        <w:tblCellMar>
          <w:top w:w="29" w:type="dxa"/>
          <w:left w:w="72" w:type="dxa"/>
          <w:bottom w:w="29" w:type="dxa"/>
          <w:right w:w="72" w:type="dxa"/>
        </w:tblCellMar>
        <w:tblLook w:val="04A0" w:firstRow="1" w:lastRow="0" w:firstColumn="1" w:lastColumn="0" w:noHBand="0" w:noVBand="1"/>
      </w:tblPr>
      <w:tblGrid>
        <w:gridCol w:w="1600"/>
        <w:gridCol w:w="4019"/>
        <w:gridCol w:w="4105"/>
      </w:tblGrid>
      <w:tr w:rsidR="004307CE" w:rsidRPr="004307CE" w14:paraId="5BCE21B4" w14:textId="77777777" w:rsidTr="00397FD1">
        <w:trPr>
          <w:cantSplit/>
          <w:trHeight w:val="249"/>
          <w:tblHeader/>
        </w:trPr>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C06D10" w14:textId="77777777" w:rsidR="004307CE" w:rsidRPr="004307CE" w:rsidRDefault="004307CE" w:rsidP="004307CE">
            <w:pPr>
              <w:rPr>
                <w:rFonts w:ascii="Arial" w:hAnsi="Arial" w:cs="Arial"/>
                <w:b/>
                <w:sz w:val="20"/>
                <w:szCs w:val="20"/>
              </w:rPr>
            </w:pPr>
            <w:r w:rsidRPr="004307CE">
              <w:rPr>
                <w:rFonts w:ascii="Arial" w:hAnsi="Arial" w:cs="Arial"/>
                <w:b/>
                <w:sz w:val="20"/>
                <w:szCs w:val="20"/>
              </w:rPr>
              <w:t>Questions</w:t>
            </w:r>
          </w:p>
        </w:tc>
        <w:tc>
          <w:tcPr>
            <w:tcW w:w="4052" w:type="dxa"/>
            <w:tcBorders>
              <w:top w:val="single" w:sz="4" w:space="0" w:color="auto"/>
              <w:left w:val="single" w:sz="4" w:space="0" w:color="auto"/>
              <w:bottom w:val="single" w:sz="4" w:space="0" w:color="auto"/>
              <w:right w:val="single" w:sz="4" w:space="0" w:color="auto"/>
            </w:tcBorders>
            <w:hideMark/>
          </w:tcPr>
          <w:p w14:paraId="7624D427" w14:textId="77777777" w:rsidR="004307CE" w:rsidRPr="004307CE" w:rsidRDefault="004307CE" w:rsidP="0095741B">
            <w:pPr>
              <w:numPr>
                <w:ilvl w:val="0"/>
                <w:numId w:val="31"/>
              </w:numPr>
              <w:contextualSpacing/>
              <w:rPr>
                <w:rFonts w:ascii="Arial" w:hAnsi="Arial" w:cs="Arial"/>
                <w:color w:val="FF0000"/>
                <w:sz w:val="20"/>
                <w:szCs w:val="20"/>
              </w:rPr>
            </w:pPr>
            <w:r w:rsidRPr="004307CE">
              <w:rPr>
                <w:rFonts w:ascii="Arial" w:hAnsi="Arial" w:cs="Arial"/>
                <w:sz w:val="20"/>
                <w:szCs w:val="20"/>
              </w:rPr>
              <w:t xml:space="preserve">&lt;Summary of question. Do not repeat entire question. For </w:t>
            </w:r>
            <w:proofErr w:type="gramStart"/>
            <w:r w:rsidRPr="004307CE">
              <w:rPr>
                <w:rFonts w:ascii="Arial" w:hAnsi="Arial" w:cs="Arial"/>
                <w:sz w:val="20"/>
                <w:szCs w:val="20"/>
              </w:rPr>
              <w:t>example</w:t>
            </w:r>
            <w:proofErr w:type="gramEnd"/>
            <w:r w:rsidRPr="004307CE">
              <w:rPr>
                <w:rFonts w:ascii="Arial" w:hAnsi="Arial" w:cs="Arial"/>
                <w:sz w:val="20"/>
                <w:szCs w:val="20"/>
              </w:rPr>
              <w:t xml:space="preserve"> “Pharmacologic treatment, bulimia.” Use the same text for Table 2&gt; </w:t>
            </w:r>
          </w:p>
        </w:tc>
        <w:tc>
          <w:tcPr>
            <w:tcW w:w="4139" w:type="dxa"/>
            <w:tcBorders>
              <w:top w:val="single" w:sz="4" w:space="0" w:color="auto"/>
              <w:left w:val="single" w:sz="4" w:space="0" w:color="auto"/>
              <w:bottom w:val="single" w:sz="4" w:space="0" w:color="auto"/>
              <w:right w:val="single" w:sz="4" w:space="0" w:color="auto"/>
            </w:tcBorders>
            <w:hideMark/>
          </w:tcPr>
          <w:p w14:paraId="7DEBD819" w14:textId="77777777" w:rsidR="004307CE" w:rsidRPr="004307CE" w:rsidRDefault="004307CE" w:rsidP="0095741B">
            <w:pPr>
              <w:numPr>
                <w:ilvl w:val="0"/>
                <w:numId w:val="31"/>
              </w:numPr>
              <w:contextualSpacing/>
              <w:rPr>
                <w:rFonts w:ascii="Arial" w:hAnsi="Arial" w:cs="Arial"/>
                <w:color w:val="FF0000"/>
                <w:sz w:val="20"/>
                <w:szCs w:val="20"/>
              </w:rPr>
            </w:pPr>
            <w:r w:rsidRPr="004307CE">
              <w:rPr>
                <w:rFonts w:ascii="Arial" w:hAnsi="Arial" w:cs="Arial"/>
                <w:sz w:val="20"/>
                <w:szCs w:val="20"/>
              </w:rPr>
              <w:t>&lt;Add column if there are different PICOTS for each question&gt;</w:t>
            </w:r>
          </w:p>
        </w:tc>
      </w:tr>
      <w:tr w:rsidR="004307CE" w:rsidRPr="004307CE" w14:paraId="7FE7D639" w14:textId="77777777" w:rsidTr="00397FD1">
        <w:trPr>
          <w:cantSplit/>
          <w:trHeight w:val="258"/>
          <w:tblHeader/>
        </w:trPr>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EFE284" w14:textId="77777777" w:rsidR="004307CE" w:rsidRPr="004307CE" w:rsidRDefault="004307CE" w:rsidP="004307CE">
            <w:pPr>
              <w:rPr>
                <w:rFonts w:ascii="Arial" w:hAnsi="Arial" w:cs="Arial"/>
                <w:b/>
                <w:sz w:val="20"/>
                <w:szCs w:val="20"/>
              </w:rPr>
            </w:pPr>
            <w:r w:rsidRPr="004307CE">
              <w:rPr>
                <w:rFonts w:ascii="Arial" w:hAnsi="Arial" w:cs="Arial"/>
                <w:b/>
                <w:sz w:val="20"/>
                <w:szCs w:val="20"/>
              </w:rPr>
              <w:t>Population</w:t>
            </w:r>
          </w:p>
        </w:tc>
        <w:tc>
          <w:tcPr>
            <w:tcW w:w="4052" w:type="dxa"/>
            <w:tcBorders>
              <w:top w:val="single" w:sz="4" w:space="0" w:color="auto"/>
              <w:left w:val="single" w:sz="4" w:space="0" w:color="auto"/>
              <w:bottom w:val="single" w:sz="4" w:space="0" w:color="auto"/>
              <w:right w:val="single" w:sz="4" w:space="0" w:color="auto"/>
            </w:tcBorders>
          </w:tcPr>
          <w:p w14:paraId="46D1998D" w14:textId="77777777" w:rsidR="004307CE" w:rsidRPr="004307CE" w:rsidRDefault="004307CE" w:rsidP="004307CE">
            <w:pPr>
              <w:rPr>
                <w:rFonts w:ascii="Times New Roman" w:hAnsi="Times New Roman"/>
                <w:sz w:val="24"/>
                <w:szCs w:val="24"/>
              </w:rPr>
            </w:pPr>
          </w:p>
        </w:tc>
        <w:tc>
          <w:tcPr>
            <w:tcW w:w="4139" w:type="dxa"/>
            <w:tcBorders>
              <w:top w:val="single" w:sz="4" w:space="0" w:color="auto"/>
              <w:left w:val="single" w:sz="4" w:space="0" w:color="auto"/>
              <w:bottom w:val="single" w:sz="4" w:space="0" w:color="auto"/>
              <w:right w:val="single" w:sz="4" w:space="0" w:color="auto"/>
            </w:tcBorders>
          </w:tcPr>
          <w:p w14:paraId="71FC8784" w14:textId="77777777" w:rsidR="004307CE" w:rsidRPr="004307CE" w:rsidRDefault="004307CE" w:rsidP="004307CE">
            <w:pPr>
              <w:rPr>
                <w:rFonts w:ascii="Times New Roman" w:hAnsi="Times New Roman"/>
                <w:sz w:val="24"/>
                <w:szCs w:val="24"/>
              </w:rPr>
            </w:pPr>
          </w:p>
        </w:tc>
      </w:tr>
      <w:tr w:rsidR="004307CE" w:rsidRPr="004307CE" w14:paraId="0998923F" w14:textId="77777777" w:rsidTr="00397FD1">
        <w:trPr>
          <w:cantSplit/>
          <w:trHeight w:val="231"/>
          <w:tblHeader/>
        </w:trPr>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1251E6" w14:textId="77777777" w:rsidR="004307CE" w:rsidRPr="004307CE" w:rsidRDefault="004307CE" w:rsidP="004307CE">
            <w:pPr>
              <w:rPr>
                <w:rFonts w:ascii="Arial" w:hAnsi="Arial" w:cs="Arial"/>
                <w:b/>
                <w:sz w:val="20"/>
                <w:szCs w:val="20"/>
              </w:rPr>
            </w:pPr>
            <w:r w:rsidRPr="004307CE">
              <w:rPr>
                <w:rFonts w:ascii="Arial" w:hAnsi="Arial" w:cs="Arial"/>
                <w:b/>
                <w:sz w:val="20"/>
                <w:szCs w:val="20"/>
              </w:rPr>
              <w:t>Interventions</w:t>
            </w:r>
          </w:p>
        </w:tc>
        <w:tc>
          <w:tcPr>
            <w:tcW w:w="4052" w:type="dxa"/>
            <w:tcBorders>
              <w:top w:val="single" w:sz="4" w:space="0" w:color="auto"/>
              <w:left w:val="single" w:sz="4" w:space="0" w:color="auto"/>
              <w:bottom w:val="single" w:sz="4" w:space="0" w:color="auto"/>
              <w:right w:val="single" w:sz="4" w:space="0" w:color="auto"/>
            </w:tcBorders>
          </w:tcPr>
          <w:p w14:paraId="65DCD4DF" w14:textId="77777777" w:rsidR="004307CE" w:rsidRPr="004307CE" w:rsidRDefault="004307CE" w:rsidP="004307CE">
            <w:pPr>
              <w:rPr>
                <w:rFonts w:ascii="Times New Roman" w:hAnsi="Times New Roman"/>
                <w:sz w:val="24"/>
                <w:szCs w:val="24"/>
              </w:rPr>
            </w:pPr>
          </w:p>
        </w:tc>
        <w:tc>
          <w:tcPr>
            <w:tcW w:w="4139" w:type="dxa"/>
            <w:tcBorders>
              <w:top w:val="single" w:sz="4" w:space="0" w:color="auto"/>
              <w:left w:val="single" w:sz="4" w:space="0" w:color="auto"/>
              <w:bottom w:val="single" w:sz="4" w:space="0" w:color="auto"/>
              <w:right w:val="single" w:sz="4" w:space="0" w:color="auto"/>
            </w:tcBorders>
          </w:tcPr>
          <w:p w14:paraId="63DF53A3" w14:textId="77777777" w:rsidR="004307CE" w:rsidRPr="004307CE" w:rsidRDefault="004307CE" w:rsidP="004307CE">
            <w:pPr>
              <w:rPr>
                <w:rFonts w:ascii="Times New Roman" w:hAnsi="Times New Roman"/>
                <w:sz w:val="24"/>
                <w:szCs w:val="24"/>
              </w:rPr>
            </w:pPr>
          </w:p>
        </w:tc>
      </w:tr>
      <w:tr w:rsidR="004307CE" w:rsidRPr="004307CE" w14:paraId="6444215A" w14:textId="77777777" w:rsidTr="00397FD1">
        <w:trPr>
          <w:cantSplit/>
          <w:trHeight w:val="270"/>
          <w:tblHeader/>
        </w:trPr>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2F424B" w14:textId="77777777" w:rsidR="004307CE" w:rsidRPr="004307CE" w:rsidRDefault="004307CE" w:rsidP="004307CE">
            <w:pPr>
              <w:rPr>
                <w:rFonts w:ascii="Arial" w:hAnsi="Arial" w:cs="Arial"/>
                <w:b/>
                <w:sz w:val="20"/>
                <w:szCs w:val="20"/>
              </w:rPr>
            </w:pPr>
            <w:r w:rsidRPr="004307CE">
              <w:rPr>
                <w:rFonts w:ascii="Arial" w:hAnsi="Arial" w:cs="Arial"/>
                <w:b/>
                <w:sz w:val="20"/>
                <w:szCs w:val="20"/>
              </w:rPr>
              <w:t>Comparators</w:t>
            </w:r>
          </w:p>
        </w:tc>
        <w:tc>
          <w:tcPr>
            <w:tcW w:w="4052" w:type="dxa"/>
            <w:tcBorders>
              <w:top w:val="single" w:sz="4" w:space="0" w:color="auto"/>
              <w:left w:val="single" w:sz="4" w:space="0" w:color="auto"/>
              <w:bottom w:val="single" w:sz="4" w:space="0" w:color="auto"/>
              <w:right w:val="single" w:sz="4" w:space="0" w:color="auto"/>
            </w:tcBorders>
          </w:tcPr>
          <w:p w14:paraId="590F150E" w14:textId="77777777" w:rsidR="004307CE" w:rsidRPr="004307CE" w:rsidRDefault="004307CE" w:rsidP="004307CE">
            <w:pPr>
              <w:rPr>
                <w:rFonts w:ascii="Times New Roman" w:hAnsi="Times New Roman"/>
                <w:sz w:val="24"/>
                <w:szCs w:val="24"/>
              </w:rPr>
            </w:pPr>
          </w:p>
        </w:tc>
        <w:tc>
          <w:tcPr>
            <w:tcW w:w="4139" w:type="dxa"/>
            <w:tcBorders>
              <w:top w:val="single" w:sz="4" w:space="0" w:color="auto"/>
              <w:left w:val="single" w:sz="4" w:space="0" w:color="auto"/>
              <w:bottom w:val="single" w:sz="4" w:space="0" w:color="auto"/>
              <w:right w:val="single" w:sz="4" w:space="0" w:color="auto"/>
            </w:tcBorders>
          </w:tcPr>
          <w:p w14:paraId="32A7A3D0" w14:textId="77777777" w:rsidR="004307CE" w:rsidRPr="004307CE" w:rsidRDefault="004307CE" w:rsidP="004307CE">
            <w:pPr>
              <w:rPr>
                <w:rFonts w:ascii="Times New Roman" w:hAnsi="Times New Roman"/>
                <w:sz w:val="24"/>
                <w:szCs w:val="24"/>
              </w:rPr>
            </w:pPr>
          </w:p>
        </w:tc>
      </w:tr>
      <w:tr w:rsidR="004307CE" w:rsidRPr="004307CE" w14:paraId="7FE75B94" w14:textId="77777777" w:rsidTr="00397FD1">
        <w:trPr>
          <w:cantSplit/>
          <w:trHeight w:val="231"/>
          <w:tblHeader/>
        </w:trPr>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C05BC7" w14:textId="77777777" w:rsidR="004307CE" w:rsidRPr="004307CE" w:rsidRDefault="004307CE" w:rsidP="004307CE">
            <w:pPr>
              <w:rPr>
                <w:rFonts w:ascii="Arial" w:hAnsi="Arial" w:cs="Arial"/>
                <w:b/>
                <w:sz w:val="20"/>
                <w:szCs w:val="20"/>
              </w:rPr>
            </w:pPr>
            <w:r w:rsidRPr="004307CE">
              <w:rPr>
                <w:rFonts w:ascii="Arial" w:hAnsi="Arial" w:cs="Arial"/>
                <w:b/>
                <w:sz w:val="20"/>
                <w:szCs w:val="20"/>
              </w:rPr>
              <w:t>Outcomes</w:t>
            </w:r>
          </w:p>
        </w:tc>
        <w:tc>
          <w:tcPr>
            <w:tcW w:w="4052" w:type="dxa"/>
            <w:tcBorders>
              <w:top w:val="single" w:sz="4" w:space="0" w:color="auto"/>
              <w:left w:val="single" w:sz="4" w:space="0" w:color="auto"/>
              <w:bottom w:val="single" w:sz="4" w:space="0" w:color="auto"/>
              <w:right w:val="single" w:sz="4" w:space="0" w:color="auto"/>
            </w:tcBorders>
          </w:tcPr>
          <w:p w14:paraId="028DB238" w14:textId="77777777" w:rsidR="004307CE" w:rsidRPr="004307CE" w:rsidRDefault="004307CE" w:rsidP="004307CE">
            <w:pPr>
              <w:rPr>
                <w:rFonts w:ascii="Times New Roman" w:hAnsi="Times New Roman"/>
                <w:sz w:val="24"/>
                <w:szCs w:val="24"/>
              </w:rPr>
            </w:pPr>
          </w:p>
        </w:tc>
        <w:tc>
          <w:tcPr>
            <w:tcW w:w="4139" w:type="dxa"/>
            <w:tcBorders>
              <w:top w:val="single" w:sz="4" w:space="0" w:color="auto"/>
              <w:left w:val="single" w:sz="4" w:space="0" w:color="auto"/>
              <w:bottom w:val="single" w:sz="4" w:space="0" w:color="auto"/>
              <w:right w:val="single" w:sz="4" w:space="0" w:color="auto"/>
            </w:tcBorders>
          </w:tcPr>
          <w:p w14:paraId="10FAC86B" w14:textId="77777777" w:rsidR="004307CE" w:rsidRPr="004307CE" w:rsidRDefault="004307CE" w:rsidP="004307CE">
            <w:pPr>
              <w:rPr>
                <w:rFonts w:ascii="Times New Roman" w:hAnsi="Times New Roman"/>
                <w:sz w:val="24"/>
                <w:szCs w:val="24"/>
              </w:rPr>
            </w:pPr>
          </w:p>
        </w:tc>
      </w:tr>
      <w:tr w:rsidR="004307CE" w:rsidRPr="004307CE" w14:paraId="223ECA70" w14:textId="77777777" w:rsidTr="00397FD1">
        <w:trPr>
          <w:cantSplit/>
          <w:trHeight w:val="258"/>
          <w:tblHeader/>
        </w:trPr>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B14223" w14:textId="77777777" w:rsidR="004307CE" w:rsidRPr="004307CE" w:rsidRDefault="004307CE" w:rsidP="004307CE">
            <w:pPr>
              <w:rPr>
                <w:rFonts w:ascii="Arial" w:hAnsi="Arial" w:cs="Arial"/>
                <w:b/>
                <w:sz w:val="20"/>
                <w:szCs w:val="20"/>
              </w:rPr>
            </w:pPr>
            <w:r w:rsidRPr="004307CE">
              <w:rPr>
                <w:rFonts w:ascii="Arial" w:hAnsi="Arial" w:cs="Arial"/>
                <w:b/>
                <w:sz w:val="20"/>
                <w:szCs w:val="20"/>
              </w:rPr>
              <w:t>Timing</w:t>
            </w:r>
          </w:p>
        </w:tc>
        <w:tc>
          <w:tcPr>
            <w:tcW w:w="4052" w:type="dxa"/>
            <w:tcBorders>
              <w:top w:val="single" w:sz="4" w:space="0" w:color="auto"/>
              <w:left w:val="single" w:sz="4" w:space="0" w:color="auto"/>
              <w:bottom w:val="single" w:sz="4" w:space="0" w:color="auto"/>
              <w:right w:val="single" w:sz="4" w:space="0" w:color="auto"/>
            </w:tcBorders>
          </w:tcPr>
          <w:p w14:paraId="50431ED7" w14:textId="77777777" w:rsidR="004307CE" w:rsidRPr="004307CE" w:rsidRDefault="004307CE" w:rsidP="004307CE">
            <w:pPr>
              <w:rPr>
                <w:rFonts w:ascii="Times New Roman" w:hAnsi="Times New Roman"/>
                <w:sz w:val="24"/>
                <w:szCs w:val="24"/>
              </w:rPr>
            </w:pPr>
          </w:p>
        </w:tc>
        <w:tc>
          <w:tcPr>
            <w:tcW w:w="4139" w:type="dxa"/>
            <w:tcBorders>
              <w:top w:val="single" w:sz="4" w:space="0" w:color="auto"/>
              <w:left w:val="single" w:sz="4" w:space="0" w:color="auto"/>
              <w:bottom w:val="single" w:sz="4" w:space="0" w:color="auto"/>
              <w:right w:val="single" w:sz="4" w:space="0" w:color="auto"/>
            </w:tcBorders>
          </w:tcPr>
          <w:p w14:paraId="3A030E0D" w14:textId="77777777" w:rsidR="004307CE" w:rsidRPr="004307CE" w:rsidRDefault="004307CE" w:rsidP="004307CE">
            <w:pPr>
              <w:rPr>
                <w:rFonts w:ascii="Times New Roman" w:hAnsi="Times New Roman"/>
                <w:sz w:val="24"/>
                <w:szCs w:val="24"/>
              </w:rPr>
            </w:pPr>
          </w:p>
        </w:tc>
      </w:tr>
      <w:tr w:rsidR="004307CE" w:rsidRPr="004307CE" w14:paraId="26845172" w14:textId="77777777" w:rsidTr="00397FD1">
        <w:trPr>
          <w:cantSplit/>
          <w:trHeight w:val="258"/>
          <w:tblHeader/>
        </w:trPr>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E8E9A0" w14:textId="77777777" w:rsidR="004307CE" w:rsidRPr="004307CE" w:rsidRDefault="004307CE" w:rsidP="004307CE">
            <w:pPr>
              <w:rPr>
                <w:rFonts w:ascii="Arial" w:hAnsi="Arial" w:cs="Arial"/>
                <w:b/>
                <w:sz w:val="20"/>
                <w:szCs w:val="20"/>
              </w:rPr>
            </w:pPr>
            <w:r w:rsidRPr="004307CE">
              <w:rPr>
                <w:rFonts w:ascii="Arial" w:hAnsi="Arial" w:cs="Arial"/>
                <w:b/>
                <w:sz w:val="20"/>
                <w:szCs w:val="20"/>
              </w:rPr>
              <w:t>Setting</w:t>
            </w:r>
          </w:p>
        </w:tc>
        <w:tc>
          <w:tcPr>
            <w:tcW w:w="4052" w:type="dxa"/>
            <w:tcBorders>
              <w:top w:val="single" w:sz="4" w:space="0" w:color="auto"/>
              <w:left w:val="single" w:sz="4" w:space="0" w:color="auto"/>
              <w:bottom w:val="single" w:sz="4" w:space="0" w:color="auto"/>
              <w:right w:val="single" w:sz="4" w:space="0" w:color="auto"/>
            </w:tcBorders>
          </w:tcPr>
          <w:p w14:paraId="4B578F24" w14:textId="77777777" w:rsidR="004307CE" w:rsidRPr="004307CE" w:rsidRDefault="004307CE" w:rsidP="004307CE">
            <w:pPr>
              <w:rPr>
                <w:rFonts w:ascii="Times New Roman" w:hAnsi="Times New Roman"/>
                <w:sz w:val="24"/>
                <w:szCs w:val="24"/>
              </w:rPr>
            </w:pPr>
          </w:p>
        </w:tc>
        <w:tc>
          <w:tcPr>
            <w:tcW w:w="4139" w:type="dxa"/>
            <w:tcBorders>
              <w:top w:val="single" w:sz="4" w:space="0" w:color="auto"/>
              <w:left w:val="single" w:sz="4" w:space="0" w:color="auto"/>
              <w:bottom w:val="single" w:sz="4" w:space="0" w:color="auto"/>
              <w:right w:val="single" w:sz="4" w:space="0" w:color="auto"/>
            </w:tcBorders>
          </w:tcPr>
          <w:p w14:paraId="791B471E" w14:textId="77777777" w:rsidR="004307CE" w:rsidRPr="004307CE" w:rsidRDefault="004307CE" w:rsidP="004307CE">
            <w:pPr>
              <w:rPr>
                <w:rFonts w:ascii="Times New Roman" w:hAnsi="Times New Roman"/>
                <w:sz w:val="24"/>
                <w:szCs w:val="24"/>
              </w:rPr>
            </w:pPr>
          </w:p>
        </w:tc>
      </w:tr>
      <w:bookmarkEnd w:id="67"/>
    </w:tbl>
    <w:p w14:paraId="6FDC3D10" w14:textId="77777777" w:rsidR="009060F7" w:rsidRDefault="009060F7" w:rsidP="009060F7">
      <w:pPr>
        <w:keepNext/>
        <w:keepLines/>
        <w:spacing w:after="0" w:line="240" w:lineRule="auto"/>
        <w:outlineLvl w:val="0"/>
        <w:rPr>
          <w:rFonts w:ascii="Times New Roman" w:eastAsia="Times New Roman" w:hAnsi="Times New Roman" w:cs="Times New Roman"/>
          <w:b/>
          <w:bCs/>
          <w:sz w:val="24"/>
          <w:szCs w:val="24"/>
        </w:rPr>
      </w:pPr>
    </w:p>
    <w:p w14:paraId="26623629" w14:textId="77777777" w:rsidR="00803EDC" w:rsidRPr="009F2ACB" w:rsidRDefault="004307CE" w:rsidP="009F2ACB">
      <w:pPr>
        <w:rPr>
          <w:rFonts w:ascii="Arial" w:eastAsia="Times New Roman" w:hAnsi="Arial" w:cs="Arial"/>
          <w:b/>
          <w:bCs/>
          <w:sz w:val="24"/>
          <w:szCs w:val="24"/>
        </w:rPr>
      </w:pPr>
      <w:r w:rsidRPr="009F2ACB">
        <w:rPr>
          <w:rFonts w:ascii="Arial" w:hAnsi="Arial" w:cs="Arial"/>
          <w:b/>
          <w:sz w:val="24"/>
          <w:szCs w:val="24"/>
        </w:rPr>
        <w:t xml:space="preserve">Assessment Methods </w:t>
      </w:r>
    </w:p>
    <w:p w14:paraId="6D921BDE" w14:textId="654515CD" w:rsidR="004307CE" w:rsidRPr="005D5DB8" w:rsidRDefault="004307CE" w:rsidP="0060383E">
      <w:pPr>
        <w:spacing w:after="0"/>
        <w:rPr>
          <w:rFonts w:ascii="Arial" w:hAnsi="Arial" w:cs="Arial"/>
          <w:b/>
          <w:color w:val="FF0000"/>
        </w:rPr>
      </w:pPr>
      <w:r w:rsidRPr="005D5DB8">
        <w:rPr>
          <w:rFonts w:ascii="Arial" w:eastAsia="Calibri" w:hAnsi="Arial" w:cs="Arial"/>
          <w:color w:val="FF0000"/>
        </w:rPr>
        <w:t>For</w:t>
      </w:r>
      <w:r w:rsidRPr="005D5DB8">
        <w:rPr>
          <w:rFonts w:ascii="Arial" w:hAnsi="Arial" w:cs="Arial"/>
          <w:color w:val="FF0000"/>
        </w:rPr>
        <w:t xml:space="preserve"> topics that do not meet Appropriateness or Importance</w:t>
      </w:r>
    </w:p>
    <w:p w14:paraId="1944064B" w14:textId="77777777" w:rsidR="004307CE" w:rsidRPr="004307CE" w:rsidRDefault="004307CE" w:rsidP="0060383E">
      <w:pPr>
        <w:spacing w:after="0" w:line="240" w:lineRule="auto"/>
        <w:rPr>
          <w:rFonts w:ascii="Times New Roman" w:eastAsia="Calibri" w:hAnsi="Times New Roman" w:cs="Times New Roman"/>
          <w:sz w:val="24"/>
          <w:szCs w:val="24"/>
        </w:rPr>
      </w:pPr>
      <w:r w:rsidRPr="004307CE">
        <w:rPr>
          <w:rFonts w:ascii="Times New Roman" w:eastAsia="Calibri" w:hAnsi="Times New Roman" w:cs="Times New Roman"/>
          <w:sz w:val="24"/>
          <w:szCs w:val="24"/>
        </w:rPr>
        <w:t xml:space="preserve">We assessed nomination for priority for a systematic review or other AHRQ EHC report with a hierarchical process using established selection criteria. Assessment of each criteria determined the need to evaluate the next one. </w:t>
      </w:r>
    </w:p>
    <w:p w14:paraId="61B21B6C" w14:textId="77777777" w:rsidR="004307CE" w:rsidRPr="004307CE" w:rsidRDefault="004307CE" w:rsidP="0095741B">
      <w:pPr>
        <w:numPr>
          <w:ilvl w:val="0"/>
          <w:numId w:val="32"/>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Determine the </w:t>
      </w:r>
      <w:r w:rsidRPr="004307CE">
        <w:rPr>
          <w:rFonts w:ascii="Times New Roman" w:hAnsi="Times New Roman" w:cs="Times New Roman"/>
          <w:i/>
          <w:sz w:val="24"/>
          <w:szCs w:val="24"/>
        </w:rPr>
        <w:t>appropriateness</w:t>
      </w:r>
      <w:r w:rsidRPr="004307CE">
        <w:rPr>
          <w:rFonts w:ascii="Times New Roman" w:hAnsi="Times New Roman" w:cs="Times New Roman"/>
          <w:sz w:val="24"/>
          <w:szCs w:val="24"/>
        </w:rPr>
        <w:t xml:space="preserve"> of the nominated topic for inclusion in the EHC program. </w:t>
      </w:r>
    </w:p>
    <w:p w14:paraId="08D2F693" w14:textId="77777777" w:rsidR="004307CE" w:rsidRPr="004307CE" w:rsidRDefault="004307CE" w:rsidP="0095741B">
      <w:pPr>
        <w:numPr>
          <w:ilvl w:val="0"/>
          <w:numId w:val="32"/>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Establish the overall</w:t>
      </w:r>
      <w:r w:rsidRPr="004307CE">
        <w:rPr>
          <w:rFonts w:ascii="Times New Roman" w:hAnsi="Times New Roman" w:cs="Times New Roman"/>
          <w:i/>
          <w:iCs/>
          <w:sz w:val="24"/>
          <w:szCs w:val="24"/>
        </w:rPr>
        <w:t xml:space="preserve"> importance </w:t>
      </w:r>
      <w:r w:rsidRPr="004307CE">
        <w:rPr>
          <w:rFonts w:ascii="Times New Roman" w:hAnsi="Times New Roman" w:cs="Times New Roman"/>
          <w:sz w:val="24"/>
          <w:szCs w:val="24"/>
        </w:rPr>
        <w:t>of a potential topic as representing a health or</w:t>
      </w:r>
      <w:r w:rsidRPr="004307CE">
        <w:rPr>
          <w:rFonts w:ascii="Times New Roman" w:eastAsia="MS Mincho" w:hAnsi="Times New Roman" w:cs="Times New Roman"/>
          <w:sz w:val="24"/>
          <w:szCs w:val="24"/>
        </w:rPr>
        <w:t xml:space="preserve"> </w:t>
      </w:r>
      <w:r w:rsidRPr="004307CE">
        <w:rPr>
          <w:rFonts w:ascii="Times New Roman" w:hAnsi="Times New Roman" w:cs="Times New Roman"/>
          <w:sz w:val="24"/>
          <w:szCs w:val="24"/>
        </w:rPr>
        <w:t xml:space="preserve">healthcare issue in the United States. </w:t>
      </w:r>
    </w:p>
    <w:p w14:paraId="204A0DF1" w14:textId="77777777" w:rsidR="004307CE" w:rsidRPr="004307CE" w:rsidRDefault="004307CE" w:rsidP="0095741B">
      <w:pPr>
        <w:numPr>
          <w:ilvl w:val="0"/>
          <w:numId w:val="32"/>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Determine the </w:t>
      </w:r>
      <w:r w:rsidRPr="004307CE">
        <w:rPr>
          <w:rFonts w:ascii="Times New Roman" w:hAnsi="Times New Roman" w:cs="Times New Roman"/>
          <w:i/>
          <w:sz w:val="24"/>
          <w:szCs w:val="24"/>
        </w:rPr>
        <w:t xml:space="preserve">desirability of new evidence review </w:t>
      </w:r>
      <w:r w:rsidRPr="004307CE">
        <w:rPr>
          <w:rFonts w:ascii="Times New Roman" w:hAnsi="Times New Roman" w:cs="Times New Roman"/>
          <w:sz w:val="24"/>
          <w:szCs w:val="24"/>
        </w:rPr>
        <w:t xml:space="preserve">by examining whether a new systematic review or other AHRQ product would be duplicative. </w:t>
      </w:r>
    </w:p>
    <w:p w14:paraId="5405944A" w14:textId="77777777" w:rsidR="004307CE" w:rsidRPr="004307CE" w:rsidRDefault="004307CE" w:rsidP="0095741B">
      <w:pPr>
        <w:numPr>
          <w:ilvl w:val="0"/>
          <w:numId w:val="32"/>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Assess the </w:t>
      </w:r>
      <w:r w:rsidRPr="004307CE">
        <w:rPr>
          <w:rFonts w:ascii="Times New Roman" w:hAnsi="Times New Roman" w:cs="Times New Roman"/>
          <w:i/>
          <w:sz w:val="24"/>
          <w:szCs w:val="24"/>
        </w:rPr>
        <w:t>potential impact</w:t>
      </w:r>
      <w:r w:rsidRPr="004307CE">
        <w:rPr>
          <w:rFonts w:ascii="Times New Roman" w:hAnsi="Times New Roman" w:cs="Times New Roman"/>
          <w:sz w:val="24"/>
          <w:szCs w:val="24"/>
        </w:rPr>
        <w:t xml:space="preserve"> a new systematic review or other AHRQ product. </w:t>
      </w:r>
    </w:p>
    <w:p w14:paraId="7516CE7F" w14:textId="77777777" w:rsidR="004307CE" w:rsidRPr="004307CE" w:rsidRDefault="004307CE" w:rsidP="0095741B">
      <w:pPr>
        <w:numPr>
          <w:ilvl w:val="0"/>
          <w:numId w:val="32"/>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Assess whether the </w:t>
      </w:r>
      <w:r w:rsidRPr="004307CE">
        <w:rPr>
          <w:rFonts w:ascii="Times New Roman" w:hAnsi="Times New Roman" w:cs="Times New Roman"/>
          <w:i/>
          <w:sz w:val="24"/>
          <w:szCs w:val="24"/>
        </w:rPr>
        <w:t>current state of the evidence</w:t>
      </w:r>
      <w:r w:rsidRPr="004307CE">
        <w:rPr>
          <w:rFonts w:ascii="Times New Roman" w:hAnsi="Times New Roman" w:cs="Times New Roman"/>
          <w:sz w:val="24"/>
          <w:szCs w:val="24"/>
        </w:rPr>
        <w:t xml:space="preserve"> allows for a systematic review or other AHRQ product (feasibility).</w:t>
      </w:r>
    </w:p>
    <w:p w14:paraId="06FCC265" w14:textId="77777777" w:rsidR="004307CE" w:rsidRPr="004307CE" w:rsidRDefault="004307CE" w:rsidP="0095741B">
      <w:pPr>
        <w:numPr>
          <w:ilvl w:val="0"/>
          <w:numId w:val="32"/>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Determine the </w:t>
      </w:r>
      <w:r w:rsidRPr="004307CE">
        <w:rPr>
          <w:rFonts w:ascii="Times New Roman" w:hAnsi="Times New Roman" w:cs="Times New Roman"/>
          <w:i/>
          <w:sz w:val="24"/>
          <w:szCs w:val="24"/>
        </w:rPr>
        <w:t>potential value</w:t>
      </w:r>
      <w:r w:rsidRPr="004307CE">
        <w:rPr>
          <w:rFonts w:ascii="Times New Roman" w:hAnsi="Times New Roman" w:cs="Times New Roman"/>
          <w:sz w:val="24"/>
          <w:szCs w:val="24"/>
        </w:rPr>
        <w:t xml:space="preserve"> of a new systematic review or other AHRQ product.</w:t>
      </w:r>
    </w:p>
    <w:p w14:paraId="29BA51AB" w14:textId="77777777" w:rsidR="004307CE" w:rsidRPr="004307CE" w:rsidRDefault="004307CE" w:rsidP="004307CE">
      <w:pPr>
        <w:spacing w:after="0" w:line="240" w:lineRule="auto"/>
        <w:rPr>
          <w:rFonts w:ascii="Arial" w:eastAsia="Calibri" w:hAnsi="Arial" w:cs="Arial"/>
        </w:rPr>
      </w:pPr>
    </w:p>
    <w:p w14:paraId="6BDBD0B4" w14:textId="77777777" w:rsidR="004307CE" w:rsidRPr="004307CE" w:rsidRDefault="004307CE" w:rsidP="004307CE">
      <w:pPr>
        <w:spacing w:after="0" w:line="240" w:lineRule="auto"/>
        <w:rPr>
          <w:rFonts w:ascii="Arial" w:eastAsia="Calibri" w:hAnsi="Arial" w:cs="Arial"/>
          <w:color w:val="FF0000"/>
        </w:rPr>
      </w:pPr>
      <w:r w:rsidRPr="004307CE">
        <w:rPr>
          <w:rFonts w:ascii="Arial" w:eastAsia="Calibri" w:hAnsi="Arial" w:cs="Arial"/>
          <w:color w:val="FF0000"/>
        </w:rPr>
        <w:t xml:space="preserve">For all other topics </w:t>
      </w:r>
    </w:p>
    <w:p w14:paraId="6AE28372" w14:textId="77777777" w:rsidR="004307CE" w:rsidRPr="004307CE" w:rsidRDefault="004307CE" w:rsidP="004307CE">
      <w:pPr>
        <w:spacing w:after="0" w:line="240" w:lineRule="auto"/>
        <w:rPr>
          <w:rFonts w:ascii="Times New Roman" w:eastAsia="Calibri" w:hAnsi="Times New Roman" w:cs="Times New Roman"/>
          <w:sz w:val="24"/>
          <w:szCs w:val="24"/>
        </w:rPr>
      </w:pPr>
      <w:r w:rsidRPr="004307CE">
        <w:rPr>
          <w:rFonts w:ascii="Times New Roman" w:eastAsia="Calibri" w:hAnsi="Times New Roman" w:cs="Times New Roman"/>
          <w:sz w:val="24"/>
          <w:szCs w:val="24"/>
        </w:rPr>
        <w:t>See Appendix A.</w:t>
      </w:r>
      <w:r w:rsidRPr="004307CE">
        <w:rPr>
          <w:rFonts w:ascii="Arial" w:eastAsia="Calibri" w:hAnsi="Arial" w:cs="Arial"/>
        </w:rPr>
        <w:t xml:space="preserve"> </w:t>
      </w:r>
    </w:p>
    <w:p w14:paraId="0ED9A893" w14:textId="77777777" w:rsidR="004307CE" w:rsidRPr="004307CE" w:rsidRDefault="004307CE" w:rsidP="004307CE">
      <w:pPr>
        <w:spacing w:after="0" w:line="240" w:lineRule="auto"/>
        <w:rPr>
          <w:rFonts w:ascii="Times New Roman" w:eastAsia="Calibri" w:hAnsi="Times New Roman" w:cs="Times New Roman"/>
          <w:sz w:val="24"/>
          <w:szCs w:val="24"/>
        </w:rPr>
      </w:pPr>
    </w:p>
    <w:p w14:paraId="503844B4" w14:textId="06FA8B9B" w:rsidR="004307CE" w:rsidRPr="004307CE" w:rsidRDefault="004307CE" w:rsidP="00730A5F">
      <w:pPr>
        <w:rPr>
          <w:rFonts w:ascii="Arial" w:eastAsia="Calibri" w:hAnsi="Arial" w:cs="Arial"/>
        </w:rPr>
      </w:pPr>
      <w:r w:rsidRPr="00417E52">
        <w:rPr>
          <w:rFonts w:ascii="Arial" w:hAnsi="Arial" w:cs="Arial"/>
          <w:b/>
          <w:sz w:val="24"/>
          <w:szCs w:val="24"/>
        </w:rPr>
        <w:t>Summary of Literature Findings</w:t>
      </w:r>
      <w:r w:rsidRPr="00417E52">
        <w:rPr>
          <w:rFonts w:ascii="Arial" w:eastAsia="Times New Roman" w:hAnsi="Arial" w:cs="Arial"/>
          <w:b/>
          <w:sz w:val="24"/>
          <w:szCs w:val="24"/>
        </w:rPr>
        <w:t xml:space="preserve"> </w:t>
      </w:r>
      <w:r w:rsidRPr="00417E52">
        <w:rPr>
          <w:rFonts w:ascii="Arial" w:hAnsi="Arial" w:cs="Arial"/>
          <w:color w:val="FF0000"/>
          <w:szCs w:val="24"/>
        </w:rPr>
        <w:t>Delete this section for nominations that do not meet appropriateness or importance</w:t>
      </w:r>
    </w:p>
    <w:p w14:paraId="19B089A1" w14:textId="77777777" w:rsidR="004307CE" w:rsidRPr="00B06E75" w:rsidRDefault="004307CE" w:rsidP="0095741B">
      <w:pPr>
        <w:pStyle w:val="ListParagraph"/>
        <w:numPr>
          <w:ilvl w:val="0"/>
          <w:numId w:val="43"/>
        </w:numPr>
        <w:rPr>
          <w:rFonts w:ascii="Times New Roman" w:hAnsi="Times New Roman" w:cs="Times New Roman"/>
          <w:sz w:val="24"/>
          <w:szCs w:val="24"/>
        </w:rPr>
      </w:pPr>
      <w:bookmarkStart w:id="68" w:name="_Toc500515234"/>
      <w:bookmarkStart w:id="69" w:name="_Toc443097083"/>
      <w:r w:rsidRPr="00B06E75">
        <w:rPr>
          <w:rFonts w:ascii="Times New Roman" w:hAnsi="Times New Roman" w:cs="Times New Roman"/>
          <w:sz w:val="24"/>
          <w:szCs w:val="24"/>
        </w:rPr>
        <w:t xml:space="preserve">&lt;An overarching statement about the findings from duplication and feasibility, if done. </w:t>
      </w:r>
    </w:p>
    <w:p w14:paraId="249CAFF8" w14:textId="77777777" w:rsidR="004307CE" w:rsidRPr="00B06E75" w:rsidRDefault="004307CE" w:rsidP="0095741B">
      <w:pPr>
        <w:pStyle w:val="ListParagraph"/>
        <w:numPr>
          <w:ilvl w:val="1"/>
          <w:numId w:val="43"/>
        </w:numPr>
        <w:rPr>
          <w:rFonts w:ascii="Times New Roman" w:hAnsi="Times New Roman" w:cs="Times New Roman"/>
          <w:b/>
          <w:sz w:val="24"/>
          <w:szCs w:val="24"/>
        </w:rPr>
      </w:pPr>
      <w:r w:rsidRPr="00B06E75">
        <w:rPr>
          <w:rFonts w:ascii="Times New Roman" w:hAnsi="Times New Roman" w:cs="Times New Roman"/>
          <w:sz w:val="24"/>
          <w:szCs w:val="24"/>
        </w:rPr>
        <w:t>For example: “There were few studies identified in our search of the primary literature about this nomination.” Or “There were two systematic reviews that covered this topic.” Include some language indicating that the search is targeted and limited, such as “…based on our sample of the available literature.”</w:t>
      </w:r>
    </w:p>
    <w:p w14:paraId="2A1785B3" w14:textId="77777777" w:rsidR="004307CE" w:rsidRPr="00527D5B" w:rsidRDefault="004307CE" w:rsidP="0095741B">
      <w:pPr>
        <w:pStyle w:val="ListParagraph"/>
        <w:numPr>
          <w:ilvl w:val="0"/>
          <w:numId w:val="43"/>
        </w:numPr>
        <w:spacing w:after="0" w:line="240" w:lineRule="auto"/>
        <w:rPr>
          <w:rFonts w:ascii="Times New Roman" w:hAnsi="Times New Roman" w:cs="Times New Roman"/>
          <w:sz w:val="24"/>
          <w:szCs w:val="24"/>
        </w:rPr>
      </w:pPr>
      <w:r w:rsidRPr="00527D5B">
        <w:rPr>
          <w:rFonts w:ascii="Times New Roman" w:hAnsi="Times New Roman" w:cs="Times New Roman"/>
          <w:sz w:val="24"/>
          <w:szCs w:val="24"/>
        </w:rPr>
        <w:t xml:space="preserve">&lt;Additional details about the duplication and/or feasibility results. This will vary based on the assessment and product type that is recommended. Most of the detail will be in Appendix B. Do not repeat the exact same information as Appendix B. &gt; </w:t>
      </w:r>
    </w:p>
    <w:p w14:paraId="6370FE3D" w14:textId="77777777" w:rsidR="004307CE" w:rsidRPr="004307CE" w:rsidRDefault="004307CE" w:rsidP="0095741B">
      <w:pPr>
        <w:numPr>
          <w:ilvl w:val="0"/>
          <w:numId w:val="33"/>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You could provide additional detail about systematic reviews or primary studies by question, with details about elements of the PICOTS</w:t>
      </w:r>
    </w:p>
    <w:p w14:paraId="00D65EAE" w14:textId="77777777" w:rsidR="004307CE" w:rsidRPr="004307CE" w:rsidRDefault="004307CE" w:rsidP="0095741B">
      <w:pPr>
        <w:numPr>
          <w:ilvl w:val="0"/>
          <w:numId w:val="33"/>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lastRenderedPageBreak/>
        <w:t xml:space="preserve">For </w:t>
      </w:r>
      <w:proofErr w:type="gramStart"/>
      <w:r w:rsidRPr="004307CE">
        <w:rPr>
          <w:rFonts w:ascii="Times New Roman" w:hAnsi="Times New Roman" w:cs="Times New Roman"/>
          <w:sz w:val="24"/>
          <w:szCs w:val="24"/>
        </w:rPr>
        <w:t>example</w:t>
      </w:r>
      <w:proofErr w:type="gramEnd"/>
      <w:r w:rsidRPr="004307CE">
        <w:rPr>
          <w:rFonts w:ascii="Times New Roman" w:hAnsi="Times New Roman" w:cs="Times New Roman"/>
          <w:sz w:val="24"/>
          <w:szCs w:val="24"/>
        </w:rPr>
        <w:t xml:space="preserve"> when recommending a technical brief provide a rationale for this product. It could be because the topic area is conceptually unclear; you could include details about the diversity of terms used to describe the topic area, uncertainty about definitions, and how that would negatively impact a systematic review. </w:t>
      </w:r>
    </w:p>
    <w:p w14:paraId="442F31F3" w14:textId="12750357" w:rsidR="004307CE" w:rsidRDefault="004307CE" w:rsidP="0095741B">
      <w:pPr>
        <w:numPr>
          <w:ilvl w:val="0"/>
          <w:numId w:val="33"/>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For </w:t>
      </w:r>
      <w:proofErr w:type="gramStart"/>
      <w:r w:rsidRPr="004307CE">
        <w:rPr>
          <w:rFonts w:ascii="Times New Roman" w:hAnsi="Times New Roman" w:cs="Times New Roman"/>
          <w:sz w:val="24"/>
          <w:szCs w:val="24"/>
        </w:rPr>
        <w:t>example</w:t>
      </w:r>
      <w:proofErr w:type="gramEnd"/>
      <w:r w:rsidRPr="004307CE">
        <w:rPr>
          <w:rFonts w:ascii="Times New Roman" w:hAnsi="Times New Roman" w:cs="Times New Roman"/>
          <w:sz w:val="24"/>
          <w:szCs w:val="24"/>
        </w:rPr>
        <w:t xml:space="preserve"> you found many studies but still determined that feasibility might not be met, you could describe the diversity of interventions, outcomes, and/or populations that could potentially preclude the ability of a review to synthesize studies. For </w:t>
      </w:r>
      <w:proofErr w:type="gramStart"/>
      <w:r w:rsidRPr="004307CE">
        <w:rPr>
          <w:rFonts w:ascii="Times New Roman" w:hAnsi="Times New Roman" w:cs="Times New Roman"/>
          <w:sz w:val="24"/>
          <w:szCs w:val="24"/>
        </w:rPr>
        <w:t>example</w:t>
      </w:r>
      <w:proofErr w:type="gramEnd"/>
      <w:r w:rsidRPr="004307CE">
        <w:rPr>
          <w:rFonts w:ascii="Times New Roman" w:hAnsi="Times New Roman" w:cs="Times New Roman"/>
          <w:sz w:val="24"/>
          <w:szCs w:val="24"/>
        </w:rPr>
        <w:t xml:space="preserve"> “There were 20 studies identified in our targeted literature search. </w:t>
      </w:r>
      <w:proofErr w:type="gramStart"/>
      <w:r w:rsidRPr="004307CE">
        <w:rPr>
          <w:rFonts w:ascii="Times New Roman" w:hAnsi="Times New Roman" w:cs="Times New Roman"/>
          <w:sz w:val="24"/>
          <w:szCs w:val="24"/>
        </w:rPr>
        <w:t>However</w:t>
      </w:r>
      <w:proofErr w:type="gramEnd"/>
      <w:r w:rsidRPr="004307CE">
        <w:rPr>
          <w:rFonts w:ascii="Times New Roman" w:hAnsi="Times New Roman" w:cs="Times New Roman"/>
          <w:sz w:val="24"/>
          <w:szCs w:val="24"/>
        </w:rPr>
        <w:t xml:space="preserve"> they covered a variety of interventions and comparators. In one instance there were two studies that had similar interventions and comparators; otherwise all studies assessed different interventions.”</w:t>
      </w:r>
    </w:p>
    <w:p w14:paraId="2E0DD821" w14:textId="77777777" w:rsidR="005536C3" w:rsidRPr="005536C3" w:rsidRDefault="005536C3" w:rsidP="005536C3"/>
    <w:p w14:paraId="619C233F" w14:textId="77777777" w:rsidR="004307CE" w:rsidRPr="004307CE" w:rsidRDefault="004307CE" w:rsidP="004307CE">
      <w:pPr>
        <w:spacing w:after="0" w:line="240" w:lineRule="auto"/>
        <w:rPr>
          <w:rFonts w:ascii="Arial" w:eastAsia="Calibri" w:hAnsi="Arial" w:cs="Arial"/>
          <w:szCs w:val="20"/>
        </w:rPr>
      </w:pPr>
      <w:bookmarkStart w:id="70" w:name="_Toc500515236"/>
      <w:bookmarkEnd w:id="68"/>
      <w:bookmarkEnd w:id="69"/>
      <w:r w:rsidRPr="004307CE">
        <w:rPr>
          <w:rFonts w:ascii="Arial" w:eastAsia="Calibri" w:hAnsi="Arial" w:cs="Arial"/>
          <w:b/>
          <w:szCs w:val="20"/>
        </w:rPr>
        <w:t>Table 2.</w:t>
      </w:r>
      <w:r w:rsidRPr="004307CE">
        <w:rPr>
          <w:rFonts w:ascii="Arial" w:eastAsia="Calibri" w:hAnsi="Arial" w:cs="Arial"/>
          <w:szCs w:val="20"/>
        </w:rPr>
        <w:t xml:space="preserve"> Literature identified for each Question </w:t>
      </w:r>
    </w:p>
    <w:p w14:paraId="3E011E46" w14:textId="77777777" w:rsidR="004307CE" w:rsidRPr="004307CE" w:rsidRDefault="004307CE" w:rsidP="004307CE">
      <w:pPr>
        <w:spacing w:after="0" w:line="240" w:lineRule="auto"/>
        <w:rPr>
          <w:rFonts w:ascii="Times New Roman" w:eastAsia="Calibri" w:hAnsi="Times New Roman" w:cs="Times New Roman"/>
          <w:b/>
          <w:color w:val="FF0000"/>
          <w:sz w:val="24"/>
          <w:szCs w:val="24"/>
        </w:rPr>
      </w:pPr>
      <w:r w:rsidRPr="004307CE">
        <w:rPr>
          <w:rFonts w:ascii="Times New Roman" w:eastAsia="Calibri" w:hAnsi="Times New Roman" w:cs="Times New Roman"/>
          <w:color w:val="FF0000"/>
          <w:sz w:val="24"/>
          <w:szCs w:val="24"/>
        </w:rPr>
        <w:t>Delete if only one question, or if not useful</w:t>
      </w:r>
    </w:p>
    <w:tbl>
      <w:tblPr>
        <w:tblStyle w:val="TableGrid7"/>
        <w:tblW w:w="10305" w:type="dxa"/>
        <w:tblInd w:w="-5" w:type="dxa"/>
        <w:tblLayout w:type="fixed"/>
        <w:tblLook w:val="04A0" w:firstRow="1" w:lastRow="0" w:firstColumn="1" w:lastColumn="0" w:noHBand="0" w:noVBand="1"/>
      </w:tblPr>
      <w:tblGrid>
        <w:gridCol w:w="1824"/>
        <w:gridCol w:w="3839"/>
        <w:gridCol w:w="4642"/>
      </w:tblGrid>
      <w:tr w:rsidR="004307CE" w:rsidRPr="004307CE" w14:paraId="08791524" w14:textId="77777777" w:rsidTr="00397FD1">
        <w:trPr>
          <w:cantSplit/>
          <w:trHeight w:val="89"/>
          <w:tblHeader/>
        </w:trPr>
        <w:tc>
          <w:tcPr>
            <w:tcW w:w="1823" w:type="dxa"/>
            <w:tcBorders>
              <w:top w:val="single" w:sz="4" w:space="0" w:color="auto"/>
              <w:left w:val="single" w:sz="4" w:space="0" w:color="auto"/>
              <w:bottom w:val="single" w:sz="4" w:space="0" w:color="auto"/>
              <w:right w:val="single" w:sz="4" w:space="0" w:color="auto"/>
            </w:tcBorders>
            <w:shd w:val="clear" w:color="auto" w:fill="D9D9D9"/>
            <w:hideMark/>
          </w:tcPr>
          <w:p w14:paraId="4BF33CF8" w14:textId="77777777" w:rsidR="004307CE" w:rsidRPr="004307CE" w:rsidRDefault="004307CE" w:rsidP="004307CE">
            <w:pPr>
              <w:rPr>
                <w:rFonts w:ascii="Arial" w:hAnsi="Arial" w:cs="Arial"/>
                <w:b/>
                <w:sz w:val="20"/>
                <w:szCs w:val="20"/>
              </w:rPr>
            </w:pPr>
            <w:bookmarkStart w:id="71" w:name="_Hlk519581961"/>
            <w:r w:rsidRPr="004307CE">
              <w:rPr>
                <w:rFonts w:ascii="Arial" w:hAnsi="Arial" w:cs="Arial"/>
                <w:b/>
                <w:sz w:val="20"/>
                <w:szCs w:val="20"/>
              </w:rPr>
              <w:t>Question</w:t>
            </w:r>
          </w:p>
        </w:tc>
        <w:tc>
          <w:tcPr>
            <w:tcW w:w="3837" w:type="dxa"/>
            <w:tcBorders>
              <w:top w:val="single" w:sz="4" w:space="0" w:color="auto"/>
              <w:left w:val="single" w:sz="4" w:space="0" w:color="auto"/>
              <w:bottom w:val="single" w:sz="4" w:space="0" w:color="auto"/>
              <w:right w:val="single" w:sz="4" w:space="0" w:color="auto"/>
            </w:tcBorders>
            <w:shd w:val="clear" w:color="auto" w:fill="D9D9D9"/>
            <w:hideMark/>
          </w:tcPr>
          <w:p w14:paraId="4D76D241" w14:textId="77777777" w:rsidR="004307CE" w:rsidRPr="004307CE" w:rsidRDefault="004307CE" w:rsidP="004307CE">
            <w:pPr>
              <w:rPr>
                <w:rFonts w:ascii="Arial" w:hAnsi="Arial" w:cs="Arial"/>
                <w:b/>
                <w:sz w:val="20"/>
                <w:szCs w:val="20"/>
              </w:rPr>
            </w:pPr>
            <w:r w:rsidRPr="004307CE">
              <w:rPr>
                <w:rFonts w:ascii="Arial" w:hAnsi="Arial" w:cs="Arial"/>
                <w:b/>
                <w:sz w:val="20"/>
                <w:szCs w:val="20"/>
              </w:rPr>
              <w:t>Systematic reviews (9/2015-9/2018)</w:t>
            </w:r>
          </w:p>
        </w:tc>
        <w:tc>
          <w:tcPr>
            <w:tcW w:w="4639" w:type="dxa"/>
            <w:tcBorders>
              <w:top w:val="single" w:sz="4" w:space="0" w:color="auto"/>
              <w:left w:val="single" w:sz="4" w:space="0" w:color="auto"/>
              <w:bottom w:val="single" w:sz="4" w:space="0" w:color="auto"/>
              <w:right w:val="single" w:sz="4" w:space="0" w:color="auto"/>
            </w:tcBorders>
            <w:shd w:val="clear" w:color="auto" w:fill="D9D9D9"/>
            <w:hideMark/>
          </w:tcPr>
          <w:p w14:paraId="626CF17C" w14:textId="77777777" w:rsidR="004307CE" w:rsidRPr="004307CE" w:rsidRDefault="004307CE" w:rsidP="004307CE">
            <w:pPr>
              <w:rPr>
                <w:rFonts w:ascii="Arial" w:hAnsi="Arial" w:cs="Arial"/>
                <w:b/>
                <w:sz w:val="20"/>
                <w:szCs w:val="20"/>
              </w:rPr>
            </w:pPr>
            <w:r w:rsidRPr="004307CE">
              <w:rPr>
                <w:rFonts w:ascii="Arial" w:hAnsi="Arial" w:cs="Arial"/>
                <w:b/>
                <w:sz w:val="20"/>
                <w:szCs w:val="20"/>
              </w:rPr>
              <w:t>Primary studies (9/2013-9/2018)</w:t>
            </w:r>
          </w:p>
        </w:tc>
      </w:tr>
      <w:tr w:rsidR="004307CE" w:rsidRPr="004307CE" w14:paraId="115D08CE" w14:textId="77777777" w:rsidTr="00397FD1">
        <w:trPr>
          <w:cantSplit/>
          <w:trHeight w:val="89"/>
        </w:trPr>
        <w:tc>
          <w:tcPr>
            <w:tcW w:w="1823" w:type="dxa"/>
            <w:tcBorders>
              <w:top w:val="single" w:sz="4" w:space="0" w:color="auto"/>
              <w:left w:val="single" w:sz="4" w:space="0" w:color="auto"/>
              <w:bottom w:val="single" w:sz="4" w:space="0" w:color="auto"/>
              <w:right w:val="single" w:sz="4" w:space="0" w:color="auto"/>
            </w:tcBorders>
          </w:tcPr>
          <w:p w14:paraId="282CB98E" w14:textId="77777777" w:rsidR="004307CE" w:rsidRPr="004307CE" w:rsidRDefault="004307CE" w:rsidP="004307CE">
            <w:pPr>
              <w:rPr>
                <w:rFonts w:ascii="Arial" w:hAnsi="Arial" w:cs="Arial"/>
                <w:sz w:val="20"/>
                <w:szCs w:val="20"/>
              </w:rPr>
            </w:pPr>
            <w:r w:rsidRPr="004307CE">
              <w:rPr>
                <w:rFonts w:ascii="Arial" w:hAnsi="Arial" w:cs="Arial"/>
                <w:sz w:val="20"/>
                <w:szCs w:val="20"/>
              </w:rPr>
              <w:t>Question 1: &lt;XX. Use same descriptor as Table 1&gt;</w:t>
            </w:r>
          </w:p>
          <w:p w14:paraId="56D74E42" w14:textId="77777777" w:rsidR="004307CE" w:rsidRPr="004307CE" w:rsidRDefault="004307CE" w:rsidP="004307CE">
            <w:pPr>
              <w:rPr>
                <w:rFonts w:ascii="Arial" w:hAnsi="Arial" w:cs="Arial"/>
                <w:sz w:val="20"/>
                <w:szCs w:val="20"/>
              </w:rPr>
            </w:pPr>
          </w:p>
        </w:tc>
        <w:tc>
          <w:tcPr>
            <w:tcW w:w="3837" w:type="dxa"/>
            <w:tcBorders>
              <w:top w:val="single" w:sz="4" w:space="0" w:color="auto"/>
              <w:left w:val="single" w:sz="4" w:space="0" w:color="auto"/>
              <w:bottom w:val="single" w:sz="4" w:space="0" w:color="auto"/>
              <w:right w:val="single" w:sz="4" w:space="0" w:color="auto"/>
            </w:tcBorders>
            <w:hideMark/>
          </w:tcPr>
          <w:p w14:paraId="1CE2135E" w14:textId="77777777" w:rsidR="004307CE" w:rsidRPr="004307CE" w:rsidRDefault="004307CE" w:rsidP="004307CE">
            <w:pPr>
              <w:rPr>
                <w:rFonts w:ascii="Arial" w:hAnsi="Arial" w:cs="Arial"/>
                <w:sz w:val="20"/>
                <w:szCs w:val="20"/>
              </w:rPr>
            </w:pPr>
            <w:r w:rsidRPr="004307CE">
              <w:rPr>
                <w:rFonts w:ascii="Arial" w:hAnsi="Arial" w:cs="Arial"/>
                <w:sz w:val="20"/>
                <w:szCs w:val="20"/>
              </w:rPr>
              <w:t>Total: X</w:t>
            </w:r>
          </w:p>
          <w:p w14:paraId="280DCB60" w14:textId="77777777" w:rsidR="004307CE" w:rsidRPr="004307CE" w:rsidRDefault="004307CE" w:rsidP="0095741B">
            <w:pPr>
              <w:numPr>
                <w:ilvl w:val="0"/>
                <w:numId w:val="34"/>
              </w:numPr>
              <w:ind w:left="496"/>
              <w:contextualSpacing/>
              <w:rPr>
                <w:rFonts w:ascii="Arial" w:hAnsi="Arial" w:cs="Arial"/>
                <w:sz w:val="20"/>
                <w:szCs w:val="20"/>
              </w:rPr>
            </w:pPr>
            <w:r w:rsidRPr="004307CE">
              <w:rPr>
                <w:rFonts w:ascii="Arial" w:hAnsi="Arial" w:cs="Arial"/>
                <w:sz w:val="20"/>
                <w:szCs w:val="20"/>
              </w:rPr>
              <w:t>Cochrane</w:t>
            </w:r>
          </w:p>
          <w:p w14:paraId="343FEDA1" w14:textId="77777777" w:rsidR="004307CE" w:rsidRPr="004307CE" w:rsidRDefault="004307CE" w:rsidP="0095741B">
            <w:pPr>
              <w:numPr>
                <w:ilvl w:val="0"/>
                <w:numId w:val="34"/>
              </w:numPr>
              <w:ind w:left="496"/>
              <w:contextualSpacing/>
              <w:rPr>
                <w:rFonts w:ascii="Arial" w:hAnsi="Arial" w:cs="Arial"/>
                <w:sz w:val="20"/>
                <w:szCs w:val="20"/>
              </w:rPr>
            </w:pPr>
            <w:r w:rsidRPr="004307CE">
              <w:rPr>
                <w:rFonts w:ascii="Arial" w:hAnsi="Arial" w:cs="Arial"/>
                <w:sz w:val="20"/>
                <w:szCs w:val="20"/>
              </w:rPr>
              <w:t>AHRQ</w:t>
            </w:r>
          </w:p>
          <w:p w14:paraId="138C0578" w14:textId="77777777" w:rsidR="004307CE" w:rsidRPr="004307CE" w:rsidRDefault="004307CE" w:rsidP="0095741B">
            <w:pPr>
              <w:numPr>
                <w:ilvl w:val="0"/>
                <w:numId w:val="34"/>
              </w:numPr>
              <w:ind w:left="496"/>
              <w:contextualSpacing/>
              <w:rPr>
                <w:rFonts w:ascii="Arial" w:hAnsi="Arial" w:cs="Arial"/>
                <w:sz w:val="20"/>
                <w:szCs w:val="20"/>
              </w:rPr>
            </w:pPr>
            <w:r w:rsidRPr="004307CE">
              <w:rPr>
                <w:rFonts w:ascii="Arial" w:hAnsi="Arial" w:cs="Arial"/>
                <w:sz w:val="20"/>
                <w:szCs w:val="20"/>
              </w:rPr>
              <w:t>Other</w:t>
            </w:r>
          </w:p>
        </w:tc>
        <w:tc>
          <w:tcPr>
            <w:tcW w:w="4639" w:type="dxa"/>
            <w:tcBorders>
              <w:top w:val="single" w:sz="4" w:space="0" w:color="auto"/>
              <w:left w:val="single" w:sz="4" w:space="0" w:color="auto"/>
              <w:bottom w:val="single" w:sz="4" w:space="0" w:color="auto"/>
              <w:right w:val="single" w:sz="4" w:space="0" w:color="auto"/>
            </w:tcBorders>
          </w:tcPr>
          <w:p w14:paraId="7DBA871C" w14:textId="77777777" w:rsidR="004307CE" w:rsidRPr="004307CE" w:rsidRDefault="004307CE" w:rsidP="004307CE">
            <w:pPr>
              <w:rPr>
                <w:rFonts w:ascii="Arial" w:hAnsi="Arial" w:cs="Arial"/>
                <w:sz w:val="20"/>
                <w:szCs w:val="20"/>
              </w:rPr>
            </w:pPr>
            <w:r w:rsidRPr="004307CE">
              <w:rPr>
                <w:rFonts w:ascii="Arial" w:hAnsi="Arial" w:cs="Arial"/>
                <w:sz w:val="20"/>
                <w:szCs w:val="20"/>
              </w:rPr>
              <w:t>Total: X</w:t>
            </w:r>
          </w:p>
          <w:p w14:paraId="77DE380D" w14:textId="77777777" w:rsidR="004307CE" w:rsidRPr="004307CE" w:rsidRDefault="004307CE" w:rsidP="0095741B">
            <w:pPr>
              <w:numPr>
                <w:ilvl w:val="0"/>
                <w:numId w:val="34"/>
              </w:numPr>
              <w:contextualSpacing/>
              <w:rPr>
                <w:rFonts w:ascii="Arial" w:hAnsi="Arial" w:cs="Arial"/>
                <w:sz w:val="20"/>
                <w:szCs w:val="20"/>
              </w:rPr>
            </w:pPr>
            <w:r w:rsidRPr="004307CE">
              <w:rPr>
                <w:rFonts w:ascii="Arial" w:hAnsi="Arial" w:cs="Arial"/>
                <w:sz w:val="20"/>
                <w:szCs w:val="20"/>
              </w:rPr>
              <w:t>RCT</w:t>
            </w:r>
          </w:p>
          <w:p w14:paraId="231946BB" w14:textId="77777777" w:rsidR="004307CE" w:rsidRPr="004307CE" w:rsidRDefault="004307CE" w:rsidP="0095741B">
            <w:pPr>
              <w:numPr>
                <w:ilvl w:val="0"/>
                <w:numId w:val="34"/>
              </w:numPr>
              <w:contextualSpacing/>
              <w:rPr>
                <w:rFonts w:ascii="Arial" w:hAnsi="Arial" w:cs="Arial"/>
                <w:sz w:val="20"/>
                <w:szCs w:val="20"/>
              </w:rPr>
            </w:pPr>
            <w:r w:rsidRPr="004307CE">
              <w:rPr>
                <w:rFonts w:ascii="Arial" w:hAnsi="Arial" w:cs="Arial"/>
                <w:sz w:val="20"/>
                <w:szCs w:val="20"/>
              </w:rPr>
              <w:t xml:space="preserve">Controlled pre-post: </w:t>
            </w:r>
          </w:p>
          <w:p w14:paraId="1BBB3F17" w14:textId="77777777" w:rsidR="004307CE" w:rsidRPr="004307CE" w:rsidRDefault="004307CE" w:rsidP="004307CE">
            <w:pPr>
              <w:rPr>
                <w:rFonts w:ascii="Arial" w:hAnsi="Arial" w:cs="Arial"/>
                <w:sz w:val="20"/>
                <w:szCs w:val="20"/>
              </w:rPr>
            </w:pPr>
          </w:p>
          <w:p w14:paraId="79700FF2" w14:textId="77777777" w:rsidR="004307CE" w:rsidRPr="004307CE" w:rsidRDefault="004307CE" w:rsidP="004307CE">
            <w:pPr>
              <w:rPr>
                <w:rFonts w:ascii="Arial" w:hAnsi="Arial" w:cs="Arial"/>
                <w:sz w:val="20"/>
                <w:szCs w:val="20"/>
              </w:rPr>
            </w:pPr>
            <w:r w:rsidRPr="004307CE">
              <w:rPr>
                <w:rFonts w:ascii="Arial" w:hAnsi="Arial" w:cs="Arial"/>
                <w:sz w:val="20"/>
                <w:szCs w:val="20"/>
              </w:rPr>
              <w:t>Clinicaltrials.gov</w:t>
            </w:r>
          </w:p>
          <w:p w14:paraId="5B20B8C3" w14:textId="77777777" w:rsidR="004307CE" w:rsidRPr="004307CE" w:rsidRDefault="004307CE" w:rsidP="0095741B">
            <w:pPr>
              <w:numPr>
                <w:ilvl w:val="0"/>
                <w:numId w:val="34"/>
              </w:numPr>
              <w:rPr>
                <w:rFonts w:ascii="Arial" w:hAnsi="Arial" w:cs="Arial"/>
                <w:sz w:val="20"/>
                <w:szCs w:val="20"/>
                <w:u w:val="single"/>
              </w:rPr>
            </w:pPr>
            <w:r w:rsidRPr="004307CE">
              <w:rPr>
                <w:rFonts w:ascii="Arial" w:hAnsi="Arial" w:cs="Arial"/>
                <w:color w:val="000000"/>
                <w:sz w:val="20"/>
                <w:szCs w:val="20"/>
              </w:rPr>
              <w:t xml:space="preserve">Recruiting: </w:t>
            </w:r>
          </w:p>
        </w:tc>
      </w:tr>
      <w:tr w:rsidR="004307CE" w:rsidRPr="004307CE" w14:paraId="3A921E73" w14:textId="77777777" w:rsidTr="00397FD1">
        <w:trPr>
          <w:cantSplit/>
          <w:trHeight w:val="89"/>
        </w:trPr>
        <w:tc>
          <w:tcPr>
            <w:tcW w:w="1823" w:type="dxa"/>
            <w:tcBorders>
              <w:top w:val="single" w:sz="4" w:space="0" w:color="auto"/>
              <w:left w:val="single" w:sz="4" w:space="0" w:color="auto"/>
              <w:bottom w:val="single" w:sz="4" w:space="0" w:color="auto"/>
              <w:right w:val="single" w:sz="4" w:space="0" w:color="auto"/>
            </w:tcBorders>
            <w:hideMark/>
          </w:tcPr>
          <w:p w14:paraId="392772E5" w14:textId="77777777" w:rsidR="004307CE" w:rsidRPr="004307CE" w:rsidRDefault="004307CE" w:rsidP="004307CE">
            <w:pPr>
              <w:rPr>
                <w:rFonts w:ascii="Arial" w:hAnsi="Arial" w:cs="Arial"/>
                <w:sz w:val="20"/>
                <w:szCs w:val="20"/>
              </w:rPr>
            </w:pPr>
            <w:r w:rsidRPr="004307CE">
              <w:rPr>
                <w:rFonts w:ascii="Arial" w:hAnsi="Arial" w:cs="Arial"/>
                <w:sz w:val="20"/>
                <w:szCs w:val="20"/>
              </w:rPr>
              <w:t>Question 2: &lt;XX. Use same descriptor as Table 1&gt;</w:t>
            </w:r>
          </w:p>
        </w:tc>
        <w:tc>
          <w:tcPr>
            <w:tcW w:w="3837" w:type="dxa"/>
            <w:tcBorders>
              <w:top w:val="single" w:sz="4" w:space="0" w:color="auto"/>
              <w:left w:val="single" w:sz="4" w:space="0" w:color="auto"/>
              <w:bottom w:val="single" w:sz="4" w:space="0" w:color="auto"/>
              <w:right w:val="single" w:sz="4" w:space="0" w:color="auto"/>
            </w:tcBorders>
            <w:hideMark/>
          </w:tcPr>
          <w:p w14:paraId="396F8D8A" w14:textId="77777777" w:rsidR="004307CE" w:rsidRPr="004307CE" w:rsidRDefault="004307CE" w:rsidP="004307CE">
            <w:pPr>
              <w:rPr>
                <w:rFonts w:ascii="Arial" w:hAnsi="Arial" w:cs="Arial"/>
                <w:sz w:val="20"/>
                <w:szCs w:val="20"/>
              </w:rPr>
            </w:pPr>
            <w:r w:rsidRPr="004307CE">
              <w:rPr>
                <w:rFonts w:ascii="Arial" w:hAnsi="Arial" w:cs="Arial"/>
                <w:sz w:val="20"/>
                <w:szCs w:val="20"/>
              </w:rPr>
              <w:t>Total: X</w:t>
            </w:r>
          </w:p>
          <w:p w14:paraId="0795B284" w14:textId="77777777" w:rsidR="004307CE" w:rsidRPr="004307CE" w:rsidRDefault="004307CE" w:rsidP="0095741B">
            <w:pPr>
              <w:numPr>
                <w:ilvl w:val="0"/>
                <w:numId w:val="34"/>
              </w:numPr>
              <w:ind w:left="496"/>
              <w:contextualSpacing/>
              <w:rPr>
                <w:rFonts w:ascii="Arial" w:hAnsi="Arial" w:cs="Arial"/>
                <w:sz w:val="20"/>
                <w:szCs w:val="20"/>
              </w:rPr>
            </w:pPr>
            <w:r w:rsidRPr="004307CE">
              <w:rPr>
                <w:rFonts w:ascii="Arial" w:hAnsi="Arial" w:cs="Arial"/>
                <w:sz w:val="20"/>
                <w:szCs w:val="20"/>
              </w:rPr>
              <w:t>Cochrane</w:t>
            </w:r>
          </w:p>
          <w:p w14:paraId="14EE1B17" w14:textId="77777777" w:rsidR="004307CE" w:rsidRPr="004307CE" w:rsidRDefault="004307CE" w:rsidP="0095741B">
            <w:pPr>
              <w:numPr>
                <w:ilvl w:val="0"/>
                <w:numId w:val="34"/>
              </w:numPr>
              <w:ind w:left="496"/>
              <w:contextualSpacing/>
              <w:rPr>
                <w:rFonts w:ascii="Arial" w:hAnsi="Arial" w:cs="Arial"/>
                <w:sz w:val="20"/>
                <w:szCs w:val="20"/>
              </w:rPr>
            </w:pPr>
            <w:r w:rsidRPr="004307CE">
              <w:rPr>
                <w:rFonts w:ascii="Arial" w:hAnsi="Arial" w:cs="Arial"/>
                <w:sz w:val="20"/>
                <w:szCs w:val="20"/>
              </w:rPr>
              <w:t>AHRQ</w:t>
            </w:r>
          </w:p>
          <w:p w14:paraId="0D92107C" w14:textId="77777777" w:rsidR="004307CE" w:rsidRPr="004307CE" w:rsidRDefault="004307CE" w:rsidP="0095741B">
            <w:pPr>
              <w:numPr>
                <w:ilvl w:val="0"/>
                <w:numId w:val="34"/>
              </w:numPr>
              <w:ind w:left="496"/>
              <w:contextualSpacing/>
              <w:rPr>
                <w:rFonts w:ascii="Arial" w:hAnsi="Arial" w:cs="Arial"/>
                <w:sz w:val="20"/>
                <w:szCs w:val="20"/>
              </w:rPr>
            </w:pPr>
            <w:r w:rsidRPr="004307CE">
              <w:rPr>
                <w:rFonts w:ascii="Arial" w:hAnsi="Arial" w:cs="Arial"/>
                <w:sz w:val="20"/>
                <w:szCs w:val="20"/>
              </w:rPr>
              <w:t>Other</w:t>
            </w:r>
          </w:p>
        </w:tc>
        <w:tc>
          <w:tcPr>
            <w:tcW w:w="4639" w:type="dxa"/>
            <w:tcBorders>
              <w:top w:val="single" w:sz="4" w:space="0" w:color="auto"/>
              <w:left w:val="single" w:sz="4" w:space="0" w:color="auto"/>
              <w:bottom w:val="single" w:sz="4" w:space="0" w:color="auto"/>
              <w:right w:val="single" w:sz="4" w:space="0" w:color="auto"/>
            </w:tcBorders>
          </w:tcPr>
          <w:p w14:paraId="378F1155" w14:textId="77777777" w:rsidR="004307CE" w:rsidRPr="004307CE" w:rsidRDefault="004307CE" w:rsidP="004307CE">
            <w:pPr>
              <w:rPr>
                <w:rFonts w:ascii="Arial" w:hAnsi="Arial" w:cs="Arial"/>
                <w:sz w:val="20"/>
                <w:szCs w:val="20"/>
              </w:rPr>
            </w:pPr>
            <w:r w:rsidRPr="004307CE">
              <w:rPr>
                <w:rFonts w:ascii="Arial" w:hAnsi="Arial" w:cs="Arial"/>
                <w:sz w:val="20"/>
                <w:szCs w:val="20"/>
              </w:rPr>
              <w:t>Total: X</w:t>
            </w:r>
          </w:p>
          <w:p w14:paraId="0698AAC5" w14:textId="77777777" w:rsidR="004307CE" w:rsidRPr="004307CE" w:rsidRDefault="004307CE" w:rsidP="0095741B">
            <w:pPr>
              <w:numPr>
                <w:ilvl w:val="0"/>
                <w:numId w:val="34"/>
              </w:numPr>
              <w:contextualSpacing/>
              <w:rPr>
                <w:rFonts w:ascii="Arial" w:hAnsi="Arial" w:cs="Arial"/>
                <w:sz w:val="20"/>
                <w:szCs w:val="20"/>
              </w:rPr>
            </w:pPr>
            <w:r w:rsidRPr="004307CE">
              <w:rPr>
                <w:rFonts w:ascii="Arial" w:hAnsi="Arial" w:cs="Arial"/>
                <w:sz w:val="20"/>
                <w:szCs w:val="20"/>
              </w:rPr>
              <w:t>RCT</w:t>
            </w:r>
          </w:p>
          <w:p w14:paraId="29DC0695" w14:textId="77777777" w:rsidR="004307CE" w:rsidRPr="004307CE" w:rsidRDefault="004307CE" w:rsidP="0095741B">
            <w:pPr>
              <w:numPr>
                <w:ilvl w:val="0"/>
                <w:numId w:val="34"/>
              </w:numPr>
              <w:contextualSpacing/>
              <w:rPr>
                <w:rFonts w:ascii="Arial" w:hAnsi="Arial" w:cs="Arial"/>
                <w:sz w:val="20"/>
                <w:szCs w:val="20"/>
              </w:rPr>
            </w:pPr>
            <w:r w:rsidRPr="004307CE">
              <w:rPr>
                <w:rFonts w:ascii="Arial" w:hAnsi="Arial" w:cs="Arial"/>
                <w:sz w:val="20"/>
                <w:szCs w:val="20"/>
              </w:rPr>
              <w:t xml:space="preserve">Controlled pre-post: </w:t>
            </w:r>
          </w:p>
          <w:p w14:paraId="78F552C0" w14:textId="77777777" w:rsidR="004307CE" w:rsidRPr="004307CE" w:rsidRDefault="004307CE" w:rsidP="004307CE">
            <w:pPr>
              <w:rPr>
                <w:rFonts w:ascii="Arial" w:hAnsi="Arial" w:cs="Arial"/>
                <w:sz w:val="20"/>
                <w:szCs w:val="20"/>
              </w:rPr>
            </w:pPr>
          </w:p>
          <w:p w14:paraId="76747AAB" w14:textId="77777777" w:rsidR="004307CE" w:rsidRPr="004307CE" w:rsidRDefault="004307CE" w:rsidP="004307CE">
            <w:pPr>
              <w:rPr>
                <w:rFonts w:ascii="Arial" w:hAnsi="Arial" w:cs="Arial"/>
                <w:sz w:val="20"/>
                <w:szCs w:val="20"/>
              </w:rPr>
            </w:pPr>
            <w:r w:rsidRPr="004307CE">
              <w:rPr>
                <w:rFonts w:ascii="Arial" w:hAnsi="Arial" w:cs="Arial"/>
                <w:sz w:val="20"/>
                <w:szCs w:val="20"/>
              </w:rPr>
              <w:t>Clinicaltrials.gov</w:t>
            </w:r>
          </w:p>
          <w:p w14:paraId="6D92FA1D" w14:textId="77777777" w:rsidR="004307CE" w:rsidRPr="004307CE" w:rsidRDefault="004307CE" w:rsidP="0095741B">
            <w:pPr>
              <w:numPr>
                <w:ilvl w:val="0"/>
                <w:numId w:val="34"/>
              </w:numPr>
              <w:contextualSpacing/>
              <w:rPr>
                <w:rFonts w:ascii="Arial" w:hAnsi="Arial" w:cs="Arial"/>
                <w:sz w:val="20"/>
                <w:szCs w:val="20"/>
              </w:rPr>
            </w:pPr>
            <w:r w:rsidRPr="004307CE">
              <w:rPr>
                <w:rFonts w:ascii="Arial" w:hAnsi="Arial" w:cs="Arial"/>
                <w:color w:val="000000"/>
                <w:sz w:val="20"/>
                <w:szCs w:val="20"/>
              </w:rPr>
              <w:t xml:space="preserve">Recruiting: </w:t>
            </w:r>
          </w:p>
        </w:tc>
      </w:tr>
      <w:bookmarkEnd w:id="71"/>
    </w:tbl>
    <w:p w14:paraId="7EA84665" w14:textId="77777777" w:rsidR="005536C3" w:rsidRDefault="005536C3" w:rsidP="005536C3">
      <w:pPr>
        <w:spacing w:after="0" w:line="240" w:lineRule="auto"/>
      </w:pPr>
    </w:p>
    <w:p w14:paraId="2B0FAE12" w14:textId="68F4492E" w:rsidR="004307CE" w:rsidRPr="004F017A" w:rsidRDefault="004307CE" w:rsidP="004F017A">
      <w:pPr>
        <w:spacing w:after="0" w:line="240" w:lineRule="auto"/>
        <w:rPr>
          <w:rFonts w:ascii="Times New Roman" w:hAnsi="Times New Roman" w:cs="Times New Roman"/>
          <w:sz w:val="24"/>
          <w:szCs w:val="24"/>
        </w:rPr>
      </w:pPr>
      <w:r w:rsidRPr="004F017A">
        <w:rPr>
          <w:rFonts w:ascii="Times New Roman" w:hAnsi="Times New Roman" w:cs="Times New Roman"/>
          <w:sz w:val="24"/>
          <w:szCs w:val="24"/>
        </w:rPr>
        <w:t xml:space="preserve">See Appendix B for detailed assessments of all EPC selection criteria. </w:t>
      </w:r>
    </w:p>
    <w:bookmarkEnd w:id="70"/>
    <w:p w14:paraId="1395C1EE" w14:textId="77777777" w:rsidR="004307CE" w:rsidRPr="004307CE" w:rsidRDefault="004307CE" w:rsidP="0037432D">
      <w:pPr>
        <w:keepNext/>
        <w:keepLines/>
        <w:spacing w:after="0" w:line="240" w:lineRule="auto"/>
        <w:outlineLvl w:val="0"/>
        <w:rPr>
          <w:rFonts w:ascii="Arial" w:eastAsia="Times New Roman" w:hAnsi="Arial" w:cs="Arial"/>
          <w:b/>
          <w:bCs/>
          <w:color w:val="365F91" w:themeColor="accent1" w:themeShade="BF"/>
          <w:sz w:val="28"/>
        </w:rPr>
      </w:pPr>
    </w:p>
    <w:p w14:paraId="733D95AF" w14:textId="77777777" w:rsidR="004307CE" w:rsidRPr="0039176C" w:rsidRDefault="004307CE" w:rsidP="004829FC">
      <w:pPr>
        <w:spacing w:after="0" w:line="240" w:lineRule="auto"/>
        <w:rPr>
          <w:rFonts w:ascii="Arial" w:hAnsi="Arial" w:cs="Arial"/>
          <w:b/>
          <w:sz w:val="24"/>
          <w:szCs w:val="24"/>
        </w:rPr>
      </w:pPr>
      <w:r w:rsidRPr="0039176C">
        <w:rPr>
          <w:rFonts w:ascii="Arial" w:hAnsi="Arial" w:cs="Arial"/>
          <w:b/>
          <w:sz w:val="24"/>
          <w:szCs w:val="24"/>
        </w:rPr>
        <w:t>Summary of Selection Criteria Assessment</w:t>
      </w:r>
    </w:p>
    <w:p w14:paraId="1CA44CB1" w14:textId="77777777" w:rsidR="004307CE" w:rsidRPr="004307CE" w:rsidRDefault="004307CE" w:rsidP="004829FC">
      <w:pPr>
        <w:spacing w:after="0" w:line="240" w:lineRule="auto"/>
        <w:rPr>
          <w:rFonts w:ascii="Times New Roman" w:eastAsia="Calibri" w:hAnsi="Times New Roman" w:cs="Times New Roman"/>
          <w:sz w:val="24"/>
          <w:szCs w:val="24"/>
        </w:rPr>
      </w:pPr>
      <w:r w:rsidRPr="004307CE">
        <w:rPr>
          <w:rFonts w:ascii="Times New Roman" w:eastAsia="Calibri" w:hAnsi="Times New Roman" w:cs="Times New Roman"/>
          <w:sz w:val="24"/>
          <w:szCs w:val="24"/>
        </w:rPr>
        <w:t>&lt;</w:t>
      </w:r>
      <w:proofErr w:type="gramStart"/>
      <w:r w:rsidRPr="004307CE">
        <w:rPr>
          <w:rFonts w:ascii="Times New Roman" w:eastAsia="Calibri" w:hAnsi="Times New Roman" w:cs="Times New Roman"/>
          <w:sz w:val="24"/>
          <w:szCs w:val="24"/>
        </w:rPr>
        <w:t>Summary statement,</w:t>
      </w:r>
      <w:proofErr w:type="gramEnd"/>
      <w:r w:rsidRPr="004307CE">
        <w:rPr>
          <w:rFonts w:ascii="Times New Roman" w:eastAsia="Calibri" w:hAnsi="Times New Roman" w:cs="Times New Roman"/>
          <w:sz w:val="24"/>
          <w:szCs w:val="24"/>
        </w:rPr>
        <w:t xml:space="preserve"> based on the selection criteria. Refer to the product recommendation, if relevant. This is the opportunity to explain our qualitative assessment </w:t>
      </w:r>
      <w:r w:rsidRPr="004307CE">
        <w:rPr>
          <w:rFonts w:ascii="Times New Roman" w:eastAsia="Calibri" w:hAnsi="Times New Roman" w:cs="Times New Roman"/>
          <w:sz w:val="24"/>
          <w:szCs w:val="24"/>
          <w:u w:val="single"/>
        </w:rPr>
        <w:t>across</w:t>
      </w:r>
      <w:r w:rsidRPr="004307CE">
        <w:rPr>
          <w:rFonts w:ascii="Times New Roman" w:eastAsia="Calibri" w:hAnsi="Times New Roman" w:cs="Times New Roman"/>
          <w:sz w:val="24"/>
          <w:szCs w:val="24"/>
        </w:rPr>
        <w:t xml:space="preserve"> the selection criteria, as this is not captured in Appendix B. Include findings of systematic reviews if they were duplicative.&gt; </w:t>
      </w:r>
    </w:p>
    <w:p w14:paraId="661EEE5A" w14:textId="77777777" w:rsidR="004307CE" w:rsidRPr="004307CE" w:rsidRDefault="004307CE" w:rsidP="004307CE">
      <w:pPr>
        <w:spacing w:after="0" w:line="240" w:lineRule="auto"/>
        <w:rPr>
          <w:rFonts w:ascii="Times New Roman" w:eastAsia="Calibri" w:hAnsi="Times New Roman" w:cs="Times New Roman"/>
          <w:sz w:val="24"/>
          <w:szCs w:val="24"/>
        </w:rPr>
      </w:pPr>
    </w:p>
    <w:p w14:paraId="4BAADA8C" w14:textId="77777777" w:rsidR="004307CE" w:rsidRPr="004307CE" w:rsidRDefault="004307CE" w:rsidP="004307CE">
      <w:pPr>
        <w:spacing w:after="0" w:line="240" w:lineRule="auto"/>
        <w:rPr>
          <w:rFonts w:ascii="Times New Roman" w:eastAsia="Calibri" w:hAnsi="Times New Roman" w:cs="Times New Roman"/>
          <w:i/>
          <w:sz w:val="24"/>
          <w:szCs w:val="24"/>
        </w:rPr>
      </w:pPr>
      <w:r w:rsidRPr="004307CE">
        <w:rPr>
          <w:rFonts w:ascii="Times New Roman" w:eastAsia="Calibri" w:hAnsi="Times New Roman" w:cs="Times New Roman"/>
          <w:i/>
          <w:sz w:val="24"/>
          <w:szCs w:val="24"/>
        </w:rPr>
        <w:t>Examples</w:t>
      </w:r>
    </w:p>
    <w:p w14:paraId="748EFD41" w14:textId="77777777" w:rsidR="004307CE" w:rsidRPr="004307CE" w:rsidRDefault="004307CE" w:rsidP="0095741B">
      <w:pPr>
        <w:numPr>
          <w:ilvl w:val="0"/>
          <w:numId w:val="34"/>
        </w:numPr>
        <w:spacing w:after="0" w:line="240" w:lineRule="auto"/>
        <w:contextualSpacing/>
        <w:rPr>
          <w:rFonts w:ascii="Times New Roman" w:hAnsi="Times New Roman" w:cs="Times New Roman"/>
          <w:i/>
          <w:sz w:val="24"/>
          <w:szCs w:val="24"/>
        </w:rPr>
      </w:pPr>
      <w:proofErr w:type="spellStart"/>
      <w:r w:rsidRPr="004307CE">
        <w:rPr>
          <w:rFonts w:ascii="Times New Roman" w:hAnsi="Times New Roman" w:cs="Times New Roman"/>
          <w:i/>
          <w:sz w:val="24"/>
          <w:szCs w:val="24"/>
        </w:rPr>
        <w:t>Rigvir</w:t>
      </w:r>
      <w:proofErr w:type="spellEnd"/>
      <w:r w:rsidRPr="004307CE">
        <w:rPr>
          <w:rFonts w:ascii="Times New Roman" w:hAnsi="Times New Roman" w:cs="Times New Roman"/>
          <w:i/>
          <w:sz w:val="24"/>
          <w:szCs w:val="24"/>
        </w:rPr>
        <w:t xml:space="preserve"> cancer virotherapy, a cancer treatment containing an ECHO-7 virus, is not currently FDA-approved or available in the US.</w:t>
      </w:r>
      <w:r w:rsidRPr="004307CE">
        <w:rPr>
          <w:rFonts w:ascii="Times New Roman" w:hAnsi="Times New Roman" w:cs="Times New Roman"/>
          <w:sz w:val="24"/>
          <w:szCs w:val="24"/>
        </w:rPr>
        <w:t xml:space="preserve"> </w:t>
      </w:r>
      <w:r w:rsidRPr="004307CE">
        <w:rPr>
          <w:rFonts w:ascii="Times New Roman" w:hAnsi="Times New Roman" w:cs="Times New Roman"/>
          <w:i/>
          <w:sz w:val="24"/>
          <w:szCs w:val="24"/>
        </w:rPr>
        <w:t xml:space="preserve">Research on this intervention is beyond the purview of AHRQ’s Effective Health Care Program, which is focused on developing evidence reviews to inform healthcare decision-making about interventions and activities available to decisionmakers in the United States. Other selection criteria were not assessed. </w:t>
      </w:r>
    </w:p>
    <w:p w14:paraId="2C96A2FF" w14:textId="77777777" w:rsidR="004307CE" w:rsidRPr="004307CE" w:rsidRDefault="004307CE" w:rsidP="0095741B">
      <w:pPr>
        <w:numPr>
          <w:ilvl w:val="0"/>
          <w:numId w:val="34"/>
        </w:numPr>
        <w:spacing w:after="0" w:line="240" w:lineRule="auto"/>
        <w:contextualSpacing/>
        <w:rPr>
          <w:rFonts w:ascii="Times New Roman" w:hAnsi="Times New Roman" w:cs="Times New Roman"/>
          <w:i/>
          <w:sz w:val="24"/>
          <w:szCs w:val="24"/>
        </w:rPr>
      </w:pPr>
      <w:r w:rsidRPr="004307CE">
        <w:rPr>
          <w:rFonts w:ascii="Times New Roman" w:hAnsi="Times New Roman" w:cs="Times New Roman"/>
          <w:i/>
          <w:sz w:val="24"/>
          <w:szCs w:val="24"/>
        </w:rPr>
        <w:t>While the use of THC may be described as promising, the research literature is too scant to inform a systematic review about its use in managing alcohol withdrawal.</w:t>
      </w:r>
    </w:p>
    <w:p w14:paraId="29F7D832" w14:textId="77777777" w:rsidR="004307CE" w:rsidRPr="00FA22B0" w:rsidRDefault="004307CE" w:rsidP="0095741B">
      <w:pPr>
        <w:pStyle w:val="ListParagraph"/>
        <w:numPr>
          <w:ilvl w:val="0"/>
          <w:numId w:val="34"/>
        </w:numPr>
        <w:spacing w:after="0" w:line="240" w:lineRule="auto"/>
        <w:rPr>
          <w:rFonts w:ascii="Times New Roman" w:hAnsi="Times New Roman" w:cs="Times New Roman"/>
          <w:b/>
          <w:i/>
          <w:color w:val="000000" w:themeColor="text1"/>
          <w:sz w:val="24"/>
          <w:szCs w:val="24"/>
        </w:rPr>
      </w:pPr>
      <w:r w:rsidRPr="00FA22B0">
        <w:rPr>
          <w:rFonts w:ascii="Times New Roman" w:hAnsi="Times New Roman" w:cs="Times New Roman"/>
          <w:i/>
          <w:sz w:val="24"/>
          <w:szCs w:val="24"/>
        </w:rPr>
        <w:t>A new systematic review will be of low impact because the evidence about effectiveness and harms of antibiotics for viral infections is well-established.</w:t>
      </w:r>
    </w:p>
    <w:p w14:paraId="242DBB8D" w14:textId="77777777" w:rsidR="004307CE" w:rsidRPr="004307CE" w:rsidRDefault="004307CE" w:rsidP="0095741B">
      <w:pPr>
        <w:numPr>
          <w:ilvl w:val="0"/>
          <w:numId w:val="34"/>
        </w:numPr>
        <w:spacing w:after="0" w:line="240" w:lineRule="auto"/>
        <w:contextualSpacing/>
        <w:rPr>
          <w:rFonts w:ascii="Times New Roman" w:hAnsi="Times New Roman" w:cs="Times New Roman"/>
          <w:i/>
          <w:sz w:val="24"/>
          <w:szCs w:val="24"/>
        </w:rPr>
      </w:pPr>
      <w:r w:rsidRPr="004307CE">
        <w:rPr>
          <w:rFonts w:ascii="Times New Roman" w:hAnsi="Times New Roman" w:cs="Times New Roman"/>
          <w:i/>
          <w:sz w:val="24"/>
          <w:szCs w:val="24"/>
        </w:rPr>
        <w:lastRenderedPageBreak/>
        <w:t xml:space="preserve">This nomination meets all selection criteria. We found 16 systematic reviews and estimate 120 primary studies about delirium treatment. We did not consider these systematic reviews duplicative because findings from these reviews appeared contradictory because of differences in patient populations and systematic review methodology. A new systematic review that updates the evidence base could potentially address this and provide clinicians updated findings to better inform decision making. An updated review would be highly impactful and valuable: the nominator is planning to develop guidance to address known practice variation. </w:t>
      </w:r>
    </w:p>
    <w:p w14:paraId="0980CB58" w14:textId="77777777" w:rsidR="004307CE" w:rsidRPr="004307CE" w:rsidRDefault="004307CE" w:rsidP="000C2566">
      <w:pPr>
        <w:spacing w:after="0" w:line="240" w:lineRule="auto"/>
      </w:pPr>
    </w:p>
    <w:p w14:paraId="2D05AE82" w14:textId="77777777" w:rsidR="004307CE" w:rsidRPr="004307CE" w:rsidRDefault="004307CE" w:rsidP="00C1494C">
      <w:pPr>
        <w:rPr>
          <w:b/>
          <w:color w:val="000000" w:themeColor="text1"/>
        </w:rPr>
      </w:pPr>
      <w:r w:rsidRPr="00C1494C">
        <w:rPr>
          <w:rFonts w:ascii="Times New Roman" w:hAnsi="Times New Roman" w:cs="Times New Roman"/>
          <w:sz w:val="24"/>
          <w:szCs w:val="24"/>
        </w:rPr>
        <w:t>Please see Appendix B for detailed assessments of individual EPC Program selection criteria.</w:t>
      </w:r>
      <w:r w:rsidRPr="004307CE">
        <w:t xml:space="preserve"> </w:t>
      </w:r>
      <w:r w:rsidRPr="004307CE">
        <w:rPr>
          <w:rFonts w:ascii="Arial" w:hAnsi="Arial" w:cs="Arial"/>
          <w:color w:val="FF0000"/>
        </w:rPr>
        <w:t>Delete this statement for nominations that do not meet Appropriateness or Importance</w:t>
      </w:r>
    </w:p>
    <w:p w14:paraId="4E048C44" w14:textId="77777777" w:rsidR="004307CE" w:rsidRPr="004307CE" w:rsidRDefault="004307CE" w:rsidP="00AB5FD7">
      <w:pPr>
        <w:spacing w:after="0" w:line="240" w:lineRule="auto"/>
      </w:pPr>
    </w:p>
    <w:p w14:paraId="1F85DAC8" w14:textId="77777777" w:rsidR="004307CE" w:rsidRPr="00A0053A" w:rsidRDefault="004307CE" w:rsidP="00F56195">
      <w:pPr>
        <w:spacing w:after="0" w:line="240" w:lineRule="auto"/>
        <w:rPr>
          <w:rFonts w:ascii="Arial" w:hAnsi="Arial" w:cs="Arial"/>
          <w:color w:val="FF0000"/>
          <w:szCs w:val="24"/>
        </w:rPr>
      </w:pPr>
      <w:r w:rsidRPr="00A0053A">
        <w:rPr>
          <w:rFonts w:ascii="Arial" w:eastAsia="Calibri" w:hAnsi="Arial" w:cs="Arial"/>
          <w:b/>
          <w:sz w:val="24"/>
          <w:szCs w:val="24"/>
        </w:rPr>
        <w:t xml:space="preserve">Related Resources </w:t>
      </w:r>
      <w:r w:rsidRPr="00A0053A">
        <w:rPr>
          <w:rFonts w:ascii="Arial" w:hAnsi="Arial" w:cs="Arial"/>
          <w:color w:val="FF0000"/>
          <w:szCs w:val="24"/>
        </w:rPr>
        <w:t>Delete this section if no related resources to share</w:t>
      </w:r>
    </w:p>
    <w:p w14:paraId="6D26E878" w14:textId="77777777" w:rsidR="004307CE" w:rsidRPr="004307CE" w:rsidRDefault="004307CE" w:rsidP="00F56195">
      <w:pPr>
        <w:spacing w:after="0" w:line="240" w:lineRule="auto"/>
        <w:rPr>
          <w:rFonts w:ascii="Times New Roman" w:eastAsia="Calibri" w:hAnsi="Times New Roman" w:cs="Times New Roman"/>
          <w:sz w:val="24"/>
          <w:szCs w:val="24"/>
        </w:rPr>
      </w:pPr>
      <w:r w:rsidRPr="004307CE">
        <w:rPr>
          <w:rFonts w:ascii="Times New Roman" w:eastAsia="Calibri" w:hAnsi="Times New Roman" w:cs="Times New Roman"/>
          <w:sz w:val="24"/>
          <w:szCs w:val="24"/>
        </w:rPr>
        <w:t xml:space="preserve">We identified additional information </w:t>
      </w:r>
      <w:proofErr w:type="gramStart"/>
      <w:r w:rsidRPr="004307CE">
        <w:rPr>
          <w:rFonts w:ascii="Times New Roman" w:eastAsia="Calibri" w:hAnsi="Times New Roman" w:cs="Times New Roman"/>
          <w:sz w:val="24"/>
          <w:szCs w:val="24"/>
        </w:rPr>
        <w:t>in the course of</w:t>
      </w:r>
      <w:proofErr w:type="gramEnd"/>
      <w:r w:rsidRPr="004307CE">
        <w:rPr>
          <w:rFonts w:ascii="Times New Roman" w:eastAsia="Calibri" w:hAnsi="Times New Roman" w:cs="Times New Roman"/>
          <w:sz w:val="24"/>
          <w:szCs w:val="24"/>
        </w:rPr>
        <w:t xml:space="preserve"> our assessment that might be useful. </w:t>
      </w:r>
    </w:p>
    <w:p w14:paraId="08B13E2E" w14:textId="77777777" w:rsidR="004307CE" w:rsidRPr="004307CE" w:rsidRDefault="004307CE" w:rsidP="004307CE">
      <w:pPr>
        <w:spacing w:after="0" w:line="240" w:lineRule="auto"/>
        <w:rPr>
          <w:rFonts w:ascii="Times New Roman" w:eastAsia="Calibri" w:hAnsi="Times New Roman" w:cs="Times New Roman"/>
          <w:sz w:val="24"/>
          <w:szCs w:val="24"/>
        </w:rPr>
      </w:pPr>
    </w:p>
    <w:p w14:paraId="12AB247C" w14:textId="77777777" w:rsidR="004307CE" w:rsidRPr="004307CE" w:rsidRDefault="004307CE" w:rsidP="004307CE">
      <w:pPr>
        <w:spacing w:after="0" w:line="240" w:lineRule="auto"/>
        <w:rPr>
          <w:rFonts w:ascii="Times New Roman" w:eastAsia="Calibri" w:hAnsi="Times New Roman" w:cs="Times New Roman"/>
          <w:sz w:val="24"/>
          <w:szCs w:val="24"/>
        </w:rPr>
      </w:pPr>
      <w:r w:rsidRPr="004307CE">
        <w:rPr>
          <w:rFonts w:ascii="Times New Roman" w:eastAsia="Calibri" w:hAnsi="Times New Roman" w:cs="Times New Roman"/>
          <w:sz w:val="24"/>
          <w:szCs w:val="24"/>
        </w:rPr>
        <w:t xml:space="preserve">&lt;This is an optional section. Include references of additional systematic reviews, primary studies, or other sources that might be useful to the reader. Include information that allows the reader to understand how the reference is related and what type of information it provides. For </w:t>
      </w:r>
      <w:proofErr w:type="gramStart"/>
      <w:r w:rsidRPr="004307CE">
        <w:rPr>
          <w:rFonts w:ascii="Times New Roman" w:eastAsia="Calibri" w:hAnsi="Times New Roman" w:cs="Times New Roman"/>
          <w:sz w:val="24"/>
          <w:szCs w:val="24"/>
        </w:rPr>
        <w:t>example</w:t>
      </w:r>
      <w:proofErr w:type="gramEnd"/>
      <w:r w:rsidRPr="004307CE">
        <w:rPr>
          <w:rFonts w:ascii="Times New Roman" w:eastAsia="Calibri" w:hAnsi="Times New Roman" w:cs="Times New Roman"/>
          <w:sz w:val="24"/>
          <w:szCs w:val="24"/>
        </w:rPr>
        <w:t xml:space="preserve"> for SR it might be useful to the nominator to note why it was not duplicative, why it might be useful, and the main findings.&gt;</w:t>
      </w:r>
    </w:p>
    <w:p w14:paraId="4AA35E3F" w14:textId="77777777" w:rsidR="004307CE" w:rsidRPr="004307CE" w:rsidRDefault="004307CE" w:rsidP="004307CE">
      <w:pPr>
        <w:spacing w:after="0" w:line="240" w:lineRule="auto"/>
        <w:rPr>
          <w:rFonts w:ascii="Times New Roman" w:eastAsia="Calibri" w:hAnsi="Times New Roman" w:cs="Times New Roman"/>
          <w:b/>
          <w:sz w:val="24"/>
          <w:szCs w:val="24"/>
        </w:rPr>
      </w:pPr>
    </w:p>
    <w:p w14:paraId="78636F60" w14:textId="77777777" w:rsidR="004307CE" w:rsidRPr="00462623" w:rsidRDefault="004307CE" w:rsidP="00462623">
      <w:pPr>
        <w:rPr>
          <w:rFonts w:ascii="Arial" w:hAnsi="Arial" w:cs="Arial"/>
          <w:b/>
          <w:sz w:val="24"/>
          <w:szCs w:val="24"/>
        </w:rPr>
      </w:pPr>
      <w:r w:rsidRPr="00462623">
        <w:rPr>
          <w:rFonts w:ascii="Arial" w:hAnsi="Arial" w:cs="Arial"/>
          <w:b/>
          <w:sz w:val="24"/>
          <w:szCs w:val="24"/>
        </w:rPr>
        <w:t>References</w:t>
      </w:r>
    </w:p>
    <w:p w14:paraId="19B4A393" w14:textId="77777777" w:rsidR="004307CE" w:rsidRPr="004307CE" w:rsidRDefault="004307CE" w:rsidP="004307CE">
      <w:pPr>
        <w:pBdr>
          <w:bottom w:val="single" w:sz="12" w:space="1" w:color="auto"/>
        </w:pBdr>
        <w:spacing w:after="0" w:line="240" w:lineRule="auto"/>
        <w:rPr>
          <w:rFonts w:ascii="Arial" w:eastAsia="Calibri" w:hAnsi="Arial" w:cs="Arial"/>
          <w:b/>
        </w:rPr>
      </w:pPr>
    </w:p>
    <w:p w14:paraId="41F3EEE2" w14:textId="77777777" w:rsidR="004307CE" w:rsidRPr="004307CE" w:rsidRDefault="004307CE" w:rsidP="004307CE">
      <w:pPr>
        <w:spacing w:after="0" w:line="240" w:lineRule="auto"/>
        <w:rPr>
          <w:rFonts w:ascii="Arial" w:eastAsia="Calibri" w:hAnsi="Arial" w:cs="Arial"/>
          <w:b/>
        </w:rPr>
      </w:pPr>
    </w:p>
    <w:p w14:paraId="46201B95" w14:textId="77777777" w:rsidR="004307CE" w:rsidRPr="00E65D24" w:rsidRDefault="004307CE" w:rsidP="00E65D24">
      <w:pPr>
        <w:rPr>
          <w:rFonts w:ascii="Arial" w:hAnsi="Arial" w:cs="Arial"/>
          <w:b/>
          <w:bCs/>
          <w:sz w:val="24"/>
          <w:szCs w:val="24"/>
        </w:rPr>
      </w:pPr>
      <w:r w:rsidRPr="00E65D24">
        <w:rPr>
          <w:rFonts w:ascii="Arial" w:hAnsi="Arial" w:cs="Arial"/>
          <w:b/>
          <w:sz w:val="24"/>
          <w:szCs w:val="24"/>
        </w:rPr>
        <w:t>Author</w:t>
      </w:r>
    </w:p>
    <w:p w14:paraId="58CF07E8" w14:textId="77777777" w:rsidR="004307CE" w:rsidRPr="005A220A" w:rsidRDefault="004307CE" w:rsidP="004307CE">
      <w:pPr>
        <w:spacing w:after="0" w:line="240" w:lineRule="auto"/>
        <w:rPr>
          <w:rFonts w:ascii="Times New Roman" w:eastAsia="Calibri" w:hAnsi="Times New Roman" w:cs="Times New Roman"/>
          <w:sz w:val="24"/>
          <w:szCs w:val="24"/>
        </w:rPr>
      </w:pPr>
      <w:r w:rsidRPr="005A220A">
        <w:rPr>
          <w:rFonts w:ascii="Times New Roman" w:eastAsia="Calibri" w:hAnsi="Times New Roman" w:cs="Times New Roman"/>
          <w:sz w:val="24"/>
          <w:szCs w:val="24"/>
        </w:rPr>
        <w:t>&lt;Names&gt;</w:t>
      </w:r>
    </w:p>
    <w:p w14:paraId="196F34E3" w14:textId="77777777" w:rsidR="004307CE" w:rsidRPr="004307CE" w:rsidRDefault="004307CE" w:rsidP="004307CE">
      <w:pPr>
        <w:spacing w:after="0" w:line="240" w:lineRule="auto"/>
        <w:rPr>
          <w:rFonts w:ascii="Arial" w:eastAsia="Calibri" w:hAnsi="Arial" w:cs="Times New Roman"/>
          <w:b/>
          <w:szCs w:val="24"/>
        </w:rPr>
      </w:pPr>
    </w:p>
    <w:p w14:paraId="5A4CA7A1" w14:textId="77777777" w:rsidR="004307CE" w:rsidRPr="004307CE" w:rsidRDefault="004307CE" w:rsidP="004307CE">
      <w:pPr>
        <w:spacing w:after="0" w:line="240" w:lineRule="auto"/>
        <w:rPr>
          <w:rFonts w:ascii="Times New Roman" w:eastAsia="Calibri" w:hAnsi="Times New Roman" w:cs="Times New Roman"/>
          <w:color w:val="FF0000"/>
          <w:sz w:val="24"/>
          <w:szCs w:val="24"/>
        </w:rPr>
      </w:pPr>
      <w:r w:rsidRPr="004307CE">
        <w:rPr>
          <w:rFonts w:ascii="Arial" w:eastAsia="Calibri" w:hAnsi="Arial" w:cs="Arial"/>
          <w:b/>
          <w:sz w:val="24"/>
          <w:szCs w:val="24"/>
        </w:rPr>
        <w:t>Conflict of Interest:</w:t>
      </w:r>
      <w:r w:rsidRPr="004307CE">
        <w:rPr>
          <w:rFonts w:ascii="Arial" w:eastAsia="Calibri" w:hAnsi="Arial" w:cs="Arial"/>
          <w:b/>
        </w:rPr>
        <w:t xml:space="preserve"> </w:t>
      </w:r>
      <w:r w:rsidRPr="004307CE">
        <w:rPr>
          <w:rFonts w:ascii="Times New Roman" w:eastAsia="Calibri" w:hAnsi="Times New Roman" w:cs="Times New Roman"/>
          <w:sz w:val="24"/>
          <w:szCs w:val="24"/>
        </w:rPr>
        <w:t>None of the investigators have any affiliations or financial involvement that conflicts with the material presented in this report.</w:t>
      </w:r>
      <w:r w:rsidRPr="004307CE">
        <w:rPr>
          <w:rFonts w:ascii="Times New Roman" w:eastAsia="Calibri" w:hAnsi="Times New Roman" w:cs="Times New Roman"/>
          <w:color w:val="FF0000"/>
          <w:sz w:val="24"/>
          <w:szCs w:val="24"/>
        </w:rPr>
        <w:t xml:space="preserve"> </w:t>
      </w:r>
    </w:p>
    <w:p w14:paraId="49C7AA0C" w14:textId="77777777" w:rsidR="004307CE" w:rsidRPr="004307CE" w:rsidRDefault="004307CE" w:rsidP="004307CE">
      <w:pPr>
        <w:keepNext/>
        <w:autoSpaceDE w:val="0"/>
        <w:autoSpaceDN w:val="0"/>
        <w:adjustRightInd w:val="0"/>
        <w:spacing w:after="0" w:line="240" w:lineRule="auto"/>
        <w:ind w:right="720"/>
        <w:rPr>
          <w:rFonts w:ascii="Arial" w:eastAsia="Calibri" w:hAnsi="Arial" w:cs="Arial"/>
          <w:szCs w:val="24"/>
        </w:rPr>
      </w:pPr>
      <w:bookmarkStart w:id="72" w:name="_Toc500515240"/>
    </w:p>
    <w:p w14:paraId="0BD3710B" w14:textId="77777777" w:rsidR="004307CE" w:rsidRPr="00E71DD6" w:rsidRDefault="004307CE" w:rsidP="00E71DD6">
      <w:pPr>
        <w:rPr>
          <w:rFonts w:ascii="Arial" w:hAnsi="Arial" w:cs="Arial"/>
          <w:b/>
          <w:sz w:val="24"/>
          <w:szCs w:val="24"/>
        </w:rPr>
      </w:pPr>
      <w:r w:rsidRPr="00E71DD6">
        <w:rPr>
          <w:rFonts w:ascii="Arial" w:hAnsi="Arial" w:cs="Arial"/>
          <w:b/>
          <w:sz w:val="24"/>
          <w:szCs w:val="24"/>
        </w:rPr>
        <w:t>Acknowledgements</w:t>
      </w:r>
    </w:p>
    <w:p w14:paraId="49A46EF0" w14:textId="77777777" w:rsidR="004307CE" w:rsidRPr="004307CE" w:rsidRDefault="004307CE" w:rsidP="004307CE">
      <w:pPr>
        <w:keepNext/>
        <w:autoSpaceDE w:val="0"/>
        <w:autoSpaceDN w:val="0"/>
        <w:adjustRightInd w:val="0"/>
        <w:spacing w:after="0" w:line="240" w:lineRule="auto"/>
        <w:ind w:right="720"/>
        <w:rPr>
          <w:rFonts w:ascii="Times New Roman" w:eastAsia="Calibri" w:hAnsi="Times New Roman" w:cs="Times New Roman"/>
          <w:sz w:val="24"/>
          <w:szCs w:val="24"/>
        </w:rPr>
      </w:pPr>
      <w:r w:rsidRPr="004307CE">
        <w:rPr>
          <w:rFonts w:ascii="Times New Roman" w:eastAsia="Calibri" w:hAnsi="Times New Roman" w:cs="Times New Roman"/>
          <w:sz w:val="24"/>
          <w:szCs w:val="24"/>
        </w:rPr>
        <w:t>&lt;Names&gt;</w:t>
      </w:r>
    </w:p>
    <w:p w14:paraId="4440D304" w14:textId="77777777" w:rsidR="004307CE" w:rsidRPr="004307CE" w:rsidRDefault="004307CE" w:rsidP="004307CE">
      <w:pPr>
        <w:keepNext/>
        <w:autoSpaceDE w:val="0"/>
        <w:autoSpaceDN w:val="0"/>
        <w:adjustRightInd w:val="0"/>
        <w:spacing w:after="0" w:line="240" w:lineRule="auto"/>
        <w:ind w:right="720"/>
        <w:rPr>
          <w:rFonts w:ascii="Times New Roman" w:eastAsia="Calibri" w:hAnsi="Times New Roman" w:cs="Times New Roman"/>
          <w:sz w:val="24"/>
          <w:szCs w:val="24"/>
        </w:rPr>
      </w:pPr>
    </w:p>
    <w:p w14:paraId="05EC1487" w14:textId="77777777" w:rsidR="004307CE" w:rsidRPr="004307CE" w:rsidRDefault="004307CE" w:rsidP="004307CE">
      <w:pPr>
        <w:keepNext/>
        <w:autoSpaceDE w:val="0"/>
        <w:autoSpaceDN w:val="0"/>
        <w:adjustRightInd w:val="0"/>
        <w:spacing w:after="0" w:line="240" w:lineRule="auto"/>
        <w:ind w:right="720"/>
        <w:rPr>
          <w:rFonts w:ascii="Times New Roman" w:eastAsia="Calibri" w:hAnsi="Times New Roman" w:cs="Times New Roman"/>
          <w:color w:val="FF0000"/>
          <w:sz w:val="24"/>
          <w:szCs w:val="24"/>
        </w:rPr>
      </w:pPr>
      <w:r w:rsidRPr="004307CE">
        <w:rPr>
          <w:rFonts w:ascii="Times New Roman" w:eastAsia="Calibri" w:hAnsi="Times New Roman" w:cs="Times New Roman"/>
          <w:color w:val="FF0000"/>
          <w:sz w:val="24"/>
          <w:szCs w:val="24"/>
        </w:rPr>
        <w:t>For EPC or SRC staff:</w:t>
      </w:r>
    </w:p>
    <w:p w14:paraId="6D292B83" w14:textId="50561759" w:rsidR="004307CE" w:rsidRPr="004307CE" w:rsidRDefault="004307CE" w:rsidP="0037209F">
      <w:pPr>
        <w:keepNext/>
        <w:autoSpaceDE w:val="0"/>
        <w:autoSpaceDN w:val="0"/>
        <w:adjustRightInd w:val="0"/>
        <w:spacing w:after="0" w:line="240" w:lineRule="auto"/>
        <w:ind w:right="720"/>
        <w:rPr>
          <w:rFonts w:ascii="Times New Roman" w:eastAsia="Calibri" w:hAnsi="Times New Roman" w:cs="Times New Roman"/>
          <w:sz w:val="24"/>
          <w:szCs w:val="24"/>
        </w:rPr>
      </w:pPr>
      <w:r w:rsidRPr="004307CE">
        <w:rPr>
          <w:rFonts w:ascii="Times New Roman" w:eastAsia="Calibri" w:hAnsi="Times New Roman" w:cs="Times New Roman"/>
          <w:sz w:val="24"/>
          <w:szCs w:val="24"/>
        </w:rPr>
        <w:t xml:space="preserve">This report was developed by the Scientific Resource Center under contract to the Agency for Healthcare Research and Quality (AHRQ), Rockville, MD (Contract No. </w:t>
      </w:r>
      <w:r w:rsidR="007E3F00">
        <w:rPr>
          <w:rFonts w:ascii="Times New Roman" w:eastAsia="Calibri" w:hAnsi="Times New Roman" w:cs="Times New Roman"/>
          <w:sz w:val="24"/>
          <w:szCs w:val="24"/>
        </w:rPr>
        <w:t>X</w:t>
      </w:r>
      <w:r w:rsidRPr="004307CE">
        <w:rPr>
          <w:rFonts w:ascii="Times New Roman" w:eastAsia="Calibri" w:hAnsi="Times New Roman" w:cs="Times New Roman"/>
          <w:sz w:val="24"/>
          <w:szCs w:val="24"/>
        </w:rPr>
        <w:t xml:space="preserve">). The findings and conclusions in this document are those of the author(s) who are responsible for its contents; the findings and conclusions do not necessarily represent the views of AHRQ. No statement in this article should be construed as an official position of </w:t>
      </w:r>
      <w:r w:rsidRPr="004307CE">
        <w:rPr>
          <w:rFonts w:ascii="Times New Roman" w:eastAsia="Calibri" w:hAnsi="Times New Roman" w:cs="Times New Roman"/>
          <w:sz w:val="24"/>
          <w:szCs w:val="24"/>
        </w:rPr>
        <w:lastRenderedPageBreak/>
        <w:t xml:space="preserve">the Agency for Healthcare Research and Quality or of the U.S. Department of Health and Human Services. </w:t>
      </w:r>
    </w:p>
    <w:p w14:paraId="5F7740A4" w14:textId="77777777" w:rsidR="004307CE" w:rsidRPr="004307CE" w:rsidRDefault="004307CE" w:rsidP="004307CE">
      <w:pPr>
        <w:keepNext/>
        <w:autoSpaceDE w:val="0"/>
        <w:autoSpaceDN w:val="0"/>
        <w:adjustRightInd w:val="0"/>
        <w:spacing w:after="0" w:line="240" w:lineRule="auto"/>
        <w:ind w:right="720"/>
        <w:rPr>
          <w:rFonts w:ascii="Times New Roman" w:eastAsia="Calibri" w:hAnsi="Times New Roman" w:cs="Times New Roman"/>
          <w:sz w:val="24"/>
          <w:szCs w:val="24"/>
        </w:rPr>
      </w:pPr>
    </w:p>
    <w:p w14:paraId="7CF7BDC0" w14:textId="77777777" w:rsidR="004307CE" w:rsidRPr="004307CE" w:rsidRDefault="004307CE" w:rsidP="004307CE">
      <w:pPr>
        <w:spacing w:after="240" w:line="240" w:lineRule="auto"/>
        <w:rPr>
          <w:rFonts w:ascii="Times New Roman" w:eastAsia="Times New Roman" w:hAnsi="Times New Roman" w:cs="Times New Roman"/>
          <w:bCs/>
          <w:sz w:val="24"/>
          <w:szCs w:val="24"/>
        </w:rPr>
      </w:pPr>
      <w:r w:rsidRPr="004307CE">
        <w:rPr>
          <w:rFonts w:ascii="Times New Roman" w:eastAsia="Times New Roman" w:hAnsi="Times New Roman" w:cs="Times New Roman"/>
          <w:bCs/>
          <w:sz w:val="24"/>
          <w:szCs w:val="24"/>
        </w:rPr>
        <w:t xml:space="preserve">Persons using assistive technology may not be able to fully access information in this report. For assistance contact EPC@ahrq.hhs.gov. </w:t>
      </w:r>
    </w:p>
    <w:bookmarkEnd w:id="72"/>
    <w:p w14:paraId="311EE10D" w14:textId="1EF2A24E" w:rsidR="004307CE" w:rsidRPr="004307CE" w:rsidRDefault="004307CE" w:rsidP="0037209F">
      <w:pPr>
        <w:spacing w:after="0"/>
        <w:rPr>
          <w:rFonts w:ascii="Arial" w:eastAsia="Calibri" w:hAnsi="Arial" w:cs="Arial"/>
          <w:color w:val="FF0000"/>
          <w:sz w:val="24"/>
          <w:szCs w:val="24"/>
        </w:rPr>
      </w:pPr>
      <w:r w:rsidRPr="004307CE">
        <w:rPr>
          <w:rFonts w:ascii="Arial" w:eastAsia="Times New Roman" w:hAnsi="Arial" w:cs="Arial"/>
          <w:b/>
          <w:bCs/>
          <w:sz w:val="28"/>
          <w:szCs w:val="28"/>
        </w:rPr>
        <w:br w:type="page"/>
      </w:r>
      <w:bookmarkStart w:id="73" w:name="_Toc500515241"/>
      <w:r w:rsidRPr="004307CE">
        <w:rPr>
          <w:rFonts w:ascii="Arial" w:eastAsia="Times New Roman" w:hAnsi="Arial" w:cs="Arial"/>
          <w:b/>
          <w:bCs/>
          <w:sz w:val="28"/>
          <w:szCs w:val="28"/>
        </w:rPr>
        <w:lastRenderedPageBreak/>
        <w:t>Appendix A: Methods</w:t>
      </w:r>
      <w:r w:rsidRPr="004307CE">
        <w:rPr>
          <w:rFonts w:ascii="Arial" w:eastAsia="Calibri" w:hAnsi="Arial" w:cs="Arial"/>
          <w:color w:val="FF0000"/>
          <w:sz w:val="28"/>
          <w:szCs w:val="28"/>
        </w:rPr>
        <w:t xml:space="preserve"> </w:t>
      </w:r>
      <w:r w:rsidRPr="004307CE">
        <w:rPr>
          <w:rFonts w:ascii="Arial" w:eastAsia="Calibri" w:hAnsi="Arial" w:cs="Arial"/>
          <w:color w:val="FF0000"/>
          <w:sz w:val="24"/>
          <w:szCs w:val="24"/>
        </w:rPr>
        <w:t>Delete this appendix for nominations that do not meet appropriateness or importance</w:t>
      </w:r>
    </w:p>
    <w:p w14:paraId="08AC82E6" w14:textId="77777777" w:rsidR="004307CE" w:rsidRPr="004307CE" w:rsidRDefault="004307CE" w:rsidP="004307CE">
      <w:pPr>
        <w:spacing w:after="0" w:line="240" w:lineRule="auto"/>
        <w:rPr>
          <w:rFonts w:ascii="Times New Roman" w:eastAsia="Calibri" w:hAnsi="Times New Roman" w:cs="Times New Roman"/>
          <w:sz w:val="24"/>
          <w:szCs w:val="24"/>
        </w:rPr>
      </w:pPr>
      <w:r w:rsidRPr="004307CE">
        <w:rPr>
          <w:rFonts w:ascii="Times New Roman" w:eastAsia="Calibri" w:hAnsi="Times New Roman" w:cs="Times New Roman"/>
          <w:sz w:val="24"/>
          <w:szCs w:val="24"/>
        </w:rPr>
        <w:t xml:space="preserve">We assessed nomination for priority for a systematic review or other AHRQ Effective Health Care report with a hierarchical process using established selection criteria. Assessment of each criteria determined the need to evaluate the next one. See Appendix B for detailed description of the criteria. </w:t>
      </w:r>
    </w:p>
    <w:p w14:paraId="5D26567E" w14:textId="77777777" w:rsidR="004307CE" w:rsidRPr="004307CE" w:rsidRDefault="004307CE" w:rsidP="004307CE">
      <w:pPr>
        <w:spacing w:after="0" w:line="240" w:lineRule="auto"/>
        <w:rPr>
          <w:rFonts w:ascii="Arial" w:eastAsia="Calibri" w:hAnsi="Arial" w:cs="Times New Roman"/>
          <w:b/>
          <w:color w:val="000000" w:themeColor="text1"/>
          <w:sz w:val="24"/>
          <w:szCs w:val="24"/>
        </w:rPr>
      </w:pPr>
    </w:p>
    <w:p w14:paraId="22D10EAB" w14:textId="77777777" w:rsidR="004307CE" w:rsidRPr="004307CE" w:rsidRDefault="004307CE" w:rsidP="004307CE">
      <w:pPr>
        <w:spacing w:after="0" w:line="240" w:lineRule="auto"/>
        <w:rPr>
          <w:rFonts w:ascii="Times New Roman" w:eastAsia="Calibri" w:hAnsi="Times New Roman" w:cs="Arial"/>
          <w:sz w:val="24"/>
          <w:szCs w:val="24"/>
        </w:rPr>
      </w:pPr>
      <w:r w:rsidRPr="004307CE">
        <w:rPr>
          <w:rFonts w:ascii="Arial" w:eastAsia="Calibri" w:hAnsi="Arial" w:cs="Arial"/>
          <w:b/>
          <w:color w:val="000000" w:themeColor="text1"/>
          <w:sz w:val="24"/>
          <w:szCs w:val="24"/>
        </w:rPr>
        <w:t>Appropriateness and Importance</w:t>
      </w:r>
    </w:p>
    <w:p w14:paraId="492C895E" w14:textId="77777777" w:rsidR="004307CE" w:rsidRPr="004307CE" w:rsidRDefault="004307CE" w:rsidP="004307CE">
      <w:pPr>
        <w:spacing w:after="0" w:line="240" w:lineRule="auto"/>
        <w:rPr>
          <w:rFonts w:ascii="Times New Roman" w:eastAsia="Calibri" w:hAnsi="Times New Roman" w:cs="Times New Roman"/>
          <w:sz w:val="24"/>
          <w:szCs w:val="24"/>
        </w:rPr>
      </w:pPr>
      <w:r w:rsidRPr="004307CE">
        <w:rPr>
          <w:rFonts w:ascii="Times New Roman" w:eastAsia="Calibri" w:hAnsi="Times New Roman" w:cs="Times New Roman"/>
          <w:sz w:val="24"/>
          <w:szCs w:val="24"/>
        </w:rPr>
        <w:t xml:space="preserve">We assessed the nomination for appropriateness and importance. </w:t>
      </w:r>
    </w:p>
    <w:p w14:paraId="4C9EAD6B" w14:textId="77777777" w:rsidR="004307CE" w:rsidRPr="004307CE" w:rsidRDefault="004307CE" w:rsidP="004307CE">
      <w:pPr>
        <w:spacing w:after="0" w:line="240" w:lineRule="auto"/>
        <w:rPr>
          <w:rFonts w:ascii="Times New Roman" w:eastAsia="Calibri" w:hAnsi="Times New Roman" w:cs="Times New Roman"/>
          <w:sz w:val="24"/>
          <w:szCs w:val="24"/>
        </w:rPr>
      </w:pPr>
    </w:p>
    <w:p w14:paraId="7E6FCCA4" w14:textId="77777777" w:rsidR="004307CE" w:rsidRPr="004307CE" w:rsidRDefault="004307CE" w:rsidP="004307CE">
      <w:pPr>
        <w:spacing w:after="0" w:line="240" w:lineRule="auto"/>
        <w:rPr>
          <w:rFonts w:ascii="Arial" w:eastAsia="Calibri" w:hAnsi="Arial" w:cs="Arial"/>
          <w:b/>
          <w:color w:val="000000" w:themeColor="text1"/>
          <w:sz w:val="24"/>
          <w:szCs w:val="24"/>
        </w:rPr>
      </w:pPr>
      <w:r w:rsidRPr="004307CE">
        <w:rPr>
          <w:rFonts w:ascii="Arial" w:eastAsia="Calibri" w:hAnsi="Arial" w:cs="Arial"/>
          <w:b/>
          <w:color w:val="000000" w:themeColor="text1"/>
          <w:sz w:val="24"/>
          <w:szCs w:val="24"/>
        </w:rPr>
        <w:t>Desirability of New Review/Absence of Duplication</w:t>
      </w:r>
    </w:p>
    <w:p w14:paraId="220AA990" w14:textId="77777777" w:rsidR="004307CE" w:rsidRPr="004307CE" w:rsidRDefault="004307CE" w:rsidP="004307CE">
      <w:pPr>
        <w:spacing w:after="0" w:line="240" w:lineRule="auto"/>
        <w:rPr>
          <w:rFonts w:ascii="Times New Roman" w:eastAsia="Calibri" w:hAnsi="Times New Roman" w:cs="Times New Roman"/>
          <w:color w:val="FF0000"/>
          <w:sz w:val="24"/>
          <w:szCs w:val="24"/>
        </w:rPr>
      </w:pPr>
      <w:r w:rsidRPr="004307CE">
        <w:rPr>
          <w:rFonts w:ascii="Times New Roman" w:eastAsia="Calibri" w:hAnsi="Times New Roman" w:cs="Times New Roman"/>
          <w:color w:val="FF0000"/>
          <w:sz w:val="24"/>
          <w:szCs w:val="24"/>
        </w:rPr>
        <w:t xml:space="preserve">Adapt the list of sources based on the topic. </w:t>
      </w:r>
    </w:p>
    <w:p w14:paraId="0E17C811" w14:textId="77777777" w:rsidR="004307CE" w:rsidRPr="004307CE" w:rsidRDefault="004307CE" w:rsidP="004307CE">
      <w:pPr>
        <w:spacing w:after="0" w:line="240" w:lineRule="auto"/>
        <w:rPr>
          <w:rFonts w:ascii="Times New Roman" w:eastAsia="Calibri" w:hAnsi="Times New Roman" w:cs="Times New Roman"/>
          <w:sz w:val="24"/>
          <w:szCs w:val="24"/>
        </w:rPr>
      </w:pPr>
      <w:r w:rsidRPr="004307CE">
        <w:rPr>
          <w:rFonts w:ascii="Times New Roman" w:eastAsia="Calibri" w:hAnsi="Times New Roman" w:cs="Times New Roman"/>
          <w:sz w:val="24"/>
          <w:szCs w:val="24"/>
        </w:rPr>
        <w:t>We searched for high-quality, completed or in-process evidence reviews published in the last three years &lt;date&gt; on the questions of the nomination from these sources:</w:t>
      </w:r>
    </w:p>
    <w:p w14:paraId="4162E3FB" w14:textId="77777777" w:rsidR="004307CE" w:rsidRPr="004307CE" w:rsidRDefault="004307CE" w:rsidP="0095741B">
      <w:pPr>
        <w:numPr>
          <w:ilvl w:val="0"/>
          <w:numId w:val="35"/>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AHRQ: Evidence reports and technology assessments </w:t>
      </w:r>
    </w:p>
    <w:p w14:paraId="09D0E9AE" w14:textId="77777777" w:rsidR="004307CE" w:rsidRPr="004307CE" w:rsidRDefault="004307CE" w:rsidP="0095741B">
      <w:pPr>
        <w:numPr>
          <w:ilvl w:val="1"/>
          <w:numId w:val="35"/>
        </w:numPr>
        <w:tabs>
          <w:tab w:val="left" w:pos="1530"/>
        </w:tabs>
        <w:spacing w:after="0" w:line="240" w:lineRule="auto"/>
        <w:contextualSpacing/>
        <w:rPr>
          <w:rFonts w:ascii="Arial" w:hAnsi="Arial" w:cs="Times New Roman"/>
          <w:color w:val="0000FF" w:themeColor="hyperlink"/>
          <w:szCs w:val="24"/>
          <w:u w:val="single"/>
        </w:rPr>
      </w:pPr>
      <w:r w:rsidRPr="004307CE">
        <w:rPr>
          <w:rFonts w:ascii="Times New Roman" w:hAnsi="Times New Roman" w:cs="Times New Roman"/>
          <w:color w:val="0000FF" w:themeColor="hyperlink"/>
          <w:sz w:val="24"/>
          <w:szCs w:val="24"/>
          <w:u w:val="single"/>
        </w:rPr>
        <w:t xml:space="preserve">AHRQ Evidence Reports </w:t>
      </w:r>
      <w:hyperlink r:id="rId16" w:history="1">
        <w:r w:rsidRPr="004307CE">
          <w:rPr>
            <w:rFonts w:ascii="Times New Roman" w:hAnsi="Times New Roman" w:cs="Times New Roman"/>
            <w:color w:val="0000FF" w:themeColor="hyperlink"/>
            <w:sz w:val="24"/>
            <w:szCs w:val="24"/>
            <w:u w:val="single"/>
          </w:rPr>
          <w:t>https://www.ahrq.gov/research/findings/evidence-based-reports/index.html</w:t>
        </w:r>
      </w:hyperlink>
    </w:p>
    <w:p w14:paraId="2EA1755B" w14:textId="77777777" w:rsidR="004307CE" w:rsidRPr="004307CE" w:rsidRDefault="004307CE" w:rsidP="0095741B">
      <w:pPr>
        <w:numPr>
          <w:ilvl w:val="1"/>
          <w:numId w:val="35"/>
        </w:numPr>
        <w:tabs>
          <w:tab w:val="left" w:pos="1530"/>
        </w:tabs>
        <w:spacing w:after="0" w:line="240" w:lineRule="auto"/>
        <w:ind w:hanging="330"/>
        <w:contextualSpacing/>
        <w:rPr>
          <w:rFonts w:ascii="Arial" w:hAnsi="Arial" w:cs="Times New Roman"/>
          <w:szCs w:val="24"/>
        </w:rPr>
      </w:pPr>
      <w:r w:rsidRPr="004307CE">
        <w:rPr>
          <w:rFonts w:ascii="Times New Roman" w:hAnsi="Times New Roman" w:cs="Times New Roman"/>
          <w:color w:val="0000FF" w:themeColor="hyperlink"/>
          <w:sz w:val="24"/>
          <w:szCs w:val="24"/>
          <w:u w:val="single"/>
        </w:rPr>
        <w:t>EHC Program</w:t>
      </w:r>
      <w:hyperlink r:id="rId17" w:history="1">
        <w:r w:rsidRPr="004307CE">
          <w:rPr>
            <w:rFonts w:ascii="Times New Roman" w:hAnsi="Times New Roman" w:cs="Times New Roman"/>
            <w:color w:val="0000FF" w:themeColor="hyperlink"/>
            <w:sz w:val="24"/>
            <w:szCs w:val="24"/>
            <w:u w:val="single"/>
          </w:rPr>
          <w:t xml:space="preserve"> https://effectivehealthcare.ahrq.gov/</w:t>
        </w:r>
      </w:hyperlink>
    </w:p>
    <w:p w14:paraId="031FDFEE" w14:textId="77777777" w:rsidR="004307CE" w:rsidRPr="004307CE" w:rsidRDefault="004307CE" w:rsidP="0095741B">
      <w:pPr>
        <w:numPr>
          <w:ilvl w:val="1"/>
          <w:numId w:val="35"/>
        </w:numPr>
        <w:tabs>
          <w:tab w:val="left" w:pos="1530"/>
        </w:tabs>
        <w:spacing w:after="0" w:line="240" w:lineRule="auto"/>
        <w:ind w:hanging="330"/>
        <w:contextualSpacing/>
        <w:rPr>
          <w:rFonts w:ascii="Times New Roman" w:hAnsi="Times New Roman" w:cs="Times New Roman"/>
          <w:sz w:val="24"/>
          <w:szCs w:val="24"/>
        </w:rPr>
      </w:pPr>
      <w:r w:rsidRPr="004307CE">
        <w:rPr>
          <w:rFonts w:ascii="Times New Roman" w:hAnsi="Times New Roman" w:cs="Times New Roman"/>
          <w:color w:val="0000FF" w:themeColor="hyperlink"/>
          <w:sz w:val="24"/>
          <w:szCs w:val="24"/>
          <w:u w:val="single"/>
        </w:rPr>
        <w:t xml:space="preserve">US Preventive Services Task Force </w:t>
      </w:r>
      <w:hyperlink r:id="rId18" w:history="1">
        <w:r w:rsidRPr="004307CE">
          <w:rPr>
            <w:rFonts w:ascii="Times New Roman" w:hAnsi="Times New Roman" w:cs="Times New Roman"/>
            <w:color w:val="0000FF" w:themeColor="hyperlink"/>
            <w:sz w:val="24"/>
            <w:szCs w:val="24"/>
            <w:u w:val="single"/>
          </w:rPr>
          <w:t>https://www.uspreventiveservicestaskforce.org/</w:t>
        </w:r>
      </w:hyperlink>
      <w:r w:rsidRPr="004307CE">
        <w:rPr>
          <w:rFonts w:ascii="Times New Roman" w:hAnsi="Times New Roman" w:cs="Times New Roman"/>
          <w:sz w:val="24"/>
          <w:szCs w:val="24"/>
        </w:rPr>
        <w:t xml:space="preserve"> </w:t>
      </w:r>
    </w:p>
    <w:p w14:paraId="78DE65F4" w14:textId="77777777" w:rsidR="004307CE" w:rsidRPr="004307CE" w:rsidRDefault="004307CE" w:rsidP="0095741B">
      <w:pPr>
        <w:numPr>
          <w:ilvl w:val="1"/>
          <w:numId w:val="35"/>
        </w:numPr>
        <w:tabs>
          <w:tab w:val="left" w:pos="1530"/>
        </w:tabs>
        <w:spacing w:after="0" w:line="240" w:lineRule="auto"/>
        <w:ind w:hanging="330"/>
        <w:contextualSpacing/>
        <w:rPr>
          <w:rFonts w:ascii="Times New Roman" w:hAnsi="Times New Roman" w:cs="Times New Roman"/>
          <w:sz w:val="24"/>
          <w:szCs w:val="24"/>
        </w:rPr>
      </w:pPr>
      <w:r w:rsidRPr="004307CE">
        <w:rPr>
          <w:rFonts w:ascii="Times New Roman" w:hAnsi="Times New Roman" w:cs="Times New Roman"/>
          <w:color w:val="0000FF" w:themeColor="hyperlink"/>
          <w:sz w:val="24"/>
          <w:szCs w:val="24"/>
          <w:u w:val="single"/>
        </w:rPr>
        <w:t xml:space="preserve">AHRQ Technology Assessment Program </w:t>
      </w:r>
      <w:hyperlink r:id="rId19" w:history="1">
        <w:r w:rsidRPr="004307CE">
          <w:rPr>
            <w:rFonts w:ascii="Times New Roman" w:hAnsi="Times New Roman" w:cs="Times New Roman"/>
            <w:color w:val="0000FF" w:themeColor="hyperlink"/>
            <w:sz w:val="24"/>
            <w:szCs w:val="24"/>
            <w:u w:val="single"/>
          </w:rPr>
          <w:t>https://www.ahrq.gov/research/findings/ta/index.html</w:t>
        </w:r>
      </w:hyperlink>
      <w:r w:rsidRPr="004307CE">
        <w:rPr>
          <w:rFonts w:ascii="Times New Roman" w:hAnsi="Times New Roman" w:cs="Times New Roman"/>
          <w:sz w:val="24"/>
          <w:szCs w:val="24"/>
        </w:rPr>
        <w:t xml:space="preserve"> </w:t>
      </w:r>
    </w:p>
    <w:p w14:paraId="06FA4033" w14:textId="77777777" w:rsidR="004307CE" w:rsidRPr="004307CE" w:rsidRDefault="004307CE" w:rsidP="0095741B">
      <w:pPr>
        <w:numPr>
          <w:ilvl w:val="0"/>
          <w:numId w:val="35"/>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US Department of Veterans Affairs </w:t>
      </w:r>
      <w:proofErr w:type="gramStart"/>
      <w:r w:rsidRPr="004307CE">
        <w:rPr>
          <w:rFonts w:ascii="Times New Roman" w:hAnsi="Times New Roman" w:cs="Times New Roman"/>
          <w:sz w:val="24"/>
          <w:szCs w:val="24"/>
        </w:rPr>
        <w:t>Products  publications</w:t>
      </w:r>
      <w:proofErr w:type="gramEnd"/>
      <w:r w:rsidRPr="004307CE">
        <w:rPr>
          <w:rFonts w:ascii="Times New Roman" w:hAnsi="Times New Roman" w:cs="Times New Roman"/>
          <w:sz w:val="24"/>
          <w:szCs w:val="24"/>
        </w:rPr>
        <w:t xml:space="preserve"> </w:t>
      </w:r>
    </w:p>
    <w:p w14:paraId="497DA6FD" w14:textId="77777777" w:rsidR="004307CE" w:rsidRPr="004307CE" w:rsidRDefault="004307CE" w:rsidP="0095741B">
      <w:pPr>
        <w:numPr>
          <w:ilvl w:val="1"/>
          <w:numId w:val="35"/>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Evidence Synthesis Program </w:t>
      </w:r>
      <w:hyperlink r:id="rId20" w:history="1">
        <w:r w:rsidRPr="004307CE">
          <w:rPr>
            <w:rFonts w:ascii="Times New Roman" w:hAnsi="Times New Roman" w:cs="Times New Roman"/>
            <w:color w:val="0000FF" w:themeColor="hyperlink"/>
            <w:sz w:val="24"/>
            <w:szCs w:val="24"/>
            <w:u w:val="single"/>
          </w:rPr>
          <w:t>https://www.hsrd.research.va.gov/publications/esp/</w:t>
        </w:r>
      </w:hyperlink>
    </w:p>
    <w:p w14:paraId="747C162B" w14:textId="77777777" w:rsidR="004307CE" w:rsidRPr="004307CE" w:rsidRDefault="004307CE" w:rsidP="0095741B">
      <w:pPr>
        <w:numPr>
          <w:ilvl w:val="1"/>
          <w:numId w:val="35"/>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VA/Department of Defense Evidence-Based Clinical Practice Guideline Program </w:t>
      </w:r>
      <w:hyperlink r:id="rId21" w:history="1">
        <w:r w:rsidRPr="004307CE">
          <w:rPr>
            <w:rFonts w:ascii="Times New Roman" w:hAnsi="Times New Roman" w:cs="Times New Roman"/>
            <w:color w:val="0000FF" w:themeColor="hyperlink"/>
            <w:sz w:val="24"/>
            <w:szCs w:val="24"/>
            <w:u w:val="single"/>
          </w:rPr>
          <w:t>https://www.healthquality.va.gov/</w:t>
        </w:r>
      </w:hyperlink>
    </w:p>
    <w:p w14:paraId="576B5CCA" w14:textId="77777777" w:rsidR="004307CE" w:rsidRPr="004307CE" w:rsidRDefault="004307CE" w:rsidP="0095741B">
      <w:pPr>
        <w:numPr>
          <w:ilvl w:val="0"/>
          <w:numId w:val="35"/>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Cochrane Systematic Reviews </w:t>
      </w:r>
      <w:hyperlink r:id="rId22" w:history="1">
        <w:r w:rsidRPr="004307CE">
          <w:rPr>
            <w:rFonts w:ascii="Times New Roman" w:hAnsi="Times New Roman" w:cs="Times New Roman"/>
            <w:color w:val="0000FF" w:themeColor="hyperlink"/>
            <w:sz w:val="24"/>
            <w:szCs w:val="24"/>
            <w:u w:val="single"/>
          </w:rPr>
          <w:t>https://www.cochranelibrary.com/</w:t>
        </w:r>
      </w:hyperlink>
    </w:p>
    <w:p w14:paraId="4CD3A43F" w14:textId="77777777" w:rsidR="004307CE" w:rsidRPr="004307CE" w:rsidRDefault="004307CE" w:rsidP="0095741B">
      <w:pPr>
        <w:numPr>
          <w:ilvl w:val="0"/>
          <w:numId w:val="35"/>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University of York Centre for Reviews and Dissemination database </w:t>
      </w:r>
      <w:hyperlink r:id="rId23" w:history="1">
        <w:r w:rsidRPr="004307CE">
          <w:rPr>
            <w:rFonts w:ascii="Times New Roman" w:hAnsi="Times New Roman" w:cs="Times New Roman"/>
            <w:color w:val="0000FF" w:themeColor="hyperlink"/>
            <w:sz w:val="24"/>
            <w:szCs w:val="24"/>
            <w:u w:val="single"/>
          </w:rPr>
          <w:t>https://www.crd.york.ac.uk/CRDWeb/</w:t>
        </w:r>
      </w:hyperlink>
      <w:r w:rsidRPr="004307CE">
        <w:rPr>
          <w:rFonts w:ascii="Times New Roman" w:hAnsi="Times New Roman" w:cs="Times New Roman"/>
          <w:sz w:val="24"/>
          <w:szCs w:val="24"/>
        </w:rPr>
        <w:t xml:space="preserve"> </w:t>
      </w:r>
    </w:p>
    <w:p w14:paraId="6E50F02E" w14:textId="77777777" w:rsidR="004307CE" w:rsidRPr="004307CE" w:rsidRDefault="004307CE" w:rsidP="0095741B">
      <w:pPr>
        <w:numPr>
          <w:ilvl w:val="0"/>
          <w:numId w:val="35"/>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PROSPERO Database (international prospective register of systematic reviews and protocols) </w:t>
      </w:r>
      <w:hyperlink r:id="rId24" w:history="1">
        <w:r w:rsidRPr="004307CE">
          <w:rPr>
            <w:rFonts w:ascii="Times New Roman" w:hAnsi="Times New Roman" w:cs="Times New Roman"/>
            <w:color w:val="0000FF" w:themeColor="hyperlink"/>
            <w:sz w:val="24"/>
            <w:szCs w:val="24"/>
            <w:u w:val="single"/>
          </w:rPr>
          <w:t>http://www.crd.york.ac.uk/prospero/</w:t>
        </w:r>
      </w:hyperlink>
      <w:r w:rsidRPr="004307CE">
        <w:rPr>
          <w:rFonts w:ascii="Times New Roman" w:hAnsi="Times New Roman" w:cs="Times New Roman"/>
          <w:sz w:val="24"/>
          <w:szCs w:val="24"/>
        </w:rPr>
        <w:t xml:space="preserve">  </w:t>
      </w:r>
    </w:p>
    <w:p w14:paraId="321B191C" w14:textId="77777777" w:rsidR="004307CE" w:rsidRPr="004307CE" w:rsidRDefault="004307CE" w:rsidP="0095741B">
      <w:pPr>
        <w:numPr>
          <w:ilvl w:val="0"/>
          <w:numId w:val="35"/>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PubMed </w:t>
      </w:r>
      <w:hyperlink r:id="rId25" w:history="1">
        <w:r w:rsidRPr="004307CE">
          <w:rPr>
            <w:rFonts w:ascii="Times New Roman" w:hAnsi="Times New Roman" w:cs="Times New Roman"/>
            <w:color w:val="0000FF" w:themeColor="hyperlink"/>
            <w:sz w:val="24"/>
            <w:szCs w:val="24"/>
            <w:u w:val="single"/>
          </w:rPr>
          <w:t>https://www.ncbi.nlm.nih.gov/pubmed/</w:t>
        </w:r>
      </w:hyperlink>
      <w:r w:rsidRPr="004307CE">
        <w:rPr>
          <w:rFonts w:ascii="Times New Roman" w:hAnsi="Times New Roman" w:cs="Times New Roman"/>
          <w:sz w:val="24"/>
          <w:szCs w:val="24"/>
        </w:rPr>
        <w:t xml:space="preserve">  </w:t>
      </w:r>
    </w:p>
    <w:p w14:paraId="549F1F83" w14:textId="77777777" w:rsidR="004307CE" w:rsidRPr="004307CE" w:rsidRDefault="004307CE" w:rsidP="0095741B">
      <w:pPr>
        <w:numPr>
          <w:ilvl w:val="0"/>
          <w:numId w:val="35"/>
        </w:numPr>
        <w:spacing w:after="0" w:line="240" w:lineRule="auto"/>
        <w:contextualSpacing/>
        <w:rPr>
          <w:rFonts w:ascii="Arial" w:hAnsi="Arial" w:cs="Times New Roman"/>
          <w:color w:val="0000FF" w:themeColor="hyperlink"/>
          <w:szCs w:val="24"/>
          <w:u w:val="single"/>
        </w:rPr>
      </w:pPr>
      <w:r w:rsidRPr="004307CE">
        <w:rPr>
          <w:rFonts w:ascii="Times New Roman" w:hAnsi="Times New Roman" w:cs="Times New Roman"/>
          <w:sz w:val="24"/>
          <w:szCs w:val="24"/>
        </w:rPr>
        <w:t xml:space="preserve">Campbell Collaboration </w:t>
      </w:r>
      <w:hyperlink r:id="rId26" w:history="1">
        <w:r w:rsidRPr="004307CE">
          <w:rPr>
            <w:rFonts w:ascii="Times New Roman" w:hAnsi="Times New Roman" w:cs="Times New Roman"/>
            <w:color w:val="0000FF" w:themeColor="hyperlink"/>
            <w:sz w:val="24"/>
            <w:szCs w:val="24"/>
            <w:u w:val="single"/>
          </w:rPr>
          <w:t>http://www.campbellcollaboration.org/</w:t>
        </w:r>
      </w:hyperlink>
    </w:p>
    <w:p w14:paraId="7788C458" w14:textId="77777777" w:rsidR="004307CE" w:rsidRPr="004307CE" w:rsidRDefault="004307CE" w:rsidP="0095741B">
      <w:pPr>
        <w:numPr>
          <w:ilvl w:val="0"/>
          <w:numId w:val="35"/>
        </w:numPr>
        <w:spacing w:after="0" w:line="240" w:lineRule="auto"/>
        <w:contextualSpacing/>
        <w:rPr>
          <w:rFonts w:ascii="Arial" w:hAnsi="Arial" w:cs="Times New Roman"/>
          <w:szCs w:val="24"/>
        </w:rPr>
      </w:pPr>
      <w:r w:rsidRPr="004307CE">
        <w:rPr>
          <w:rFonts w:ascii="Times New Roman" w:hAnsi="Times New Roman" w:cs="Times New Roman"/>
          <w:sz w:val="24"/>
          <w:szCs w:val="24"/>
        </w:rPr>
        <w:t xml:space="preserve">McMaster Health System Evidence </w:t>
      </w:r>
      <w:hyperlink r:id="rId27" w:history="1">
        <w:r w:rsidRPr="004307CE">
          <w:rPr>
            <w:rFonts w:ascii="Times New Roman" w:hAnsi="Times New Roman" w:cs="Times New Roman"/>
            <w:color w:val="0000FF" w:themeColor="hyperlink"/>
            <w:sz w:val="24"/>
            <w:szCs w:val="24"/>
            <w:u w:val="single"/>
          </w:rPr>
          <w:t>https://www.healthsystemsevidence.org/</w:t>
        </w:r>
      </w:hyperlink>
    </w:p>
    <w:p w14:paraId="54E1696A" w14:textId="77777777" w:rsidR="004307CE" w:rsidRPr="004307CE" w:rsidRDefault="004307CE" w:rsidP="0095741B">
      <w:pPr>
        <w:numPr>
          <w:ilvl w:val="0"/>
          <w:numId w:val="35"/>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UBC Centre for Health Services and Policy Research </w:t>
      </w:r>
      <w:hyperlink r:id="rId28" w:history="1">
        <w:r w:rsidRPr="004307CE">
          <w:rPr>
            <w:rFonts w:ascii="Times New Roman" w:hAnsi="Times New Roman" w:cs="Times New Roman"/>
            <w:color w:val="0000FF" w:themeColor="hyperlink"/>
            <w:sz w:val="24"/>
            <w:szCs w:val="24"/>
            <w:u w:val="single"/>
          </w:rPr>
          <w:t>http://chspr.ubc.ca/</w:t>
        </w:r>
      </w:hyperlink>
      <w:r w:rsidRPr="004307CE">
        <w:rPr>
          <w:rFonts w:ascii="Times New Roman" w:hAnsi="Times New Roman" w:cs="Times New Roman"/>
          <w:sz w:val="24"/>
          <w:szCs w:val="24"/>
        </w:rPr>
        <w:t xml:space="preserve">  </w:t>
      </w:r>
    </w:p>
    <w:p w14:paraId="6695F4AD" w14:textId="77777777" w:rsidR="004307CE" w:rsidRPr="004307CE" w:rsidRDefault="004307CE" w:rsidP="0095741B">
      <w:pPr>
        <w:numPr>
          <w:ilvl w:val="0"/>
          <w:numId w:val="35"/>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Joanna Briggs Institute </w:t>
      </w:r>
      <w:hyperlink r:id="rId29" w:history="1">
        <w:r w:rsidRPr="004307CE">
          <w:rPr>
            <w:rFonts w:ascii="Times New Roman" w:hAnsi="Times New Roman" w:cs="Times New Roman"/>
            <w:color w:val="0000FF" w:themeColor="hyperlink"/>
            <w:sz w:val="24"/>
            <w:szCs w:val="24"/>
            <w:u w:val="single"/>
          </w:rPr>
          <w:t>http://joannabriggs.org/</w:t>
        </w:r>
      </w:hyperlink>
    </w:p>
    <w:p w14:paraId="21D883A4" w14:textId="77777777" w:rsidR="004307CE" w:rsidRPr="004307CE" w:rsidRDefault="004307CE" w:rsidP="0095741B">
      <w:pPr>
        <w:numPr>
          <w:ilvl w:val="0"/>
          <w:numId w:val="35"/>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 xml:space="preserve">WHO Health Evidence Network </w:t>
      </w:r>
      <w:hyperlink r:id="rId30" w:history="1">
        <w:r w:rsidRPr="004307CE">
          <w:rPr>
            <w:rFonts w:ascii="Times New Roman" w:hAnsi="Times New Roman" w:cs="Times New Roman"/>
            <w:color w:val="0000FF" w:themeColor="hyperlink"/>
            <w:sz w:val="24"/>
            <w:szCs w:val="24"/>
            <w:u w:val="single"/>
          </w:rPr>
          <w:t>http://www.euro.who.int/en/data-and-evidence/evidence-informed-policy-making/health-evidence-network-hen</w:t>
        </w:r>
      </w:hyperlink>
      <w:r w:rsidRPr="004307CE">
        <w:rPr>
          <w:rFonts w:ascii="Times New Roman" w:hAnsi="Times New Roman" w:cs="Times New Roman"/>
          <w:sz w:val="24"/>
          <w:szCs w:val="24"/>
        </w:rPr>
        <w:t xml:space="preserve"> </w:t>
      </w:r>
    </w:p>
    <w:p w14:paraId="0A3EE88C" w14:textId="77777777" w:rsidR="004307CE" w:rsidRPr="004307CE" w:rsidRDefault="004307CE" w:rsidP="0095741B">
      <w:pPr>
        <w:numPr>
          <w:ilvl w:val="0"/>
          <w:numId w:val="35"/>
        </w:numPr>
        <w:spacing w:after="0" w:line="240" w:lineRule="auto"/>
        <w:contextualSpacing/>
        <w:rPr>
          <w:rFonts w:ascii="Times New Roman" w:hAnsi="Times New Roman" w:cs="Times New Roman"/>
          <w:sz w:val="24"/>
          <w:szCs w:val="24"/>
        </w:rPr>
      </w:pPr>
      <w:r w:rsidRPr="004307CE">
        <w:rPr>
          <w:rFonts w:ascii="Times New Roman" w:hAnsi="Times New Roman" w:cs="Times New Roman"/>
          <w:sz w:val="24"/>
          <w:szCs w:val="24"/>
        </w:rPr>
        <w:t>&lt;add other sources searched&gt;</w:t>
      </w:r>
    </w:p>
    <w:p w14:paraId="2A6BFEA7" w14:textId="77777777" w:rsidR="004307CE" w:rsidRPr="004307CE" w:rsidRDefault="004307CE" w:rsidP="004307CE">
      <w:pPr>
        <w:spacing w:after="0" w:line="240" w:lineRule="auto"/>
        <w:rPr>
          <w:rFonts w:ascii="Times New Roman" w:eastAsia="Calibri" w:hAnsi="Times New Roman" w:cs="Times New Roman"/>
          <w:sz w:val="24"/>
          <w:szCs w:val="24"/>
        </w:rPr>
      </w:pPr>
    </w:p>
    <w:p w14:paraId="0C152490" w14:textId="77777777" w:rsidR="004307CE" w:rsidRPr="00B07CF8" w:rsidRDefault="004307CE" w:rsidP="002F762B">
      <w:pPr>
        <w:spacing w:after="0" w:line="240" w:lineRule="auto"/>
        <w:rPr>
          <w:rFonts w:ascii="Arial" w:eastAsia="Calibri" w:hAnsi="Arial" w:cs="Arial"/>
          <w:color w:val="FF0000"/>
          <w:sz w:val="24"/>
          <w:szCs w:val="24"/>
        </w:rPr>
      </w:pPr>
      <w:r w:rsidRPr="00B07CF8">
        <w:rPr>
          <w:rFonts w:ascii="Arial" w:hAnsi="Arial" w:cs="Arial"/>
          <w:b/>
          <w:sz w:val="24"/>
          <w:szCs w:val="24"/>
        </w:rPr>
        <w:t>I</w:t>
      </w:r>
      <w:r w:rsidRPr="00B07CF8">
        <w:rPr>
          <w:rFonts w:ascii="Arial" w:hAnsi="Arial" w:cs="Arial"/>
          <w:b/>
          <w:color w:val="000000" w:themeColor="text1"/>
          <w:sz w:val="24"/>
          <w:szCs w:val="24"/>
        </w:rPr>
        <w:t>mpact of a New Evidence Review</w:t>
      </w:r>
      <w:r w:rsidRPr="00B07CF8">
        <w:rPr>
          <w:rFonts w:ascii="Arial" w:hAnsi="Arial" w:cs="Arial"/>
          <w:color w:val="000000" w:themeColor="text1"/>
          <w:sz w:val="24"/>
          <w:szCs w:val="24"/>
        </w:rPr>
        <w:t xml:space="preserve"> </w:t>
      </w:r>
      <w:r w:rsidRPr="00B07CF8">
        <w:rPr>
          <w:rFonts w:ascii="Times New Roman" w:eastAsia="Calibri" w:hAnsi="Times New Roman" w:cs="Times New Roman"/>
          <w:color w:val="FF0000"/>
          <w:sz w:val="24"/>
          <w:szCs w:val="24"/>
        </w:rPr>
        <w:t>Delete if impact not assessed.</w:t>
      </w:r>
      <w:r w:rsidRPr="00B07CF8">
        <w:rPr>
          <w:rFonts w:ascii="Arial" w:eastAsia="Calibri" w:hAnsi="Arial" w:cs="Arial"/>
          <w:color w:val="FF0000"/>
          <w:sz w:val="24"/>
          <w:szCs w:val="24"/>
        </w:rPr>
        <w:t xml:space="preserve"> </w:t>
      </w:r>
    </w:p>
    <w:p w14:paraId="22285E43" w14:textId="77777777" w:rsidR="004307CE" w:rsidRPr="004307CE" w:rsidRDefault="004307CE" w:rsidP="002F762B">
      <w:pPr>
        <w:spacing w:after="0" w:line="240" w:lineRule="auto"/>
        <w:rPr>
          <w:rFonts w:ascii="Times New Roman" w:eastAsia="Times New Roman" w:hAnsi="Times New Roman" w:cs="Times New Roman"/>
          <w:color w:val="000000" w:themeColor="text1"/>
          <w:sz w:val="24"/>
          <w:szCs w:val="24"/>
        </w:rPr>
      </w:pPr>
      <w:r w:rsidRPr="004307CE">
        <w:rPr>
          <w:rFonts w:ascii="Times New Roman" w:eastAsia="Calibri" w:hAnsi="Times New Roman" w:cs="Times New Roman"/>
          <w:sz w:val="24"/>
          <w:szCs w:val="24"/>
        </w:rPr>
        <w:t>The impact of a new evidence review was qualitatively assessed by analyzing the current standard of care, the existence of potential knowledge gaps, and practice variation. We considered whether it was possible for this review to influence the current state of practice through various dissemination pathways (practice recommendation, clinical guidelines, etc.).</w:t>
      </w:r>
    </w:p>
    <w:p w14:paraId="01B501CB" w14:textId="77777777" w:rsidR="004307CE" w:rsidRPr="004307CE" w:rsidRDefault="004307CE" w:rsidP="004307CE">
      <w:pPr>
        <w:autoSpaceDE w:val="0"/>
        <w:autoSpaceDN w:val="0"/>
        <w:adjustRightInd w:val="0"/>
        <w:spacing w:after="0" w:line="240" w:lineRule="auto"/>
        <w:rPr>
          <w:rFonts w:ascii="Times New Roman" w:eastAsia="Calibri" w:hAnsi="Times New Roman" w:cs="Times New Roman"/>
          <w:sz w:val="24"/>
          <w:szCs w:val="24"/>
        </w:rPr>
      </w:pPr>
    </w:p>
    <w:p w14:paraId="181266DF" w14:textId="77777777" w:rsidR="004307CE" w:rsidRPr="004307CE" w:rsidRDefault="004307CE" w:rsidP="004307CE">
      <w:pPr>
        <w:autoSpaceDE w:val="0"/>
        <w:autoSpaceDN w:val="0"/>
        <w:adjustRightInd w:val="0"/>
        <w:spacing w:after="0" w:line="240" w:lineRule="auto"/>
        <w:rPr>
          <w:rFonts w:ascii="Arial" w:eastAsia="Calibri" w:hAnsi="Arial" w:cs="Arial"/>
          <w:sz w:val="24"/>
          <w:szCs w:val="24"/>
        </w:rPr>
      </w:pPr>
      <w:r w:rsidRPr="004307CE">
        <w:rPr>
          <w:rFonts w:ascii="Arial" w:eastAsia="Calibri" w:hAnsi="Arial" w:cs="Times New Roman"/>
          <w:b/>
          <w:color w:val="000000" w:themeColor="text1"/>
          <w:sz w:val="24"/>
          <w:szCs w:val="24"/>
        </w:rPr>
        <w:t xml:space="preserve">Feasibility of New </w:t>
      </w:r>
      <w:r w:rsidRPr="004307CE">
        <w:rPr>
          <w:rFonts w:ascii="Arial" w:eastAsia="Calibri" w:hAnsi="Arial" w:cs="Times New Roman"/>
          <w:b/>
          <w:sz w:val="24"/>
          <w:szCs w:val="24"/>
        </w:rPr>
        <w:t>Evidence Review</w:t>
      </w:r>
      <w:r w:rsidRPr="004307CE">
        <w:rPr>
          <w:rFonts w:ascii="Times New Roman" w:eastAsia="Calibri" w:hAnsi="Times New Roman" w:cs="Times New Roman"/>
          <w:color w:val="FF0000"/>
          <w:sz w:val="24"/>
          <w:szCs w:val="24"/>
        </w:rPr>
        <w:t xml:space="preserve"> Delete if feasibility not assessed</w:t>
      </w:r>
    </w:p>
    <w:p w14:paraId="15012D3E" w14:textId="77777777" w:rsidR="004307CE" w:rsidRPr="004307CE" w:rsidRDefault="004307CE" w:rsidP="004307CE">
      <w:pPr>
        <w:autoSpaceDE w:val="0"/>
        <w:autoSpaceDN w:val="0"/>
        <w:adjustRightInd w:val="0"/>
        <w:spacing w:after="0" w:line="240" w:lineRule="auto"/>
        <w:rPr>
          <w:rFonts w:ascii="Times New Roman" w:eastAsia="Calibri" w:hAnsi="Times New Roman" w:cs="Times New Roman"/>
          <w:color w:val="FF0000"/>
          <w:sz w:val="24"/>
          <w:szCs w:val="24"/>
        </w:rPr>
      </w:pPr>
      <w:r w:rsidRPr="004307CE">
        <w:rPr>
          <w:rFonts w:ascii="Times New Roman" w:eastAsia="Calibri" w:hAnsi="Times New Roman" w:cs="Times New Roman"/>
          <w:color w:val="FF0000"/>
          <w:sz w:val="24"/>
          <w:szCs w:val="24"/>
        </w:rPr>
        <w:t>Adapt this to what was done. At minimum the description should include</w:t>
      </w:r>
    </w:p>
    <w:p w14:paraId="69315ECA" w14:textId="77777777" w:rsidR="004307CE" w:rsidRPr="004307CE" w:rsidRDefault="004307CE" w:rsidP="0095741B">
      <w:pPr>
        <w:numPr>
          <w:ilvl w:val="0"/>
          <w:numId w:val="36"/>
        </w:numPr>
        <w:autoSpaceDE w:val="0"/>
        <w:autoSpaceDN w:val="0"/>
        <w:adjustRightInd w:val="0"/>
        <w:spacing w:after="0" w:line="240" w:lineRule="auto"/>
        <w:rPr>
          <w:rFonts w:ascii="Times New Roman" w:eastAsia="Calibri" w:hAnsi="Times New Roman" w:cs="Times New Roman"/>
          <w:color w:val="FF0000"/>
          <w:sz w:val="24"/>
          <w:szCs w:val="24"/>
        </w:rPr>
      </w:pPr>
      <w:r w:rsidRPr="004307CE">
        <w:rPr>
          <w:rFonts w:ascii="Times New Roman" w:eastAsia="Calibri" w:hAnsi="Times New Roman" w:cs="Times New Roman"/>
          <w:color w:val="FF0000"/>
          <w:sz w:val="24"/>
          <w:szCs w:val="24"/>
        </w:rPr>
        <w:t>Search dates</w:t>
      </w:r>
    </w:p>
    <w:p w14:paraId="260E5F39" w14:textId="77777777" w:rsidR="004307CE" w:rsidRPr="004307CE" w:rsidRDefault="004307CE" w:rsidP="0095741B">
      <w:pPr>
        <w:numPr>
          <w:ilvl w:val="0"/>
          <w:numId w:val="36"/>
        </w:numPr>
        <w:autoSpaceDE w:val="0"/>
        <w:autoSpaceDN w:val="0"/>
        <w:adjustRightInd w:val="0"/>
        <w:spacing w:after="0" w:line="240" w:lineRule="auto"/>
        <w:rPr>
          <w:rFonts w:ascii="Times New Roman" w:eastAsia="Calibri" w:hAnsi="Times New Roman" w:cs="Times New Roman"/>
          <w:color w:val="FF0000"/>
          <w:sz w:val="24"/>
          <w:szCs w:val="24"/>
        </w:rPr>
      </w:pPr>
      <w:r w:rsidRPr="004307CE">
        <w:rPr>
          <w:rFonts w:ascii="Times New Roman" w:eastAsia="Calibri" w:hAnsi="Times New Roman" w:cs="Times New Roman"/>
          <w:color w:val="FF0000"/>
          <w:sz w:val="24"/>
          <w:szCs w:val="24"/>
        </w:rPr>
        <w:t>Databases searched</w:t>
      </w:r>
    </w:p>
    <w:p w14:paraId="1067E082" w14:textId="77777777" w:rsidR="004307CE" w:rsidRPr="004307CE" w:rsidRDefault="004307CE" w:rsidP="0095741B">
      <w:pPr>
        <w:numPr>
          <w:ilvl w:val="0"/>
          <w:numId w:val="36"/>
        </w:numPr>
        <w:autoSpaceDE w:val="0"/>
        <w:autoSpaceDN w:val="0"/>
        <w:adjustRightInd w:val="0"/>
        <w:spacing w:after="0" w:line="240" w:lineRule="auto"/>
        <w:rPr>
          <w:rFonts w:ascii="Times New Roman" w:eastAsia="Calibri" w:hAnsi="Times New Roman" w:cs="Times New Roman"/>
          <w:color w:val="FF0000"/>
          <w:sz w:val="24"/>
          <w:szCs w:val="24"/>
        </w:rPr>
      </w:pPr>
      <w:r w:rsidRPr="004307CE">
        <w:rPr>
          <w:rFonts w:ascii="Times New Roman" w:eastAsia="Calibri" w:hAnsi="Times New Roman" w:cs="Times New Roman"/>
          <w:color w:val="FF0000"/>
          <w:sz w:val="24"/>
          <w:szCs w:val="24"/>
        </w:rPr>
        <w:t>Whether you reviewed all or a subset of the search yield</w:t>
      </w:r>
    </w:p>
    <w:p w14:paraId="7C1C83AF" w14:textId="77777777" w:rsidR="004307CE" w:rsidRPr="004307CE" w:rsidRDefault="004307CE" w:rsidP="0095741B">
      <w:pPr>
        <w:numPr>
          <w:ilvl w:val="0"/>
          <w:numId w:val="36"/>
        </w:numPr>
        <w:autoSpaceDE w:val="0"/>
        <w:autoSpaceDN w:val="0"/>
        <w:adjustRightInd w:val="0"/>
        <w:spacing w:after="0" w:line="240" w:lineRule="auto"/>
        <w:rPr>
          <w:rFonts w:ascii="Times New Roman" w:eastAsia="Calibri" w:hAnsi="Times New Roman" w:cs="Times New Roman"/>
          <w:color w:val="FF0000"/>
          <w:sz w:val="24"/>
          <w:szCs w:val="24"/>
        </w:rPr>
      </w:pPr>
      <w:r w:rsidRPr="004307CE">
        <w:rPr>
          <w:rFonts w:ascii="Times New Roman" w:eastAsia="Calibri" w:hAnsi="Times New Roman" w:cs="Times New Roman"/>
          <w:color w:val="FF0000"/>
          <w:sz w:val="24"/>
          <w:szCs w:val="24"/>
        </w:rPr>
        <w:t>What was reviewed title and abstracts (all or a subset of title/abstracts, and how the subset was selected)</w:t>
      </w:r>
    </w:p>
    <w:p w14:paraId="6CF4D412" w14:textId="77777777" w:rsidR="004307CE" w:rsidRPr="004307CE" w:rsidRDefault="004307CE" w:rsidP="0095741B">
      <w:pPr>
        <w:numPr>
          <w:ilvl w:val="0"/>
          <w:numId w:val="36"/>
        </w:numPr>
        <w:autoSpaceDE w:val="0"/>
        <w:autoSpaceDN w:val="0"/>
        <w:adjustRightInd w:val="0"/>
        <w:spacing w:after="0" w:line="240" w:lineRule="auto"/>
        <w:rPr>
          <w:rFonts w:ascii="Times New Roman" w:eastAsia="Calibri" w:hAnsi="Times New Roman" w:cs="Times New Roman"/>
          <w:color w:val="FF0000"/>
          <w:sz w:val="24"/>
          <w:szCs w:val="24"/>
        </w:rPr>
      </w:pPr>
      <w:r w:rsidRPr="004307CE">
        <w:rPr>
          <w:rFonts w:ascii="Times New Roman" w:eastAsia="Calibri" w:hAnsi="Times New Roman" w:cs="Times New Roman"/>
          <w:color w:val="FF0000"/>
          <w:sz w:val="24"/>
          <w:szCs w:val="24"/>
        </w:rPr>
        <w:t>Search strategies</w:t>
      </w:r>
    </w:p>
    <w:p w14:paraId="0778AE5A" w14:textId="77777777" w:rsidR="004307CE" w:rsidRPr="004307CE" w:rsidRDefault="004307CE" w:rsidP="0095741B">
      <w:pPr>
        <w:numPr>
          <w:ilvl w:val="0"/>
          <w:numId w:val="36"/>
        </w:numPr>
        <w:autoSpaceDE w:val="0"/>
        <w:autoSpaceDN w:val="0"/>
        <w:adjustRightInd w:val="0"/>
        <w:spacing w:after="0" w:line="240" w:lineRule="auto"/>
        <w:rPr>
          <w:rFonts w:ascii="Times New Roman" w:eastAsia="Calibri" w:hAnsi="Times New Roman" w:cs="Times New Roman"/>
          <w:color w:val="FF0000"/>
          <w:sz w:val="24"/>
          <w:szCs w:val="24"/>
        </w:rPr>
      </w:pPr>
      <w:r w:rsidRPr="004307CE">
        <w:rPr>
          <w:rFonts w:ascii="Times New Roman" w:eastAsia="Calibri" w:hAnsi="Times New Roman" w:cs="Times New Roman"/>
          <w:color w:val="FF0000"/>
          <w:sz w:val="24"/>
          <w:szCs w:val="24"/>
        </w:rPr>
        <w:t xml:space="preserve">Statement that you classified by question and study design to estimate the size and scope of a potential evidence review. </w:t>
      </w:r>
    </w:p>
    <w:p w14:paraId="3BC57741" w14:textId="77777777" w:rsidR="004307CE" w:rsidRPr="004307CE" w:rsidRDefault="004307CE" w:rsidP="004307CE">
      <w:pPr>
        <w:autoSpaceDE w:val="0"/>
        <w:autoSpaceDN w:val="0"/>
        <w:adjustRightInd w:val="0"/>
        <w:spacing w:after="0" w:line="240" w:lineRule="auto"/>
        <w:rPr>
          <w:rFonts w:ascii="Times New Roman" w:eastAsia="Calibri" w:hAnsi="Times New Roman" w:cs="Times New Roman"/>
          <w:sz w:val="24"/>
          <w:szCs w:val="24"/>
        </w:rPr>
      </w:pPr>
    </w:p>
    <w:p w14:paraId="217CDA2C" w14:textId="77777777" w:rsidR="004307CE" w:rsidRPr="004307CE" w:rsidRDefault="004307CE" w:rsidP="004307CE">
      <w:pPr>
        <w:autoSpaceDE w:val="0"/>
        <w:autoSpaceDN w:val="0"/>
        <w:adjustRightInd w:val="0"/>
        <w:spacing w:after="0" w:line="240" w:lineRule="auto"/>
        <w:rPr>
          <w:rFonts w:ascii="Times New Roman" w:eastAsia="Calibri" w:hAnsi="Times New Roman" w:cs="Times New Roman"/>
          <w:i/>
          <w:sz w:val="24"/>
          <w:szCs w:val="24"/>
        </w:rPr>
      </w:pPr>
      <w:r w:rsidRPr="004307CE">
        <w:rPr>
          <w:rFonts w:ascii="Times New Roman" w:eastAsia="Calibri" w:hAnsi="Times New Roman" w:cs="Times New Roman"/>
          <w:i/>
          <w:sz w:val="24"/>
          <w:szCs w:val="24"/>
        </w:rPr>
        <w:t>Example: We conducted a limited literature search in PubMed from the last five years &lt;dates of search&gt; on parts of the nomination scope not addressed by earlier identified systematic reviews. We reviewed all identified titles and abstracts for inclusion and classified identified studies by question and study design to estimate the size and scope of a potential evidence review.</w:t>
      </w:r>
    </w:p>
    <w:p w14:paraId="4DCA907E" w14:textId="77777777" w:rsidR="004307CE" w:rsidRPr="004307CE" w:rsidRDefault="004307CE" w:rsidP="000928CD">
      <w:pPr>
        <w:keepNext/>
        <w:keepLines/>
        <w:spacing w:after="0" w:line="240" w:lineRule="auto"/>
        <w:outlineLvl w:val="1"/>
        <w:rPr>
          <w:rFonts w:ascii="Times New Roman" w:eastAsia="Times New Roman" w:hAnsi="Times New Roman" w:cs="Times New Roman"/>
          <w:i/>
          <w:sz w:val="24"/>
          <w:szCs w:val="24"/>
        </w:rPr>
      </w:pPr>
    </w:p>
    <w:p w14:paraId="6F1608B0" w14:textId="77777777" w:rsidR="004307CE" w:rsidRPr="004307CE" w:rsidRDefault="004307CE" w:rsidP="004307CE">
      <w:pPr>
        <w:autoSpaceDE w:val="0"/>
        <w:autoSpaceDN w:val="0"/>
        <w:adjustRightInd w:val="0"/>
        <w:spacing w:after="0" w:line="240" w:lineRule="auto"/>
        <w:rPr>
          <w:rFonts w:ascii="Times New Roman" w:eastAsia="Calibri" w:hAnsi="Times New Roman" w:cs="Times New Roman"/>
          <w:i/>
          <w:sz w:val="24"/>
          <w:szCs w:val="24"/>
        </w:rPr>
      </w:pPr>
      <w:r w:rsidRPr="004307CE">
        <w:rPr>
          <w:rFonts w:ascii="Times New Roman" w:eastAsia="Calibri" w:hAnsi="Times New Roman" w:cs="Times New Roman"/>
          <w:i/>
          <w:sz w:val="24"/>
          <w:szCs w:val="24"/>
        </w:rPr>
        <w:t>Example:</w:t>
      </w:r>
      <w:r w:rsidRPr="004307CE">
        <w:rPr>
          <w:rFonts w:ascii="Times New Roman" w:eastAsia="Calibri" w:hAnsi="Times New Roman" w:cs="Times New Roman"/>
          <w:b/>
          <w:i/>
          <w:sz w:val="24"/>
          <w:szCs w:val="24"/>
        </w:rPr>
        <w:t xml:space="preserve"> </w:t>
      </w:r>
      <w:r w:rsidRPr="004307CE">
        <w:rPr>
          <w:rFonts w:ascii="Times New Roman" w:eastAsia="Calibri" w:hAnsi="Times New Roman" w:cs="Times New Roman"/>
          <w:i/>
          <w:sz w:val="24"/>
          <w:szCs w:val="24"/>
        </w:rPr>
        <w:t xml:space="preserve">We conducted a limited literature search in PubMed and </w:t>
      </w:r>
      <w:proofErr w:type="spellStart"/>
      <w:r w:rsidRPr="004307CE">
        <w:rPr>
          <w:rFonts w:ascii="Times New Roman" w:eastAsia="Calibri" w:hAnsi="Times New Roman" w:cs="Times New Roman"/>
          <w:i/>
          <w:sz w:val="24"/>
          <w:szCs w:val="24"/>
        </w:rPr>
        <w:t>PsycInfo</w:t>
      </w:r>
      <w:proofErr w:type="spellEnd"/>
      <w:r w:rsidRPr="004307CE">
        <w:rPr>
          <w:rFonts w:ascii="Times New Roman" w:eastAsia="Calibri" w:hAnsi="Times New Roman" w:cs="Times New Roman"/>
          <w:b/>
          <w:i/>
          <w:sz w:val="24"/>
          <w:szCs w:val="24"/>
        </w:rPr>
        <w:t xml:space="preserve"> </w:t>
      </w:r>
      <w:r w:rsidRPr="004307CE">
        <w:rPr>
          <w:rFonts w:ascii="Times New Roman" w:eastAsia="Calibri" w:hAnsi="Times New Roman" w:cs="Times New Roman"/>
          <w:i/>
          <w:sz w:val="24"/>
          <w:szCs w:val="24"/>
        </w:rPr>
        <w:t>for the last five years &lt;dates of search&gt;. We reviewed all studies identified titles and abstracts for inclusion. We classified identified studies by question and study design to estimate the size and scope of a potential evidence review.</w:t>
      </w:r>
    </w:p>
    <w:p w14:paraId="3B583CC0" w14:textId="77777777" w:rsidR="004307CE" w:rsidRPr="004307CE" w:rsidRDefault="004307CE" w:rsidP="000928CD">
      <w:pPr>
        <w:keepNext/>
        <w:keepLines/>
        <w:spacing w:after="0" w:line="240" w:lineRule="auto"/>
        <w:outlineLvl w:val="1"/>
        <w:rPr>
          <w:rFonts w:ascii="Times New Roman" w:eastAsia="Times New Roman" w:hAnsi="Times New Roman" w:cs="Times New Roman"/>
          <w:i/>
          <w:sz w:val="24"/>
          <w:szCs w:val="24"/>
        </w:rPr>
      </w:pPr>
    </w:p>
    <w:p w14:paraId="431F727C" w14:textId="77777777" w:rsidR="004307CE" w:rsidRPr="004307CE" w:rsidRDefault="004307CE" w:rsidP="004307CE">
      <w:pPr>
        <w:autoSpaceDE w:val="0"/>
        <w:autoSpaceDN w:val="0"/>
        <w:adjustRightInd w:val="0"/>
        <w:spacing w:after="0" w:line="240" w:lineRule="auto"/>
        <w:rPr>
          <w:rFonts w:ascii="Times New Roman" w:eastAsia="Calibri" w:hAnsi="Times New Roman" w:cs="Times New Roman"/>
          <w:i/>
          <w:sz w:val="24"/>
          <w:szCs w:val="24"/>
        </w:rPr>
      </w:pPr>
      <w:r w:rsidRPr="004307CE">
        <w:rPr>
          <w:rFonts w:ascii="Times New Roman" w:eastAsia="Calibri" w:hAnsi="Times New Roman" w:cs="Times New Roman"/>
          <w:i/>
          <w:sz w:val="24"/>
          <w:szCs w:val="24"/>
        </w:rPr>
        <w:t>Example:</w:t>
      </w:r>
      <w:r w:rsidRPr="004307CE">
        <w:rPr>
          <w:rFonts w:ascii="Times New Roman" w:eastAsia="Calibri" w:hAnsi="Times New Roman" w:cs="Times New Roman"/>
          <w:b/>
          <w:i/>
          <w:sz w:val="24"/>
          <w:szCs w:val="24"/>
        </w:rPr>
        <w:t xml:space="preserve"> </w:t>
      </w:r>
      <w:r w:rsidRPr="004307CE">
        <w:rPr>
          <w:rFonts w:ascii="Times New Roman" w:eastAsia="Calibri" w:hAnsi="Times New Roman" w:cs="Times New Roman"/>
          <w:i/>
          <w:sz w:val="24"/>
          <w:szCs w:val="24"/>
        </w:rPr>
        <w:t xml:space="preserve">We conducted a limited literature search in PubMed for the last five years &lt;dates of search&gt;. Because </w:t>
      </w:r>
      <w:proofErr w:type="gramStart"/>
      <w:r w:rsidRPr="004307CE">
        <w:rPr>
          <w:rFonts w:ascii="Times New Roman" w:eastAsia="Calibri" w:hAnsi="Times New Roman" w:cs="Times New Roman"/>
          <w:i/>
          <w:sz w:val="24"/>
          <w:szCs w:val="24"/>
        </w:rPr>
        <w:t>a large number of</w:t>
      </w:r>
      <w:proofErr w:type="gramEnd"/>
      <w:r w:rsidRPr="004307CE">
        <w:rPr>
          <w:rFonts w:ascii="Times New Roman" w:eastAsia="Calibri" w:hAnsi="Times New Roman" w:cs="Times New Roman"/>
          <w:i/>
          <w:sz w:val="24"/>
          <w:szCs w:val="24"/>
        </w:rPr>
        <w:t xml:space="preserve"> articles were identified, we reviewed a random sample of 200 titles and abstracts for each question for inclusion. We classified identified studies by question and study design, to assess the size and scope of a potential evidence review. We then calculated the projected total number of included studies based on the proportion of studies included from the random sample.  </w:t>
      </w:r>
    </w:p>
    <w:p w14:paraId="2877C5A2" w14:textId="77777777" w:rsidR="004307CE" w:rsidRPr="004307CE" w:rsidRDefault="004307CE" w:rsidP="004307CE">
      <w:pPr>
        <w:autoSpaceDE w:val="0"/>
        <w:autoSpaceDN w:val="0"/>
        <w:adjustRightInd w:val="0"/>
        <w:spacing w:after="0" w:line="240" w:lineRule="auto"/>
        <w:rPr>
          <w:rFonts w:ascii="Times New Roman" w:eastAsia="Calibri" w:hAnsi="Times New Roman" w:cs="Times New Roman"/>
          <w:sz w:val="24"/>
          <w:szCs w:val="24"/>
        </w:rPr>
      </w:pPr>
    </w:p>
    <w:p w14:paraId="15E58F60" w14:textId="77777777" w:rsidR="004307CE" w:rsidRPr="004307CE" w:rsidRDefault="004307CE" w:rsidP="004307CE">
      <w:pPr>
        <w:autoSpaceDE w:val="0"/>
        <w:autoSpaceDN w:val="0"/>
        <w:adjustRightInd w:val="0"/>
        <w:spacing w:after="0" w:line="240" w:lineRule="auto"/>
        <w:rPr>
          <w:rFonts w:ascii="Times New Roman" w:eastAsia="Calibri" w:hAnsi="Times New Roman" w:cs="Times New Roman"/>
          <w:sz w:val="24"/>
          <w:szCs w:val="24"/>
        </w:rPr>
      </w:pPr>
      <w:r w:rsidRPr="004307CE">
        <w:rPr>
          <w:rFonts w:ascii="Times New Roman" w:eastAsia="Calibri" w:hAnsi="Times New Roman" w:cs="Times New Roman"/>
          <w:sz w:val="24"/>
          <w:szCs w:val="24"/>
        </w:rPr>
        <w:t>Search strategy</w:t>
      </w:r>
    </w:p>
    <w:p w14:paraId="22BA2035" w14:textId="77777777" w:rsidR="004307CE" w:rsidRPr="004307CE" w:rsidRDefault="004307CE" w:rsidP="004307CE">
      <w:pPr>
        <w:spacing w:after="0" w:line="240" w:lineRule="auto"/>
        <w:rPr>
          <w:rFonts w:ascii="Times New Roman" w:eastAsia="Calibri" w:hAnsi="Times New Roman" w:cs="Times New Roman"/>
          <w:sz w:val="24"/>
          <w:szCs w:val="24"/>
        </w:rPr>
      </w:pPr>
      <w:r w:rsidRPr="004307CE">
        <w:rPr>
          <w:rFonts w:ascii="Times New Roman" w:eastAsia="Calibri" w:hAnsi="Times New Roman" w:cs="Times New Roman"/>
          <w:sz w:val="24"/>
          <w:szCs w:val="24"/>
        </w:rPr>
        <w:t xml:space="preserve">&lt;insert search strategy&gt; </w:t>
      </w:r>
    </w:p>
    <w:p w14:paraId="59724BEC" w14:textId="77777777" w:rsidR="004307CE" w:rsidRPr="004307CE" w:rsidRDefault="004307CE" w:rsidP="004307CE">
      <w:pPr>
        <w:spacing w:after="0" w:line="240" w:lineRule="auto"/>
        <w:rPr>
          <w:rFonts w:ascii="Times New Roman" w:eastAsia="Calibri" w:hAnsi="Times New Roman" w:cs="Times New Roman"/>
          <w:sz w:val="24"/>
          <w:szCs w:val="24"/>
        </w:rPr>
      </w:pPr>
      <w:r w:rsidRPr="004307CE">
        <w:rPr>
          <w:rFonts w:ascii="Times New Roman" w:eastAsia="Calibri" w:hAnsi="Times New Roman" w:cs="Times New Roman"/>
          <w:sz w:val="24"/>
          <w:szCs w:val="24"/>
        </w:rPr>
        <w:t>&lt;insert clinicaltrials.gov link&gt;</w:t>
      </w:r>
    </w:p>
    <w:p w14:paraId="10D77F31" w14:textId="77777777" w:rsidR="004307CE" w:rsidRPr="004307CE" w:rsidRDefault="004307CE" w:rsidP="004307CE">
      <w:pPr>
        <w:spacing w:after="0" w:line="240" w:lineRule="auto"/>
        <w:rPr>
          <w:rFonts w:ascii="Times New Roman" w:eastAsia="Calibri" w:hAnsi="Times New Roman" w:cs="Times New Roman"/>
          <w:sz w:val="24"/>
          <w:szCs w:val="24"/>
        </w:rPr>
      </w:pPr>
      <w:bookmarkStart w:id="74" w:name="_Toc500515231"/>
      <w:bookmarkStart w:id="75" w:name="_Toc443097081"/>
      <w:bookmarkStart w:id="76" w:name="_Toc441147505"/>
    </w:p>
    <w:p w14:paraId="36374834" w14:textId="77777777" w:rsidR="004307CE" w:rsidRPr="004307CE" w:rsidRDefault="004307CE" w:rsidP="004307CE">
      <w:pPr>
        <w:spacing w:after="0" w:line="240" w:lineRule="auto"/>
        <w:rPr>
          <w:rFonts w:ascii="Times New Roman" w:eastAsia="Calibri" w:hAnsi="Times New Roman" w:cs="Times New Roman"/>
          <w:sz w:val="24"/>
          <w:szCs w:val="24"/>
        </w:rPr>
      </w:pPr>
      <w:r w:rsidRPr="004307CE">
        <w:rPr>
          <w:rFonts w:ascii="Arial" w:eastAsia="Calibri" w:hAnsi="Arial" w:cs="Arial"/>
          <w:b/>
          <w:color w:val="000000" w:themeColor="text1"/>
          <w:sz w:val="24"/>
          <w:szCs w:val="24"/>
        </w:rPr>
        <w:t>Value</w:t>
      </w:r>
      <w:bookmarkEnd w:id="74"/>
      <w:r w:rsidRPr="004307CE">
        <w:rPr>
          <w:rFonts w:ascii="Times New Roman" w:eastAsia="Calibri" w:hAnsi="Times New Roman" w:cs="Times New Roman"/>
          <w:color w:val="FF0000"/>
          <w:sz w:val="24"/>
          <w:szCs w:val="24"/>
        </w:rPr>
        <w:t xml:space="preserve"> Delete if value not assessed. </w:t>
      </w:r>
    </w:p>
    <w:p w14:paraId="01D9BEB9" w14:textId="77777777" w:rsidR="004307CE" w:rsidRPr="004307CE" w:rsidRDefault="004307CE" w:rsidP="004307CE">
      <w:pPr>
        <w:spacing w:after="0" w:line="240" w:lineRule="auto"/>
        <w:rPr>
          <w:rFonts w:ascii="Times New Roman" w:eastAsia="Calibri" w:hAnsi="Times New Roman" w:cs="Times New Roman"/>
          <w:sz w:val="24"/>
          <w:szCs w:val="24"/>
        </w:rPr>
      </w:pPr>
      <w:r w:rsidRPr="004307CE">
        <w:rPr>
          <w:rFonts w:ascii="Times New Roman" w:eastAsia="Calibri" w:hAnsi="Times New Roman" w:cs="Times New Roman"/>
          <w:sz w:val="24"/>
          <w:szCs w:val="24"/>
        </w:rPr>
        <w:t xml:space="preserve">We assessed the nomination for value. We considered </w:t>
      </w:r>
      <w:proofErr w:type="gramStart"/>
      <w:r w:rsidRPr="004307CE">
        <w:rPr>
          <w:rFonts w:ascii="Times New Roman" w:eastAsia="Calibri" w:hAnsi="Times New Roman" w:cs="Times New Roman"/>
          <w:sz w:val="24"/>
          <w:szCs w:val="24"/>
        </w:rPr>
        <w:t>whether or not</w:t>
      </w:r>
      <w:proofErr w:type="gramEnd"/>
      <w:r w:rsidRPr="004307CE">
        <w:rPr>
          <w:rFonts w:ascii="Times New Roman" w:eastAsia="Calibri" w:hAnsi="Times New Roman" w:cs="Times New Roman"/>
          <w:sz w:val="24"/>
          <w:szCs w:val="24"/>
        </w:rPr>
        <w:t xml:space="preserve"> the clinical, consumer, or policymaking context had the potential to respond with evidence-based change; and if a partner organization would use this evidence review to influence practice.</w:t>
      </w:r>
    </w:p>
    <w:bookmarkEnd w:id="75"/>
    <w:bookmarkEnd w:id="76"/>
    <w:p w14:paraId="6F120125" w14:textId="23AA8DE2" w:rsidR="004307CE" w:rsidRPr="00E3443F" w:rsidRDefault="004307CE" w:rsidP="0037209F">
      <w:pPr>
        <w:spacing w:after="0"/>
        <w:rPr>
          <w:rFonts w:ascii="Arial" w:hAnsi="Arial" w:cs="Arial"/>
          <w:b/>
          <w:sz w:val="28"/>
          <w:szCs w:val="28"/>
        </w:rPr>
      </w:pPr>
      <w:r w:rsidRPr="004307CE">
        <w:rPr>
          <w:rFonts w:ascii="Arial" w:eastAsia="Calibri" w:hAnsi="Arial" w:cs="Arial"/>
          <w:sz w:val="24"/>
          <w:szCs w:val="24"/>
        </w:rPr>
        <w:br w:type="page"/>
      </w:r>
      <w:r w:rsidRPr="00E3443F">
        <w:rPr>
          <w:rFonts w:ascii="Arial" w:hAnsi="Arial" w:cs="Arial"/>
          <w:b/>
          <w:sz w:val="28"/>
          <w:szCs w:val="28"/>
        </w:rPr>
        <w:lastRenderedPageBreak/>
        <w:t xml:space="preserve">Appendix B. Selection Criteria </w:t>
      </w:r>
      <w:bookmarkEnd w:id="73"/>
      <w:r w:rsidRPr="00E3443F">
        <w:rPr>
          <w:rFonts w:ascii="Arial" w:hAnsi="Arial" w:cs="Arial"/>
          <w:b/>
          <w:sz w:val="28"/>
          <w:szCs w:val="28"/>
        </w:rPr>
        <w:t>Assessment</w:t>
      </w:r>
    </w:p>
    <w:p w14:paraId="20C2D457" w14:textId="77777777" w:rsidR="004307CE" w:rsidRPr="004307CE" w:rsidRDefault="004307CE" w:rsidP="004307CE">
      <w:pPr>
        <w:spacing w:after="0" w:line="240" w:lineRule="auto"/>
        <w:rPr>
          <w:rFonts w:ascii="Arial" w:eastAsia="Calibri" w:hAnsi="Arial" w:cs="Arial"/>
          <w:color w:val="FF0000"/>
          <w:sz w:val="24"/>
          <w:szCs w:val="24"/>
        </w:rPr>
      </w:pPr>
      <w:r w:rsidRPr="004307CE">
        <w:rPr>
          <w:rFonts w:ascii="Arial" w:eastAsia="Calibri" w:hAnsi="Arial" w:cs="Arial"/>
          <w:color w:val="FF0000"/>
        </w:rPr>
        <w:t>Delete this appendix for nominations that do not meet appropriateness or importance</w:t>
      </w:r>
    </w:p>
    <w:p w14:paraId="6D58D6A8" w14:textId="77777777" w:rsidR="004307CE" w:rsidRPr="004307CE" w:rsidRDefault="004307CE" w:rsidP="004307CE">
      <w:pPr>
        <w:spacing w:after="0" w:line="240" w:lineRule="auto"/>
        <w:rPr>
          <w:rFonts w:ascii="Arial" w:eastAsia="Calibri" w:hAnsi="Arial" w:cs="Arial"/>
          <w:color w:val="FF0000"/>
        </w:rPr>
      </w:pPr>
    </w:p>
    <w:tbl>
      <w:tblPr>
        <w:tblStyle w:val="TableGrid7"/>
        <w:tblW w:w="0" w:type="auto"/>
        <w:tblInd w:w="0" w:type="dxa"/>
        <w:tblLook w:val="04A0" w:firstRow="1" w:lastRow="0" w:firstColumn="1" w:lastColumn="0" w:noHBand="0" w:noVBand="1"/>
      </w:tblPr>
      <w:tblGrid>
        <w:gridCol w:w="2013"/>
        <w:gridCol w:w="2966"/>
        <w:gridCol w:w="2317"/>
      </w:tblGrid>
      <w:tr w:rsidR="00795010" w:rsidRPr="004307CE" w14:paraId="25F06326" w14:textId="77777777" w:rsidTr="000A31B7">
        <w:trPr>
          <w:cantSplit/>
          <w:trHeight w:val="212"/>
          <w:tblHeader/>
        </w:trPr>
        <w:tc>
          <w:tcPr>
            <w:tcW w:w="20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9141520" w14:textId="30B892DE" w:rsidR="00795010" w:rsidRPr="004307CE" w:rsidRDefault="00795010" w:rsidP="004307CE">
            <w:pPr>
              <w:rPr>
                <w:rFonts w:ascii="Arial" w:hAnsi="Arial" w:cs="Arial"/>
                <w:b/>
                <w:sz w:val="20"/>
                <w:szCs w:val="20"/>
              </w:rPr>
            </w:pPr>
            <w:r>
              <w:rPr>
                <w:rFonts w:ascii="Arial" w:hAnsi="Arial" w:cs="Arial"/>
                <w:b/>
                <w:sz w:val="20"/>
                <w:szCs w:val="20"/>
              </w:rPr>
              <w:t>Selection Criteria</w:t>
            </w:r>
          </w:p>
        </w:tc>
        <w:tc>
          <w:tcPr>
            <w:tcW w:w="296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042FEF0F" w14:textId="190CDDFE" w:rsidR="00795010" w:rsidRPr="004307CE" w:rsidRDefault="00795010" w:rsidP="004307CE">
            <w:pPr>
              <w:rPr>
                <w:rFonts w:ascii="Arial" w:hAnsi="Arial" w:cs="Arial"/>
                <w:b/>
                <w:sz w:val="20"/>
                <w:szCs w:val="20"/>
              </w:rPr>
            </w:pPr>
            <w:r>
              <w:rPr>
                <w:rFonts w:ascii="Arial" w:hAnsi="Arial" w:cs="Arial"/>
                <w:b/>
                <w:sz w:val="20"/>
                <w:szCs w:val="20"/>
              </w:rPr>
              <w:t>Description</w:t>
            </w:r>
          </w:p>
        </w:tc>
        <w:tc>
          <w:tcPr>
            <w:tcW w:w="231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3DF2C806" w14:textId="77777777" w:rsidR="00795010" w:rsidRPr="004307CE" w:rsidRDefault="00795010" w:rsidP="004307CE">
            <w:pPr>
              <w:rPr>
                <w:rFonts w:ascii="Arial" w:hAnsi="Arial" w:cs="Arial"/>
                <w:b/>
                <w:sz w:val="20"/>
                <w:szCs w:val="20"/>
              </w:rPr>
            </w:pPr>
            <w:r w:rsidRPr="004307CE">
              <w:rPr>
                <w:rFonts w:ascii="Arial" w:hAnsi="Arial" w:cs="Arial"/>
                <w:b/>
                <w:sz w:val="20"/>
                <w:szCs w:val="20"/>
              </w:rPr>
              <w:t>Assessment</w:t>
            </w:r>
          </w:p>
        </w:tc>
      </w:tr>
      <w:tr w:rsidR="00795010" w:rsidRPr="004307CE" w14:paraId="7B2576B1" w14:textId="77777777" w:rsidTr="000A31B7">
        <w:trPr>
          <w:cantSplit/>
          <w:trHeight w:val="662"/>
        </w:trPr>
        <w:tc>
          <w:tcPr>
            <w:tcW w:w="2013" w:type="dxa"/>
            <w:vMerge w:val="restart"/>
            <w:tcBorders>
              <w:top w:val="single" w:sz="4" w:space="0" w:color="auto"/>
              <w:left w:val="single" w:sz="4" w:space="0" w:color="auto"/>
              <w:right w:val="single" w:sz="4" w:space="0" w:color="auto"/>
            </w:tcBorders>
          </w:tcPr>
          <w:p w14:paraId="7183DD40" w14:textId="383CD26A" w:rsidR="00795010" w:rsidRPr="00795010" w:rsidRDefault="00795010" w:rsidP="00795010">
            <w:pPr>
              <w:pStyle w:val="ListParagraph"/>
              <w:numPr>
                <w:ilvl w:val="6"/>
                <w:numId w:val="2"/>
              </w:numPr>
              <w:ind w:left="340"/>
              <w:rPr>
                <w:rFonts w:ascii="Arial" w:hAnsi="Arial" w:cs="Arial"/>
                <w:sz w:val="20"/>
                <w:szCs w:val="20"/>
              </w:rPr>
            </w:pPr>
            <w:r>
              <w:rPr>
                <w:rFonts w:ascii="Arial" w:hAnsi="Arial" w:cs="Arial"/>
                <w:sz w:val="20"/>
                <w:szCs w:val="20"/>
              </w:rPr>
              <w:t>Appropriateness</w:t>
            </w:r>
          </w:p>
        </w:tc>
        <w:tc>
          <w:tcPr>
            <w:tcW w:w="2966" w:type="dxa"/>
            <w:tcBorders>
              <w:top w:val="single" w:sz="4" w:space="0" w:color="auto"/>
              <w:left w:val="single" w:sz="4" w:space="0" w:color="auto"/>
              <w:bottom w:val="single" w:sz="4" w:space="0" w:color="auto"/>
              <w:right w:val="single" w:sz="4" w:space="0" w:color="auto"/>
            </w:tcBorders>
            <w:hideMark/>
          </w:tcPr>
          <w:p w14:paraId="1FBC8ECC" w14:textId="01CB5B8D" w:rsidR="00795010" w:rsidRPr="004307CE" w:rsidRDefault="00795010" w:rsidP="004307CE">
            <w:pPr>
              <w:rPr>
                <w:rFonts w:ascii="Arial" w:hAnsi="Arial" w:cs="Arial"/>
                <w:sz w:val="20"/>
                <w:szCs w:val="20"/>
              </w:rPr>
            </w:pPr>
            <w:r w:rsidRPr="004307CE">
              <w:rPr>
                <w:rFonts w:ascii="Arial" w:hAnsi="Arial" w:cs="Arial"/>
                <w:sz w:val="20"/>
                <w:szCs w:val="20"/>
              </w:rPr>
              <w:t>1a. Does the nomination represent a health care drug, intervention, device, technology, or health care system/setting available (or soon to be available) in the U.S.?</w:t>
            </w:r>
          </w:p>
        </w:tc>
        <w:tc>
          <w:tcPr>
            <w:tcW w:w="2317" w:type="dxa"/>
            <w:tcBorders>
              <w:top w:val="single" w:sz="4" w:space="0" w:color="auto"/>
              <w:left w:val="single" w:sz="4" w:space="0" w:color="auto"/>
              <w:bottom w:val="single" w:sz="4" w:space="0" w:color="auto"/>
              <w:right w:val="single" w:sz="4" w:space="0" w:color="auto"/>
            </w:tcBorders>
            <w:hideMark/>
          </w:tcPr>
          <w:p w14:paraId="1FBEF0B8" w14:textId="77777777" w:rsidR="00795010" w:rsidRPr="004307CE" w:rsidRDefault="00795010" w:rsidP="004307CE">
            <w:pPr>
              <w:rPr>
                <w:rFonts w:ascii="Arial" w:hAnsi="Arial" w:cs="Arial"/>
                <w:sz w:val="20"/>
                <w:szCs w:val="20"/>
              </w:rPr>
            </w:pPr>
            <w:r w:rsidRPr="004307CE">
              <w:rPr>
                <w:rFonts w:ascii="Arial" w:hAnsi="Arial" w:cs="Arial"/>
                <w:sz w:val="20"/>
                <w:szCs w:val="20"/>
              </w:rPr>
              <w:t>&lt;Yes/No&gt;</w:t>
            </w:r>
          </w:p>
        </w:tc>
      </w:tr>
      <w:tr w:rsidR="00795010" w:rsidRPr="004307CE" w14:paraId="706F0C15" w14:textId="77777777" w:rsidTr="000A31B7">
        <w:trPr>
          <w:cantSplit/>
          <w:trHeight w:val="280"/>
        </w:trPr>
        <w:tc>
          <w:tcPr>
            <w:tcW w:w="2013" w:type="dxa"/>
            <w:vMerge/>
            <w:tcBorders>
              <w:left w:val="single" w:sz="4" w:space="0" w:color="auto"/>
              <w:right w:val="single" w:sz="4" w:space="0" w:color="auto"/>
            </w:tcBorders>
          </w:tcPr>
          <w:p w14:paraId="2B62FFE6" w14:textId="77777777" w:rsidR="00795010" w:rsidRPr="004307CE" w:rsidRDefault="00795010" w:rsidP="004307CE">
            <w:pPr>
              <w:rPr>
                <w:rFonts w:ascii="Arial" w:hAnsi="Arial" w:cs="Arial"/>
                <w:sz w:val="20"/>
                <w:szCs w:val="20"/>
              </w:rPr>
            </w:pPr>
          </w:p>
        </w:tc>
        <w:tc>
          <w:tcPr>
            <w:tcW w:w="2966" w:type="dxa"/>
            <w:tcBorders>
              <w:top w:val="single" w:sz="4" w:space="0" w:color="auto"/>
              <w:left w:val="single" w:sz="4" w:space="0" w:color="auto"/>
              <w:bottom w:val="single" w:sz="4" w:space="0" w:color="auto"/>
              <w:right w:val="single" w:sz="4" w:space="0" w:color="auto"/>
            </w:tcBorders>
            <w:hideMark/>
          </w:tcPr>
          <w:p w14:paraId="674758D0" w14:textId="6ACBE6D2" w:rsidR="00795010" w:rsidRPr="004307CE" w:rsidRDefault="00795010" w:rsidP="004307CE">
            <w:pPr>
              <w:rPr>
                <w:rFonts w:ascii="Arial" w:hAnsi="Arial" w:cs="Arial"/>
                <w:sz w:val="20"/>
                <w:szCs w:val="20"/>
              </w:rPr>
            </w:pPr>
            <w:r w:rsidRPr="004307CE">
              <w:rPr>
                <w:rFonts w:ascii="Arial" w:hAnsi="Arial" w:cs="Arial"/>
                <w:sz w:val="20"/>
                <w:szCs w:val="20"/>
              </w:rPr>
              <w:t>1b. Is the nomination a request for an evidence report?</w:t>
            </w:r>
          </w:p>
        </w:tc>
        <w:tc>
          <w:tcPr>
            <w:tcW w:w="2317" w:type="dxa"/>
            <w:tcBorders>
              <w:top w:val="single" w:sz="4" w:space="0" w:color="auto"/>
              <w:left w:val="single" w:sz="4" w:space="0" w:color="auto"/>
              <w:bottom w:val="single" w:sz="4" w:space="0" w:color="auto"/>
              <w:right w:val="single" w:sz="4" w:space="0" w:color="auto"/>
            </w:tcBorders>
            <w:hideMark/>
          </w:tcPr>
          <w:p w14:paraId="37270EC9" w14:textId="77777777" w:rsidR="00795010" w:rsidRPr="004307CE" w:rsidRDefault="00795010" w:rsidP="004307CE">
            <w:pPr>
              <w:rPr>
                <w:rFonts w:ascii="Arial" w:hAnsi="Arial" w:cs="Arial"/>
                <w:sz w:val="20"/>
                <w:szCs w:val="20"/>
              </w:rPr>
            </w:pPr>
            <w:r w:rsidRPr="004307CE">
              <w:rPr>
                <w:rFonts w:ascii="Arial" w:hAnsi="Arial" w:cs="Arial"/>
                <w:sz w:val="20"/>
                <w:szCs w:val="20"/>
              </w:rPr>
              <w:t>&lt;Yes/No&gt;</w:t>
            </w:r>
          </w:p>
        </w:tc>
      </w:tr>
      <w:tr w:rsidR="00795010" w:rsidRPr="004307CE" w14:paraId="6143AE57" w14:textId="77777777" w:rsidTr="000A31B7">
        <w:trPr>
          <w:cantSplit/>
          <w:trHeight w:val="225"/>
        </w:trPr>
        <w:tc>
          <w:tcPr>
            <w:tcW w:w="2013" w:type="dxa"/>
            <w:vMerge/>
            <w:tcBorders>
              <w:left w:val="single" w:sz="4" w:space="0" w:color="auto"/>
              <w:right w:val="single" w:sz="4" w:space="0" w:color="auto"/>
            </w:tcBorders>
          </w:tcPr>
          <w:p w14:paraId="6830254B" w14:textId="77777777" w:rsidR="00795010" w:rsidRPr="004307CE" w:rsidRDefault="00795010" w:rsidP="004307CE">
            <w:pPr>
              <w:rPr>
                <w:rFonts w:ascii="Arial" w:hAnsi="Arial" w:cs="Arial"/>
                <w:sz w:val="20"/>
                <w:szCs w:val="20"/>
              </w:rPr>
            </w:pPr>
          </w:p>
        </w:tc>
        <w:tc>
          <w:tcPr>
            <w:tcW w:w="2966" w:type="dxa"/>
            <w:tcBorders>
              <w:top w:val="single" w:sz="4" w:space="0" w:color="auto"/>
              <w:left w:val="single" w:sz="4" w:space="0" w:color="auto"/>
              <w:bottom w:val="single" w:sz="4" w:space="0" w:color="auto"/>
              <w:right w:val="single" w:sz="4" w:space="0" w:color="auto"/>
            </w:tcBorders>
            <w:hideMark/>
          </w:tcPr>
          <w:p w14:paraId="6F2F8460" w14:textId="0FFFECE7" w:rsidR="00795010" w:rsidRPr="004307CE" w:rsidRDefault="00795010" w:rsidP="004307CE">
            <w:pPr>
              <w:rPr>
                <w:rFonts w:ascii="Arial" w:hAnsi="Arial" w:cs="Arial"/>
                <w:sz w:val="20"/>
                <w:szCs w:val="20"/>
              </w:rPr>
            </w:pPr>
            <w:r w:rsidRPr="004307CE">
              <w:rPr>
                <w:rFonts w:ascii="Arial" w:hAnsi="Arial" w:cs="Arial"/>
                <w:sz w:val="20"/>
                <w:szCs w:val="20"/>
              </w:rPr>
              <w:t>1c. Is the focus on effectiveness or comparative effectiveness?</w:t>
            </w:r>
          </w:p>
        </w:tc>
        <w:tc>
          <w:tcPr>
            <w:tcW w:w="2317" w:type="dxa"/>
            <w:tcBorders>
              <w:top w:val="single" w:sz="4" w:space="0" w:color="auto"/>
              <w:left w:val="single" w:sz="4" w:space="0" w:color="auto"/>
              <w:bottom w:val="single" w:sz="4" w:space="0" w:color="auto"/>
              <w:right w:val="single" w:sz="4" w:space="0" w:color="auto"/>
            </w:tcBorders>
            <w:hideMark/>
          </w:tcPr>
          <w:p w14:paraId="0CF655BB" w14:textId="77777777" w:rsidR="00795010" w:rsidRPr="004307CE" w:rsidRDefault="00795010" w:rsidP="004307CE">
            <w:pPr>
              <w:rPr>
                <w:rFonts w:ascii="Arial" w:hAnsi="Arial" w:cs="Arial"/>
                <w:sz w:val="20"/>
                <w:szCs w:val="20"/>
              </w:rPr>
            </w:pPr>
            <w:r w:rsidRPr="004307CE">
              <w:rPr>
                <w:rFonts w:ascii="Arial" w:hAnsi="Arial" w:cs="Arial"/>
                <w:sz w:val="20"/>
                <w:szCs w:val="20"/>
              </w:rPr>
              <w:t>&lt;Yes/No&gt;</w:t>
            </w:r>
          </w:p>
        </w:tc>
      </w:tr>
      <w:tr w:rsidR="00795010" w:rsidRPr="004307CE" w14:paraId="2AF79DAA" w14:textId="77777777" w:rsidTr="000A31B7">
        <w:trPr>
          <w:cantSplit/>
          <w:trHeight w:val="449"/>
        </w:trPr>
        <w:tc>
          <w:tcPr>
            <w:tcW w:w="2013" w:type="dxa"/>
            <w:vMerge/>
            <w:tcBorders>
              <w:left w:val="single" w:sz="4" w:space="0" w:color="auto"/>
              <w:bottom w:val="single" w:sz="4" w:space="0" w:color="auto"/>
              <w:right w:val="single" w:sz="4" w:space="0" w:color="auto"/>
            </w:tcBorders>
          </w:tcPr>
          <w:p w14:paraId="7E8B954B" w14:textId="77777777" w:rsidR="00795010" w:rsidRPr="004307CE" w:rsidRDefault="00795010" w:rsidP="004307CE">
            <w:pPr>
              <w:rPr>
                <w:rFonts w:ascii="Arial" w:hAnsi="Arial" w:cs="Arial"/>
                <w:sz w:val="20"/>
                <w:szCs w:val="20"/>
              </w:rPr>
            </w:pPr>
          </w:p>
        </w:tc>
        <w:tc>
          <w:tcPr>
            <w:tcW w:w="2966" w:type="dxa"/>
            <w:tcBorders>
              <w:top w:val="single" w:sz="4" w:space="0" w:color="auto"/>
              <w:left w:val="single" w:sz="4" w:space="0" w:color="auto"/>
              <w:bottom w:val="single" w:sz="4" w:space="0" w:color="auto"/>
              <w:right w:val="single" w:sz="4" w:space="0" w:color="auto"/>
            </w:tcBorders>
            <w:hideMark/>
          </w:tcPr>
          <w:p w14:paraId="7C841D6A" w14:textId="1A13A41C" w:rsidR="00795010" w:rsidRPr="004307CE" w:rsidRDefault="00795010" w:rsidP="004307CE">
            <w:pPr>
              <w:rPr>
                <w:rFonts w:ascii="Arial" w:hAnsi="Arial" w:cs="Arial"/>
                <w:sz w:val="20"/>
                <w:szCs w:val="20"/>
              </w:rPr>
            </w:pPr>
            <w:r w:rsidRPr="004307CE">
              <w:rPr>
                <w:rFonts w:ascii="Arial" w:hAnsi="Arial" w:cs="Arial"/>
                <w:sz w:val="20"/>
                <w:szCs w:val="20"/>
              </w:rPr>
              <w:t>1d. Is the nomination focus supported by a logic model or biologic plausibility? Is it consistent or coherent with what is known about the topic?</w:t>
            </w:r>
          </w:p>
        </w:tc>
        <w:tc>
          <w:tcPr>
            <w:tcW w:w="2317" w:type="dxa"/>
            <w:tcBorders>
              <w:top w:val="single" w:sz="4" w:space="0" w:color="auto"/>
              <w:left w:val="single" w:sz="4" w:space="0" w:color="auto"/>
              <w:bottom w:val="single" w:sz="4" w:space="0" w:color="auto"/>
              <w:right w:val="single" w:sz="4" w:space="0" w:color="auto"/>
            </w:tcBorders>
            <w:hideMark/>
          </w:tcPr>
          <w:p w14:paraId="7369553B" w14:textId="77777777" w:rsidR="00795010" w:rsidRPr="004307CE" w:rsidRDefault="00795010" w:rsidP="004307CE">
            <w:pPr>
              <w:rPr>
                <w:rFonts w:ascii="Arial" w:hAnsi="Arial" w:cs="Arial"/>
                <w:sz w:val="20"/>
                <w:szCs w:val="20"/>
              </w:rPr>
            </w:pPr>
            <w:r w:rsidRPr="004307CE">
              <w:rPr>
                <w:rFonts w:ascii="Arial" w:hAnsi="Arial" w:cs="Arial"/>
                <w:sz w:val="20"/>
                <w:szCs w:val="20"/>
              </w:rPr>
              <w:t>&lt;Yes/No&gt;</w:t>
            </w:r>
          </w:p>
        </w:tc>
      </w:tr>
      <w:tr w:rsidR="000A31B7" w:rsidRPr="004307CE" w14:paraId="2E882BDF" w14:textId="77777777" w:rsidTr="000A31B7">
        <w:trPr>
          <w:cantSplit/>
          <w:trHeight w:val="710"/>
        </w:trPr>
        <w:tc>
          <w:tcPr>
            <w:tcW w:w="2013" w:type="dxa"/>
            <w:vMerge w:val="restart"/>
            <w:tcBorders>
              <w:top w:val="single" w:sz="4" w:space="0" w:color="auto"/>
              <w:left w:val="single" w:sz="4" w:space="0" w:color="auto"/>
              <w:right w:val="single" w:sz="4" w:space="0" w:color="auto"/>
            </w:tcBorders>
          </w:tcPr>
          <w:p w14:paraId="22014246" w14:textId="155DB689" w:rsidR="000A31B7" w:rsidRPr="00795010" w:rsidRDefault="000A31B7" w:rsidP="000A31B7">
            <w:pPr>
              <w:pStyle w:val="ListParagraph"/>
              <w:numPr>
                <w:ilvl w:val="6"/>
                <w:numId w:val="2"/>
              </w:numPr>
              <w:ind w:left="340"/>
              <w:rPr>
                <w:rFonts w:ascii="Arial" w:hAnsi="Arial" w:cs="Arial"/>
                <w:sz w:val="20"/>
                <w:szCs w:val="20"/>
              </w:rPr>
            </w:pPr>
            <w:r w:rsidRPr="00795010">
              <w:rPr>
                <w:rFonts w:ascii="Arial" w:hAnsi="Arial" w:cs="Arial"/>
                <w:sz w:val="20"/>
                <w:szCs w:val="20"/>
              </w:rPr>
              <w:t>Importance</w:t>
            </w:r>
          </w:p>
        </w:tc>
        <w:tc>
          <w:tcPr>
            <w:tcW w:w="2966" w:type="dxa"/>
            <w:tcBorders>
              <w:top w:val="single" w:sz="4" w:space="0" w:color="auto"/>
              <w:left w:val="single" w:sz="4" w:space="0" w:color="auto"/>
              <w:bottom w:val="single" w:sz="4" w:space="0" w:color="auto"/>
              <w:right w:val="single" w:sz="4" w:space="0" w:color="auto"/>
            </w:tcBorders>
            <w:hideMark/>
          </w:tcPr>
          <w:p w14:paraId="3EDED3E1" w14:textId="12C4C689" w:rsidR="000A31B7" w:rsidRPr="004307CE" w:rsidRDefault="000A31B7" w:rsidP="004307CE">
            <w:pPr>
              <w:rPr>
                <w:rFonts w:ascii="Arial" w:hAnsi="Arial" w:cs="Arial"/>
                <w:sz w:val="20"/>
                <w:szCs w:val="20"/>
              </w:rPr>
            </w:pPr>
            <w:r w:rsidRPr="004307CE">
              <w:rPr>
                <w:rFonts w:ascii="Arial" w:hAnsi="Arial" w:cs="Arial"/>
                <w:sz w:val="20"/>
                <w:szCs w:val="20"/>
              </w:rPr>
              <w:t>2a. Represents a significant disease burden; large proportion of the population</w:t>
            </w:r>
          </w:p>
        </w:tc>
        <w:tc>
          <w:tcPr>
            <w:tcW w:w="2317" w:type="dxa"/>
            <w:tcBorders>
              <w:top w:val="single" w:sz="4" w:space="0" w:color="auto"/>
              <w:left w:val="single" w:sz="4" w:space="0" w:color="auto"/>
              <w:bottom w:val="single" w:sz="4" w:space="0" w:color="auto"/>
              <w:right w:val="single" w:sz="4" w:space="0" w:color="auto"/>
            </w:tcBorders>
            <w:hideMark/>
          </w:tcPr>
          <w:p w14:paraId="05732CBE" w14:textId="77777777" w:rsidR="000A31B7" w:rsidRPr="004307CE" w:rsidRDefault="000A31B7" w:rsidP="004307CE">
            <w:pPr>
              <w:rPr>
                <w:rFonts w:ascii="Arial" w:hAnsi="Arial" w:cs="Arial"/>
                <w:sz w:val="20"/>
                <w:szCs w:val="20"/>
              </w:rPr>
            </w:pPr>
            <w:r w:rsidRPr="004307CE">
              <w:rPr>
                <w:rFonts w:ascii="Arial" w:hAnsi="Arial" w:cs="Arial"/>
                <w:sz w:val="20"/>
                <w:szCs w:val="20"/>
              </w:rPr>
              <w:t xml:space="preserve">&lt;prevalence, burden of disease, </w:t>
            </w:r>
            <w:proofErr w:type="spellStart"/>
            <w:r w:rsidRPr="004307CE">
              <w:rPr>
                <w:rFonts w:ascii="Arial" w:hAnsi="Arial" w:cs="Arial"/>
                <w:sz w:val="20"/>
                <w:szCs w:val="20"/>
              </w:rPr>
              <w:t>etc</w:t>
            </w:r>
            <w:proofErr w:type="spellEnd"/>
            <w:r w:rsidRPr="004307CE">
              <w:rPr>
                <w:rFonts w:ascii="Arial" w:hAnsi="Arial" w:cs="Arial"/>
                <w:sz w:val="20"/>
                <w:szCs w:val="20"/>
              </w:rPr>
              <w:t>&gt;</w:t>
            </w:r>
          </w:p>
        </w:tc>
      </w:tr>
      <w:tr w:rsidR="000A31B7" w:rsidRPr="004307CE" w14:paraId="14641F3A" w14:textId="77777777" w:rsidTr="000A31B7">
        <w:trPr>
          <w:cantSplit/>
          <w:trHeight w:val="676"/>
        </w:trPr>
        <w:tc>
          <w:tcPr>
            <w:tcW w:w="2013" w:type="dxa"/>
            <w:vMerge/>
            <w:tcBorders>
              <w:left w:val="single" w:sz="4" w:space="0" w:color="auto"/>
              <w:right w:val="single" w:sz="4" w:space="0" w:color="auto"/>
            </w:tcBorders>
          </w:tcPr>
          <w:p w14:paraId="451099D2" w14:textId="77777777" w:rsidR="000A31B7" w:rsidRPr="004307CE" w:rsidRDefault="000A31B7" w:rsidP="004307CE">
            <w:pPr>
              <w:rPr>
                <w:rFonts w:ascii="Arial" w:hAnsi="Arial" w:cs="Arial"/>
                <w:sz w:val="20"/>
                <w:szCs w:val="20"/>
              </w:rPr>
            </w:pPr>
          </w:p>
        </w:tc>
        <w:tc>
          <w:tcPr>
            <w:tcW w:w="2966" w:type="dxa"/>
            <w:tcBorders>
              <w:top w:val="single" w:sz="4" w:space="0" w:color="auto"/>
              <w:left w:val="single" w:sz="4" w:space="0" w:color="auto"/>
              <w:bottom w:val="single" w:sz="4" w:space="0" w:color="auto"/>
              <w:right w:val="single" w:sz="4" w:space="0" w:color="auto"/>
            </w:tcBorders>
            <w:hideMark/>
          </w:tcPr>
          <w:p w14:paraId="3907E25A" w14:textId="25583C5E" w:rsidR="000A31B7" w:rsidRPr="004307CE" w:rsidRDefault="000A31B7" w:rsidP="004307CE">
            <w:pPr>
              <w:rPr>
                <w:rFonts w:ascii="Arial" w:hAnsi="Arial" w:cs="Arial"/>
                <w:sz w:val="20"/>
                <w:szCs w:val="20"/>
              </w:rPr>
            </w:pPr>
            <w:r w:rsidRPr="004307CE">
              <w:rPr>
                <w:rFonts w:ascii="Arial" w:hAnsi="Arial" w:cs="Arial"/>
                <w:sz w:val="20"/>
                <w:szCs w:val="20"/>
              </w:rPr>
              <w:t>2b. Is of high public interest; affects health care decision making, outcomes, or costs for a large proportion of the US population or for a vulnerable population</w:t>
            </w:r>
          </w:p>
        </w:tc>
        <w:tc>
          <w:tcPr>
            <w:tcW w:w="2317" w:type="dxa"/>
            <w:tcBorders>
              <w:top w:val="single" w:sz="4" w:space="0" w:color="auto"/>
              <w:left w:val="single" w:sz="4" w:space="0" w:color="auto"/>
              <w:bottom w:val="single" w:sz="4" w:space="0" w:color="auto"/>
              <w:right w:val="single" w:sz="4" w:space="0" w:color="auto"/>
            </w:tcBorders>
            <w:hideMark/>
          </w:tcPr>
          <w:p w14:paraId="7E837673" w14:textId="77777777" w:rsidR="000A31B7" w:rsidRPr="004307CE" w:rsidRDefault="000A31B7" w:rsidP="004307CE">
            <w:pPr>
              <w:autoSpaceDE w:val="0"/>
              <w:autoSpaceDN w:val="0"/>
              <w:adjustRightInd w:val="0"/>
              <w:rPr>
                <w:rFonts w:ascii="Arial" w:hAnsi="Arial" w:cs="Arial"/>
                <w:sz w:val="20"/>
                <w:szCs w:val="20"/>
              </w:rPr>
            </w:pPr>
            <w:r w:rsidRPr="004307CE">
              <w:rPr>
                <w:rFonts w:ascii="Arial" w:hAnsi="Arial" w:cs="Arial"/>
                <w:sz w:val="20"/>
                <w:szCs w:val="20"/>
              </w:rPr>
              <w:t xml:space="preserve">&lt;yes/no, rationale&gt; </w:t>
            </w:r>
          </w:p>
        </w:tc>
      </w:tr>
      <w:tr w:rsidR="000A31B7" w:rsidRPr="004307CE" w14:paraId="73732D95" w14:textId="77777777" w:rsidTr="000A31B7">
        <w:trPr>
          <w:cantSplit/>
          <w:trHeight w:val="499"/>
        </w:trPr>
        <w:tc>
          <w:tcPr>
            <w:tcW w:w="2013" w:type="dxa"/>
            <w:vMerge/>
            <w:tcBorders>
              <w:left w:val="single" w:sz="4" w:space="0" w:color="auto"/>
              <w:right w:val="single" w:sz="4" w:space="0" w:color="auto"/>
            </w:tcBorders>
          </w:tcPr>
          <w:p w14:paraId="30185161" w14:textId="77777777" w:rsidR="000A31B7" w:rsidRPr="004307CE" w:rsidRDefault="000A31B7" w:rsidP="004307CE">
            <w:pPr>
              <w:rPr>
                <w:rFonts w:ascii="Arial" w:hAnsi="Arial" w:cs="Arial"/>
                <w:sz w:val="20"/>
                <w:szCs w:val="20"/>
              </w:rPr>
            </w:pPr>
          </w:p>
        </w:tc>
        <w:tc>
          <w:tcPr>
            <w:tcW w:w="2966" w:type="dxa"/>
            <w:tcBorders>
              <w:top w:val="single" w:sz="4" w:space="0" w:color="auto"/>
              <w:left w:val="single" w:sz="4" w:space="0" w:color="auto"/>
              <w:bottom w:val="single" w:sz="4" w:space="0" w:color="auto"/>
              <w:right w:val="single" w:sz="4" w:space="0" w:color="auto"/>
            </w:tcBorders>
            <w:hideMark/>
          </w:tcPr>
          <w:p w14:paraId="600EBAE0" w14:textId="28E9E58E" w:rsidR="000A31B7" w:rsidRPr="004307CE" w:rsidRDefault="000A31B7" w:rsidP="004307CE">
            <w:pPr>
              <w:rPr>
                <w:rFonts w:ascii="Arial" w:hAnsi="Arial" w:cs="Arial"/>
                <w:sz w:val="20"/>
                <w:szCs w:val="20"/>
              </w:rPr>
            </w:pPr>
            <w:r w:rsidRPr="004307CE">
              <w:rPr>
                <w:rFonts w:ascii="Arial" w:hAnsi="Arial" w:cs="Arial"/>
                <w:sz w:val="20"/>
                <w:szCs w:val="20"/>
              </w:rPr>
              <w:t xml:space="preserve">2c. Incorporates issues around both clinical benefits and potential clinical harms </w:t>
            </w:r>
          </w:p>
        </w:tc>
        <w:tc>
          <w:tcPr>
            <w:tcW w:w="2317" w:type="dxa"/>
            <w:tcBorders>
              <w:top w:val="single" w:sz="4" w:space="0" w:color="auto"/>
              <w:left w:val="single" w:sz="4" w:space="0" w:color="auto"/>
              <w:bottom w:val="single" w:sz="4" w:space="0" w:color="auto"/>
              <w:right w:val="single" w:sz="4" w:space="0" w:color="auto"/>
            </w:tcBorders>
            <w:hideMark/>
          </w:tcPr>
          <w:p w14:paraId="3024162B" w14:textId="77777777" w:rsidR="000A31B7" w:rsidRPr="004307CE" w:rsidRDefault="000A31B7" w:rsidP="004307CE">
            <w:pPr>
              <w:rPr>
                <w:rFonts w:ascii="Arial" w:hAnsi="Arial" w:cs="Arial"/>
                <w:sz w:val="20"/>
                <w:szCs w:val="20"/>
              </w:rPr>
            </w:pPr>
            <w:r w:rsidRPr="004307CE">
              <w:rPr>
                <w:rFonts w:ascii="Arial" w:hAnsi="Arial" w:cs="Arial"/>
                <w:sz w:val="20"/>
                <w:szCs w:val="20"/>
              </w:rPr>
              <w:t>&lt;Yes/No&gt;</w:t>
            </w:r>
          </w:p>
        </w:tc>
      </w:tr>
      <w:tr w:rsidR="000A31B7" w:rsidRPr="004307CE" w14:paraId="72350F37" w14:textId="77777777" w:rsidTr="000A31B7">
        <w:trPr>
          <w:cantSplit/>
          <w:trHeight w:val="728"/>
        </w:trPr>
        <w:tc>
          <w:tcPr>
            <w:tcW w:w="2013" w:type="dxa"/>
            <w:vMerge/>
            <w:tcBorders>
              <w:left w:val="single" w:sz="4" w:space="0" w:color="auto"/>
              <w:bottom w:val="single" w:sz="4" w:space="0" w:color="auto"/>
              <w:right w:val="single" w:sz="4" w:space="0" w:color="auto"/>
            </w:tcBorders>
          </w:tcPr>
          <w:p w14:paraId="2640F2FD" w14:textId="77777777" w:rsidR="000A31B7" w:rsidRPr="004307CE" w:rsidRDefault="000A31B7" w:rsidP="004307CE">
            <w:pPr>
              <w:rPr>
                <w:rFonts w:ascii="Arial" w:hAnsi="Arial" w:cs="Arial"/>
                <w:sz w:val="20"/>
                <w:szCs w:val="20"/>
              </w:rPr>
            </w:pPr>
          </w:p>
        </w:tc>
        <w:tc>
          <w:tcPr>
            <w:tcW w:w="2966" w:type="dxa"/>
            <w:tcBorders>
              <w:top w:val="single" w:sz="4" w:space="0" w:color="auto"/>
              <w:left w:val="single" w:sz="4" w:space="0" w:color="auto"/>
              <w:bottom w:val="single" w:sz="4" w:space="0" w:color="auto"/>
              <w:right w:val="single" w:sz="4" w:space="0" w:color="auto"/>
            </w:tcBorders>
            <w:hideMark/>
          </w:tcPr>
          <w:p w14:paraId="24A8B5A6" w14:textId="2FF6B315" w:rsidR="000A31B7" w:rsidRPr="004307CE" w:rsidRDefault="000A31B7" w:rsidP="004307CE">
            <w:pPr>
              <w:rPr>
                <w:rFonts w:ascii="Arial" w:hAnsi="Arial" w:cs="Arial"/>
                <w:sz w:val="20"/>
                <w:szCs w:val="20"/>
              </w:rPr>
            </w:pPr>
            <w:r w:rsidRPr="004307CE">
              <w:rPr>
                <w:rFonts w:ascii="Arial" w:hAnsi="Arial" w:cs="Arial"/>
                <w:sz w:val="20"/>
                <w:szCs w:val="20"/>
              </w:rPr>
              <w:t>2d. Represents high costs due to common use, high unit costs, or high associated costs to consumers, to patients, to health care systems, or to payers</w:t>
            </w:r>
          </w:p>
        </w:tc>
        <w:tc>
          <w:tcPr>
            <w:tcW w:w="2317" w:type="dxa"/>
            <w:tcBorders>
              <w:top w:val="single" w:sz="4" w:space="0" w:color="auto"/>
              <w:left w:val="single" w:sz="4" w:space="0" w:color="auto"/>
              <w:bottom w:val="single" w:sz="4" w:space="0" w:color="auto"/>
              <w:right w:val="single" w:sz="4" w:space="0" w:color="auto"/>
            </w:tcBorders>
            <w:hideMark/>
          </w:tcPr>
          <w:p w14:paraId="774D7958" w14:textId="77777777" w:rsidR="000A31B7" w:rsidRPr="004307CE" w:rsidRDefault="000A31B7" w:rsidP="004307CE">
            <w:pPr>
              <w:rPr>
                <w:rFonts w:ascii="Arial" w:hAnsi="Arial" w:cs="Arial"/>
                <w:sz w:val="20"/>
                <w:szCs w:val="20"/>
              </w:rPr>
            </w:pPr>
            <w:r w:rsidRPr="004307CE">
              <w:rPr>
                <w:rFonts w:ascii="Arial" w:hAnsi="Arial" w:cs="Arial"/>
                <w:sz w:val="20"/>
                <w:szCs w:val="20"/>
              </w:rPr>
              <w:t xml:space="preserve">&lt;yes/no, rationale&gt; </w:t>
            </w:r>
          </w:p>
        </w:tc>
      </w:tr>
      <w:tr w:rsidR="00795010" w:rsidRPr="004307CE" w14:paraId="3EAE0921" w14:textId="77777777" w:rsidTr="000A31B7">
        <w:trPr>
          <w:cantSplit/>
          <w:trHeight w:val="260"/>
        </w:trPr>
        <w:tc>
          <w:tcPr>
            <w:tcW w:w="2013" w:type="dxa"/>
            <w:tcBorders>
              <w:top w:val="single" w:sz="4" w:space="0" w:color="auto"/>
              <w:left w:val="single" w:sz="4" w:space="0" w:color="auto"/>
              <w:bottom w:val="single" w:sz="4" w:space="0" w:color="auto"/>
              <w:right w:val="single" w:sz="4" w:space="0" w:color="auto"/>
            </w:tcBorders>
          </w:tcPr>
          <w:p w14:paraId="14AA22BB" w14:textId="10F814C3" w:rsidR="00795010" w:rsidRPr="004307CE" w:rsidRDefault="000A31B7" w:rsidP="004307CE">
            <w:pPr>
              <w:rPr>
                <w:rFonts w:ascii="Arial" w:hAnsi="Arial" w:cs="Arial"/>
                <w:sz w:val="20"/>
                <w:szCs w:val="20"/>
              </w:rPr>
            </w:pPr>
            <w:r>
              <w:rPr>
                <w:rFonts w:ascii="Arial" w:hAnsi="Arial" w:cs="Arial"/>
                <w:sz w:val="20"/>
                <w:szCs w:val="20"/>
              </w:rPr>
              <w:t>3. Desirability of a New Evidence Review/Absence of Duplication</w:t>
            </w:r>
          </w:p>
        </w:tc>
        <w:tc>
          <w:tcPr>
            <w:tcW w:w="2966" w:type="dxa"/>
            <w:tcBorders>
              <w:top w:val="single" w:sz="4" w:space="0" w:color="auto"/>
              <w:left w:val="single" w:sz="4" w:space="0" w:color="auto"/>
              <w:bottom w:val="single" w:sz="4" w:space="0" w:color="auto"/>
              <w:right w:val="single" w:sz="4" w:space="0" w:color="auto"/>
            </w:tcBorders>
            <w:hideMark/>
          </w:tcPr>
          <w:p w14:paraId="79F7C6AB" w14:textId="7DE6A739" w:rsidR="00795010" w:rsidRPr="004307CE" w:rsidRDefault="00795010" w:rsidP="004307CE">
            <w:pPr>
              <w:rPr>
                <w:rFonts w:ascii="Arial" w:hAnsi="Arial" w:cs="Arial"/>
                <w:sz w:val="20"/>
                <w:szCs w:val="20"/>
              </w:rPr>
            </w:pPr>
            <w:r w:rsidRPr="004307CE">
              <w:rPr>
                <w:rFonts w:ascii="Arial" w:hAnsi="Arial" w:cs="Arial"/>
                <w:sz w:val="20"/>
                <w:szCs w:val="20"/>
              </w:rPr>
              <w:t xml:space="preserve">3. A recent high-quality systematic review or other evidence review is not available on this topic </w:t>
            </w:r>
          </w:p>
        </w:tc>
        <w:tc>
          <w:tcPr>
            <w:tcW w:w="2317" w:type="dxa"/>
            <w:tcBorders>
              <w:top w:val="single" w:sz="4" w:space="0" w:color="auto"/>
              <w:left w:val="single" w:sz="4" w:space="0" w:color="auto"/>
              <w:bottom w:val="single" w:sz="4" w:space="0" w:color="auto"/>
              <w:right w:val="single" w:sz="4" w:space="0" w:color="auto"/>
            </w:tcBorders>
          </w:tcPr>
          <w:p w14:paraId="318D83FC" w14:textId="77777777" w:rsidR="00795010" w:rsidRPr="004307CE" w:rsidRDefault="00795010" w:rsidP="004307CE">
            <w:pPr>
              <w:rPr>
                <w:rFonts w:ascii="Arial" w:hAnsi="Arial" w:cs="Arial"/>
                <w:sz w:val="20"/>
                <w:szCs w:val="20"/>
              </w:rPr>
            </w:pPr>
            <w:r w:rsidRPr="004307CE">
              <w:rPr>
                <w:rFonts w:ascii="Arial" w:hAnsi="Arial" w:cs="Arial"/>
                <w:sz w:val="20"/>
                <w:szCs w:val="20"/>
              </w:rPr>
              <w:t xml:space="preserve">&lt;yes/no. # of reviews, coverage by question, describe portions of nomination not addressed by existing reviews&gt; </w:t>
            </w:r>
          </w:p>
          <w:p w14:paraId="1D0D29C0" w14:textId="77777777" w:rsidR="00795010" w:rsidRPr="004307CE" w:rsidRDefault="00795010" w:rsidP="004307CE">
            <w:pPr>
              <w:rPr>
                <w:rFonts w:ascii="Arial" w:hAnsi="Arial" w:cs="Arial"/>
                <w:sz w:val="20"/>
                <w:szCs w:val="20"/>
              </w:rPr>
            </w:pPr>
          </w:p>
          <w:p w14:paraId="1D075E01" w14:textId="77777777" w:rsidR="00795010" w:rsidRPr="004D1AE3" w:rsidRDefault="00795010" w:rsidP="004D1AE3">
            <w:pPr>
              <w:rPr>
                <w:rFonts w:ascii="Arial" w:hAnsi="Arial" w:cs="Arial"/>
                <w:b/>
                <w:sz w:val="20"/>
                <w:szCs w:val="20"/>
              </w:rPr>
            </w:pPr>
            <w:r w:rsidRPr="004D1AE3">
              <w:rPr>
                <w:rFonts w:ascii="Arial" w:hAnsi="Arial" w:cs="Arial"/>
                <w:sz w:val="20"/>
                <w:szCs w:val="20"/>
              </w:rPr>
              <w:t xml:space="preserve">&lt;If useful include SR findings. This may be more important for topics that do not go forward for funding.&gt; </w:t>
            </w:r>
          </w:p>
        </w:tc>
      </w:tr>
      <w:tr w:rsidR="000A31B7" w:rsidRPr="004307CE" w14:paraId="0579C3C4" w14:textId="77777777" w:rsidTr="000A31B7">
        <w:trPr>
          <w:cantSplit/>
          <w:trHeight w:val="692"/>
        </w:trPr>
        <w:tc>
          <w:tcPr>
            <w:tcW w:w="2013" w:type="dxa"/>
            <w:vMerge w:val="restart"/>
            <w:tcBorders>
              <w:top w:val="single" w:sz="4" w:space="0" w:color="auto"/>
              <w:left w:val="single" w:sz="4" w:space="0" w:color="auto"/>
              <w:right w:val="single" w:sz="4" w:space="0" w:color="auto"/>
            </w:tcBorders>
          </w:tcPr>
          <w:p w14:paraId="671002A9" w14:textId="0DC9F57F" w:rsidR="000A31B7" w:rsidRPr="004307CE" w:rsidRDefault="000A31B7" w:rsidP="004307CE">
            <w:pPr>
              <w:rPr>
                <w:rFonts w:ascii="Arial" w:hAnsi="Arial" w:cs="Arial"/>
                <w:sz w:val="20"/>
                <w:szCs w:val="20"/>
              </w:rPr>
            </w:pPr>
            <w:r>
              <w:rPr>
                <w:rFonts w:ascii="Arial" w:hAnsi="Arial" w:cs="Arial"/>
                <w:sz w:val="20"/>
                <w:szCs w:val="20"/>
              </w:rPr>
              <w:lastRenderedPageBreak/>
              <w:t>4. Impact of a New Evidence Review</w:t>
            </w:r>
          </w:p>
        </w:tc>
        <w:tc>
          <w:tcPr>
            <w:tcW w:w="2966" w:type="dxa"/>
            <w:tcBorders>
              <w:top w:val="single" w:sz="4" w:space="0" w:color="auto"/>
              <w:left w:val="single" w:sz="4" w:space="0" w:color="auto"/>
              <w:bottom w:val="single" w:sz="4" w:space="0" w:color="auto"/>
              <w:right w:val="single" w:sz="4" w:space="0" w:color="auto"/>
            </w:tcBorders>
            <w:hideMark/>
          </w:tcPr>
          <w:p w14:paraId="1299FFFC" w14:textId="349F8722" w:rsidR="000A31B7" w:rsidRPr="004307CE" w:rsidRDefault="000A31B7" w:rsidP="004307CE">
            <w:pPr>
              <w:rPr>
                <w:rFonts w:ascii="Arial" w:hAnsi="Arial" w:cs="Arial"/>
                <w:sz w:val="20"/>
                <w:szCs w:val="20"/>
              </w:rPr>
            </w:pPr>
            <w:r w:rsidRPr="004307CE">
              <w:rPr>
                <w:rFonts w:ascii="Arial" w:hAnsi="Arial" w:cs="Arial"/>
                <w:sz w:val="20"/>
                <w:szCs w:val="20"/>
              </w:rPr>
              <w:t>4a. Is the standard of care unclear (guidelines not available or guidelines inconsistent, indicating an information gap that may be addressed by a new evidence review)?</w:t>
            </w:r>
          </w:p>
        </w:tc>
        <w:tc>
          <w:tcPr>
            <w:tcW w:w="2317" w:type="dxa"/>
            <w:tcBorders>
              <w:top w:val="single" w:sz="4" w:space="0" w:color="auto"/>
              <w:left w:val="single" w:sz="4" w:space="0" w:color="auto"/>
              <w:bottom w:val="single" w:sz="4" w:space="0" w:color="auto"/>
              <w:right w:val="single" w:sz="4" w:space="0" w:color="auto"/>
            </w:tcBorders>
            <w:hideMark/>
          </w:tcPr>
          <w:p w14:paraId="38FE26F3" w14:textId="77777777" w:rsidR="000A31B7" w:rsidRPr="004307CE" w:rsidRDefault="000A31B7" w:rsidP="004307CE">
            <w:pPr>
              <w:rPr>
                <w:rFonts w:ascii="Arial" w:hAnsi="Arial" w:cs="Arial"/>
                <w:sz w:val="20"/>
                <w:szCs w:val="20"/>
              </w:rPr>
            </w:pPr>
            <w:r w:rsidRPr="004307CE">
              <w:rPr>
                <w:rFonts w:ascii="Arial" w:hAnsi="Arial" w:cs="Arial"/>
                <w:sz w:val="20"/>
                <w:szCs w:val="20"/>
              </w:rPr>
              <w:t>&lt;Delete if not assessed&gt;</w:t>
            </w:r>
          </w:p>
          <w:p w14:paraId="0929038C" w14:textId="77777777" w:rsidR="000A31B7" w:rsidRPr="004307CE" w:rsidRDefault="000A31B7" w:rsidP="004307CE">
            <w:pPr>
              <w:rPr>
                <w:rFonts w:ascii="Arial" w:hAnsi="Arial" w:cs="Arial"/>
                <w:sz w:val="20"/>
                <w:szCs w:val="20"/>
              </w:rPr>
            </w:pPr>
            <w:r w:rsidRPr="004307CE">
              <w:rPr>
                <w:rFonts w:ascii="Arial" w:hAnsi="Arial" w:cs="Arial"/>
                <w:sz w:val="20"/>
                <w:szCs w:val="20"/>
              </w:rPr>
              <w:t xml:space="preserve">&lt;yes/no, rationale&gt; </w:t>
            </w:r>
          </w:p>
        </w:tc>
      </w:tr>
      <w:tr w:rsidR="000A31B7" w:rsidRPr="004307CE" w14:paraId="71B25928" w14:textId="77777777" w:rsidTr="000A31B7">
        <w:trPr>
          <w:cantSplit/>
          <w:trHeight w:val="692"/>
        </w:trPr>
        <w:tc>
          <w:tcPr>
            <w:tcW w:w="2013" w:type="dxa"/>
            <w:vMerge/>
            <w:tcBorders>
              <w:left w:val="single" w:sz="4" w:space="0" w:color="auto"/>
              <w:bottom w:val="single" w:sz="4" w:space="0" w:color="auto"/>
              <w:right w:val="single" w:sz="4" w:space="0" w:color="auto"/>
            </w:tcBorders>
          </w:tcPr>
          <w:p w14:paraId="5DF2B75D" w14:textId="77777777" w:rsidR="000A31B7" w:rsidRPr="004307CE" w:rsidRDefault="000A31B7" w:rsidP="004307CE">
            <w:pPr>
              <w:rPr>
                <w:rFonts w:ascii="Arial" w:hAnsi="Arial" w:cs="Arial"/>
                <w:sz w:val="20"/>
                <w:szCs w:val="20"/>
              </w:rPr>
            </w:pPr>
          </w:p>
        </w:tc>
        <w:tc>
          <w:tcPr>
            <w:tcW w:w="2966" w:type="dxa"/>
            <w:tcBorders>
              <w:top w:val="single" w:sz="4" w:space="0" w:color="auto"/>
              <w:left w:val="single" w:sz="4" w:space="0" w:color="auto"/>
              <w:bottom w:val="single" w:sz="4" w:space="0" w:color="auto"/>
              <w:right w:val="single" w:sz="4" w:space="0" w:color="auto"/>
            </w:tcBorders>
            <w:hideMark/>
          </w:tcPr>
          <w:p w14:paraId="2B57E8A2" w14:textId="6C42E908" w:rsidR="000A31B7" w:rsidRPr="004307CE" w:rsidRDefault="000A31B7" w:rsidP="004307CE">
            <w:pPr>
              <w:rPr>
                <w:rFonts w:ascii="Arial" w:hAnsi="Arial" w:cs="Arial"/>
                <w:sz w:val="20"/>
                <w:szCs w:val="20"/>
              </w:rPr>
            </w:pPr>
            <w:r w:rsidRPr="004307CE">
              <w:rPr>
                <w:rFonts w:ascii="Arial" w:hAnsi="Arial" w:cs="Arial"/>
                <w:sz w:val="20"/>
                <w:szCs w:val="20"/>
              </w:rPr>
              <w:t>4b. Is there practice variation (guideline inconsistent with current practice, indicating a potential implementation gap and not best addressed by a new evidence review)?</w:t>
            </w:r>
          </w:p>
        </w:tc>
        <w:tc>
          <w:tcPr>
            <w:tcW w:w="2317" w:type="dxa"/>
            <w:tcBorders>
              <w:top w:val="single" w:sz="4" w:space="0" w:color="auto"/>
              <w:left w:val="single" w:sz="4" w:space="0" w:color="auto"/>
              <w:bottom w:val="single" w:sz="4" w:space="0" w:color="auto"/>
              <w:right w:val="single" w:sz="4" w:space="0" w:color="auto"/>
            </w:tcBorders>
            <w:hideMark/>
          </w:tcPr>
          <w:p w14:paraId="66844BB1" w14:textId="77777777" w:rsidR="000A31B7" w:rsidRPr="004307CE" w:rsidRDefault="000A31B7" w:rsidP="004307CE">
            <w:pPr>
              <w:rPr>
                <w:rFonts w:ascii="Arial" w:hAnsi="Arial" w:cs="Arial"/>
                <w:sz w:val="20"/>
                <w:szCs w:val="20"/>
              </w:rPr>
            </w:pPr>
            <w:r w:rsidRPr="004307CE">
              <w:rPr>
                <w:rFonts w:ascii="Arial" w:hAnsi="Arial" w:cs="Arial"/>
                <w:sz w:val="20"/>
                <w:szCs w:val="20"/>
              </w:rPr>
              <w:t>&lt;Delete if not assessed&gt;</w:t>
            </w:r>
          </w:p>
          <w:p w14:paraId="7C58B205" w14:textId="77777777" w:rsidR="000A31B7" w:rsidRPr="004307CE" w:rsidRDefault="000A31B7" w:rsidP="004307CE">
            <w:pPr>
              <w:rPr>
                <w:rFonts w:ascii="Arial" w:hAnsi="Arial" w:cs="Arial"/>
                <w:sz w:val="20"/>
                <w:szCs w:val="20"/>
              </w:rPr>
            </w:pPr>
            <w:r w:rsidRPr="004307CE">
              <w:rPr>
                <w:rFonts w:ascii="Arial" w:hAnsi="Arial" w:cs="Arial"/>
                <w:sz w:val="20"/>
                <w:szCs w:val="20"/>
              </w:rPr>
              <w:t>&lt;yes/no, rationale&gt;</w:t>
            </w:r>
          </w:p>
        </w:tc>
      </w:tr>
      <w:tr w:rsidR="00795010" w:rsidRPr="004307CE" w14:paraId="0010EF89" w14:textId="77777777" w:rsidTr="000A31B7">
        <w:trPr>
          <w:cantSplit/>
          <w:trHeight w:val="935"/>
        </w:trPr>
        <w:tc>
          <w:tcPr>
            <w:tcW w:w="2013" w:type="dxa"/>
            <w:tcBorders>
              <w:top w:val="single" w:sz="4" w:space="0" w:color="auto"/>
              <w:left w:val="single" w:sz="4" w:space="0" w:color="auto"/>
              <w:bottom w:val="single" w:sz="4" w:space="0" w:color="auto"/>
              <w:right w:val="single" w:sz="4" w:space="0" w:color="auto"/>
            </w:tcBorders>
          </w:tcPr>
          <w:p w14:paraId="7012FDC9" w14:textId="408B43F8" w:rsidR="00795010" w:rsidRPr="004307CE" w:rsidRDefault="000A31B7" w:rsidP="004307CE">
            <w:pPr>
              <w:rPr>
                <w:rFonts w:ascii="Arial" w:hAnsi="Arial" w:cs="Arial"/>
                <w:sz w:val="20"/>
                <w:szCs w:val="20"/>
              </w:rPr>
            </w:pPr>
            <w:r>
              <w:rPr>
                <w:rFonts w:ascii="Arial" w:hAnsi="Arial" w:cs="Arial"/>
                <w:sz w:val="20"/>
                <w:szCs w:val="20"/>
              </w:rPr>
              <w:t>5. Primary Research</w:t>
            </w:r>
          </w:p>
        </w:tc>
        <w:tc>
          <w:tcPr>
            <w:tcW w:w="2966" w:type="dxa"/>
            <w:tcBorders>
              <w:top w:val="single" w:sz="4" w:space="0" w:color="auto"/>
              <w:left w:val="single" w:sz="4" w:space="0" w:color="auto"/>
              <w:bottom w:val="single" w:sz="4" w:space="0" w:color="auto"/>
              <w:right w:val="single" w:sz="4" w:space="0" w:color="auto"/>
            </w:tcBorders>
            <w:hideMark/>
          </w:tcPr>
          <w:p w14:paraId="1846A00E" w14:textId="0F1D3F53" w:rsidR="00795010" w:rsidRPr="004307CE" w:rsidRDefault="00795010" w:rsidP="004307CE">
            <w:pPr>
              <w:rPr>
                <w:rFonts w:ascii="Arial" w:hAnsi="Arial" w:cs="Arial"/>
                <w:sz w:val="20"/>
                <w:szCs w:val="20"/>
              </w:rPr>
            </w:pPr>
            <w:r w:rsidRPr="004307CE">
              <w:rPr>
                <w:rFonts w:ascii="Arial" w:hAnsi="Arial" w:cs="Arial"/>
                <w:sz w:val="20"/>
                <w:szCs w:val="20"/>
              </w:rPr>
              <w:t>5. Effectively utilizes existing research and knowledge by considering:</w:t>
            </w:r>
          </w:p>
          <w:p w14:paraId="6876F89F" w14:textId="77777777" w:rsidR="00795010" w:rsidRPr="004307CE" w:rsidRDefault="00795010" w:rsidP="004307CE">
            <w:pPr>
              <w:rPr>
                <w:rFonts w:ascii="Arial" w:hAnsi="Arial" w:cs="Arial"/>
                <w:sz w:val="20"/>
                <w:szCs w:val="20"/>
              </w:rPr>
            </w:pPr>
            <w:r w:rsidRPr="004307CE">
              <w:rPr>
                <w:rFonts w:ascii="Arial" w:hAnsi="Arial" w:cs="Arial"/>
                <w:sz w:val="20"/>
                <w:szCs w:val="20"/>
              </w:rPr>
              <w:t>- Adequacy (type and volume) of research for conducting a systematic review</w:t>
            </w:r>
          </w:p>
          <w:p w14:paraId="372CED2A" w14:textId="77777777" w:rsidR="00795010" w:rsidRPr="004307CE" w:rsidRDefault="00795010" w:rsidP="004307CE">
            <w:pPr>
              <w:rPr>
                <w:rFonts w:ascii="Arial" w:hAnsi="Arial" w:cs="Arial"/>
                <w:sz w:val="20"/>
                <w:szCs w:val="20"/>
              </w:rPr>
            </w:pPr>
            <w:r w:rsidRPr="004307CE">
              <w:rPr>
                <w:rFonts w:ascii="Arial" w:hAnsi="Arial" w:cs="Arial"/>
                <w:sz w:val="20"/>
                <w:szCs w:val="20"/>
              </w:rPr>
              <w:t>- Newly available evidence (particularly for updates or new technologies)</w:t>
            </w:r>
          </w:p>
        </w:tc>
        <w:tc>
          <w:tcPr>
            <w:tcW w:w="2317" w:type="dxa"/>
            <w:tcBorders>
              <w:top w:val="single" w:sz="4" w:space="0" w:color="auto"/>
              <w:left w:val="single" w:sz="4" w:space="0" w:color="auto"/>
              <w:bottom w:val="single" w:sz="4" w:space="0" w:color="auto"/>
              <w:right w:val="single" w:sz="4" w:space="0" w:color="auto"/>
            </w:tcBorders>
          </w:tcPr>
          <w:p w14:paraId="51933255" w14:textId="77777777" w:rsidR="00795010" w:rsidRPr="004307CE" w:rsidRDefault="00795010" w:rsidP="004307CE">
            <w:pPr>
              <w:rPr>
                <w:rFonts w:ascii="Arial" w:hAnsi="Arial" w:cs="Arial"/>
                <w:sz w:val="20"/>
                <w:szCs w:val="20"/>
              </w:rPr>
            </w:pPr>
            <w:r w:rsidRPr="004307CE">
              <w:rPr>
                <w:rFonts w:ascii="Arial" w:hAnsi="Arial" w:cs="Arial"/>
                <w:sz w:val="20"/>
                <w:szCs w:val="20"/>
              </w:rPr>
              <w:t>&lt;Delete if not assessed&gt;</w:t>
            </w:r>
          </w:p>
          <w:p w14:paraId="16FECB10" w14:textId="77777777" w:rsidR="00795010" w:rsidRPr="004307CE" w:rsidRDefault="00795010" w:rsidP="004307CE">
            <w:pPr>
              <w:rPr>
                <w:rFonts w:ascii="Arial" w:hAnsi="Arial" w:cs="Arial"/>
                <w:i/>
                <w:sz w:val="20"/>
                <w:szCs w:val="20"/>
              </w:rPr>
            </w:pPr>
          </w:p>
          <w:p w14:paraId="47C0D2AB" w14:textId="77777777" w:rsidR="00795010" w:rsidRPr="004307CE" w:rsidRDefault="00795010" w:rsidP="004307CE">
            <w:pPr>
              <w:rPr>
                <w:rFonts w:ascii="Arial" w:hAnsi="Arial" w:cs="Arial"/>
                <w:i/>
                <w:sz w:val="20"/>
                <w:szCs w:val="20"/>
              </w:rPr>
            </w:pPr>
            <w:r w:rsidRPr="004307CE">
              <w:rPr>
                <w:rFonts w:ascii="Arial" w:hAnsi="Arial" w:cs="Arial"/>
                <w:i/>
                <w:sz w:val="20"/>
                <w:szCs w:val="20"/>
              </w:rPr>
              <w:t>Size/scope of review: &lt;total # studies, # studies across questions, estimate of size&gt;</w:t>
            </w:r>
          </w:p>
          <w:p w14:paraId="4B5ECA41" w14:textId="77777777" w:rsidR="00795010" w:rsidRPr="004307CE" w:rsidRDefault="00795010" w:rsidP="004307CE">
            <w:pPr>
              <w:rPr>
                <w:rFonts w:ascii="Arial" w:hAnsi="Arial" w:cs="Arial"/>
                <w:sz w:val="20"/>
                <w:szCs w:val="20"/>
              </w:rPr>
            </w:pPr>
          </w:p>
          <w:p w14:paraId="0E81FB2E" w14:textId="77777777" w:rsidR="00795010" w:rsidRPr="00971F26" w:rsidRDefault="00795010" w:rsidP="00971F26">
            <w:pPr>
              <w:rPr>
                <w:rFonts w:ascii="Arial" w:hAnsi="Arial" w:cs="Arial"/>
                <w:b/>
                <w:sz w:val="20"/>
                <w:szCs w:val="20"/>
              </w:rPr>
            </w:pPr>
            <w:r w:rsidRPr="00971F26">
              <w:rPr>
                <w:rFonts w:ascii="Arial" w:hAnsi="Arial" w:cs="Arial"/>
                <w:b/>
                <w:i/>
                <w:sz w:val="20"/>
                <w:szCs w:val="20"/>
              </w:rPr>
              <w:t>&lt;</w:t>
            </w:r>
            <w:r w:rsidRPr="00971F26">
              <w:rPr>
                <w:rFonts w:ascii="Arial" w:hAnsi="Arial" w:cs="Arial"/>
                <w:i/>
                <w:sz w:val="20"/>
                <w:szCs w:val="20"/>
              </w:rPr>
              <w:t xml:space="preserve">Describe literature. </w:t>
            </w:r>
            <w:r w:rsidRPr="00971F26">
              <w:rPr>
                <w:rFonts w:ascii="Arial" w:hAnsi="Arial" w:cs="Arial"/>
                <w:sz w:val="20"/>
                <w:szCs w:val="20"/>
              </w:rPr>
              <w:t>If useful include findings. This may be more important for topics that do not go forward for funding.</w:t>
            </w:r>
            <w:r w:rsidRPr="00971F26">
              <w:rPr>
                <w:rFonts w:ascii="Arial" w:hAnsi="Arial" w:cs="Arial"/>
                <w:b/>
                <w:i/>
                <w:sz w:val="20"/>
                <w:szCs w:val="20"/>
              </w:rPr>
              <w:t>&gt;</w:t>
            </w:r>
          </w:p>
          <w:p w14:paraId="2B8DC5D7" w14:textId="77777777" w:rsidR="00795010" w:rsidRPr="004307CE" w:rsidRDefault="00795010" w:rsidP="004307CE">
            <w:pPr>
              <w:rPr>
                <w:rFonts w:ascii="Arial" w:hAnsi="Arial" w:cs="Arial"/>
                <w:i/>
                <w:sz w:val="20"/>
                <w:szCs w:val="20"/>
              </w:rPr>
            </w:pPr>
          </w:p>
          <w:p w14:paraId="78EB906F" w14:textId="77777777" w:rsidR="00795010" w:rsidRPr="004307CE" w:rsidRDefault="00795010" w:rsidP="004307CE">
            <w:pPr>
              <w:rPr>
                <w:rFonts w:ascii="Arial" w:hAnsi="Arial" w:cs="Arial"/>
                <w:i/>
                <w:sz w:val="20"/>
                <w:szCs w:val="20"/>
              </w:rPr>
            </w:pPr>
            <w:r w:rsidRPr="004307CE">
              <w:rPr>
                <w:rFonts w:ascii="Arial" w:hAnsi="Arial" w:cs="Arial"/>
                <w:i/>
                <w:sz w:val="20"/>
                <w:szCs w:val="20"/>
              </w:rPr>
              <w:t>ClinicalTrials.gov</w:t>
            </w:r>
            <w:r w:rsidRPr="004307CE">
              <w:rPr>
                <w:rFonts w:ascii="Arial" w:hAnsi="Arial" w:cs="Arial"/>
                <w:sz w:val="20"/>
                <w:szCs w:val="20"/>
              </w:rPr>
              <w:t>.</w:t>
            </w:r>
          </w:p>
        </w:tc>
      </w:tr>
      <w:tr w:rsidR="000A31B7" w:rsidRPr="004307CE" w14:paraId="6FA693DD" w14:textId="77777777" w:rsidTr="000A31B7">
        <w:trPr>
          <w:cantSplit/>
          <w:trHeight w:val="662"/>
        </w:trPr>
        <w:tc>
          <w:tcPr>
            <w:tcW w:w="2013" w:type="dxa"/>
            <w:vMerge w:val="restart"/>
            <w:tcBorders>
              <w:top w:val="single" w:sz="4" w:space="0" w:color="auto"/>
              <w:left w:val="single" w:sz="4" w:space="0" w:color="auto"/>
              <w:right w:val="single" w:sz="4" w:space="0" w:color="auto"/>
            </w:tcBorders>
          </w:tcPr>
          <w:p w14:paraId="76043998" w14:textId="70B92FB6" w:rsidR="000A31B7" w:rsidRPr="000A31B7" w:rsidRDefault="000A31B7" w:rsidP="000A31B7">
            <w:pPr>
              <w:pStyle w:val="ListParagraph"/>
              <w:numPr>
                <w:ilvl w:val="6"/>
                <w:numId w:val="52"/>
              </w:numPr>
              <w:ind w:left="340"/>
              <w:rPr>
                <w:rFonts w:ascii="Arial" w:hAnsi="Arial" w:cs="Arial"/>
                <w:sz w:val="20"/>
                <w:szCs w:val="20"/>
              </w:rPr>
            </w:pPr>
            <w:r w:rsidRPr="000A31B7">
              <w:rPr>
                <w:rFonts w:ascii="Arial" w:hAnsi="Arial" w:cs="Arial"/>
                <w:sz w:val="20"/>
                <w:szCs w:val="20"/>
              </w:rPr>
              <w:t>Value</w:t>
            </w:r>
          </w:p>
        </w:tc>
        <w:tc>
          <w:tcPr>
            <w:tcW w:w="2966" w:type="dxa"/>
            <w:tcBorders>
              <w:top w:val="single" w:sz="4" w:space="0" w:color="auto"/>
              <w:left w:val="single" w:sz="4" w:space="0" w:color="auto"/>
              <w:bottom w:val="single" w:sz="4" w:space="0" w:color="auto"/>
              <w:right w:val="single" w:sz="4" w:space="0" w:color="auto"/>
            </w:tcBorders>
            <w:hideMark/>
          </w:tcPr>
          <w:p w14:paraId="385471D2" w14:textId="61402CD1" w:rsidR="000A31B7" w:rsidRPr="004307CE" w:rsidRDefault="000A31B7" w:rsidP="004307CE">
            <w:pPr>
              <w:rPr>
                <w:rFonts w:ascii="Arial" w:hAnsi="Arial" w:cs="Arial"/>
                <w:sz w:val="20"/>
                <w:szCs w:val="20"/>
              </w:rPr>
            </w:pPr>
            <w:r w:rsidRPr="004307CE">
              <w:rPr>
                <w:rFonts w:ascii="Arial" w:hAnsi="Arial" w:cs="Arial"/>
                <w:sz w:val="20"/>
                <w:szCs w:val="20"/>
              </w:rPr>
              <w:t>6a. The proposed topic exists within a clinical, consumer, or policy-making context that is amenable to evidence-based change</w:t>
            </w:r>
          </w:p>
        </w:tc>
        <w:tc>
          <w:tcPr>
            <w:tcW w:w="2317" w:type="dxa"/>
            <w:tcBorders>
              <w:top w:val="single" w:sz="4" w:space="0" w:color="auto"/>
              <w:left w:val="single" w:sz="4" w:space="0" w:color="auto"/>
              <w:bottom w:val="single" w:sz="4" w:space="0" w:color="auto"/>
              <w:right w:val="single" w:sz="4" w:space="0" w:color="auto"/>
            </w:tcBorders>
            <w:hideMark/>
          </w:tcPr>
          <w:p w14:paraId="1A9F4B33" w14:textId="77777777" w:rsidR="000A31B7" w:rsidRPr="004307CE" w:rsidRDefault="000A31B7" w:rsidP="004307CE">
            <w:pPr>
              <w:rPr>
                <w:rFonts w:ascii="Arial" w:hAnsi="Arial" w:cs="Arial"/>
                <w:sz w:val="20"/>
                <w:szCs w:val="20"/>
              </w:rPr>
            </w:pPr>
            <w:r w:rsidRPr="004307CE">
              <w:rPr>
                <w:rFonts w:ascii="Arial" w:hAnsi="Arial" w:cs="Arial"/>
                <w:sz w:val="20"/>
                <w:szCs w:val="20"/>
              </w:rPr>
              <w:t>&lt;Delete if not assessed&gt;</w:t>
            </w:r>
          </w:p>
          <w:p w14:paraId="6C14A90F" w14:textId="77777777" w:rsidR="000A31B7" w:rsidRPr="004307CE" w:rsidRDefault="000A31B7" w:rsidP="004307CE">
            <w:pPr>
              <w:rPr>
                <w:rFonts w:ascii="Arial" w:hAnsi="Arial" w:cs="Arial"/>
                <w:sz w:val="20"/>
                <w:szCs w:val="20"/>
              </w:rPr>
            </w:pPr>
            <w:r w:rsidRPr="004307CE">
              <w:rPr>
                <w:rFonts w:ascii="Arial" w:hAnsi="Arial" w:cs="Arial"/>
                <w:sz w:val="20"/>
                <w:szCs w:val="20"/>
              </w:rPr>
              <w:t xml:space="preserve">&lt;yes/no, rationale&gt; </w:t>
            </w:r>
          </w:p>
        </w:tc>
      </w:tr>
      <w:tr w:rsidR="000A31B7" w:rsidRPr="004307CE" w14:paraId="08D6337B" w14:textId="77777777" w:rsidTr="000A31B7">
        <w:trPr>
          <w:cantSplit/>
          <w:trHeight w:val="473"/>
        </w:trPr>
        <w:tc>
          <w:tcPr>
            <w:tcW w:w="2013" w:type="dxa"/>
            <w:vMerge/>
            <w:tcBorders>
              <w:left w:val="single" w:sz="4" w:space="0" w:color="auto"/>
              <w:bottom w:val="single" w:sz="4" w:space="0" w:color="auto"/>
              <w:right w:val="single" w:sz="4" w:space="0" w:color="auto"/>
            </w:tcBorders>
          </w:tcPr>
          <w:p w14:paraId="1525EBBF" w14:textId="77777777" w:rsidR="000A31B7" w:rsidRPr="004307CE" w:rsidRDefault="000A31B7" w:rsidP="004307CE">
            <w:pPr>
              <w:rPr>
                <w:rFonts w:ascii="Arial" w:hAnsi="Arial" w:cs="Arial"/>
                <w:sz w:val="20"/>
                <w:szCs w:val="20"/>
              </w:rPr>
            </w:pPr>
          </w:p>
        </w:tc>
        <w:tc>
          <w:tcPr>
            <w:tcW w:w="2966" w:type="dxa"/>
            <w:tcBorders>
              <w:top w:val="single" w:sz="4" w:space="0" w:color="auto"/>
              <w:left w:val="single" w:sz="4" w:space="0" w:color="auto"/>
              <w:bottom w:val="single" w:sz="4" w:space="0" w:color="auto"/>
              <w:right w:val="single" w:sz="4" w:space="0" w:color="auto"/>
            </w:tcBorders>
            <w:hideMark/>
          </w:tcPr>
          <w:p w14:paraId="64838962" w14:textId="1B227D19" w:rsidR="000A31B7" w:rsidRPr="004307CE" w:rsidRDefault="000A31B7" w:rsidP="004307CE">
            <w:pPr>
              <w:rPr>
                <w:rFonts w:ascii="Arial" w:hAnsi="Arial" w:cs="Arial"/>
                <w:sz w:val="20"/>
                <w:szCs w:val="20"/>
              </w:rPr>
            </w:pPr>
            <w:r w:rsidRPr="004307CE">
              <w:rPr>
                <w:rFonts w:ascii="Arial" w:hAnsi="Arial" w:cs="Arial"/>
                <w:sz w:val="20"/>
                <w:szCs w:val="20"/>
              </w:rPr>
              <w:t>6b. Identified partner who will use the systematic review to influence practice (such as a guideline or recommendation)</w:t>
            </w:r>
          </w:p>
        </w:tc>
        <w:tc>
          <w:tcPr>
            <w:tcW w:w="2317" w:type="dxa"/>
            <w:tcBorders>
              <w:top w:val="single" w:sz="4" w:space="0" w:color="auto"/>
              <w:left w:val="single" w:sz="4" w:space="0" w:color="auto"/>
              <w:bottom w:val="single" w:sz="4" w:space="0" w:color="auto"/>
              <w:right w:val="single" w:sz="4" w:space="0" w:color="auto"/>
            </w:tcBorders>
            <w:hideMark/>
          </w:tcPr>
          <w:p w14:paraId="253A576F" w14:textId="77777777" w:rsidR="000A31B7" w:rsidRPr="004307CE" w:rsidRDefault="000A31B7" w:rsidP="004307CE">
            <w:pPr>
              <w:rPr>
                <w:rFonts w:ascii="Arial" w:hAnsi="Arial" w:cs="Arial"/>
                <w:sz w:val="20"/>
                <w:szCs w:val="20"/>
              </w:rPr>
            </w:pPr>
            <w:r w:rsidRPr="004307CE">
              <w:rPr>
                <w:rFonts w:ascii="Arial" w:hAnsi="Arial" w:cs="Arial"/>
                <w:sz w:val="20"/>
                <w:szCs w:val="20"/>
              </w:rPr>
              <w:t>&lt;Delete if not assessed&gt;</w:t>
            </w:r>
          </w:p>
          <w:p w14:paraId="4A390734" w14:textId="77777777" w:rsidR="000A31B7" w:rsidRPr="004307CE" w:rsidRDefault="000A31B7" w:rsidP="004307CE">
            <w:pPr>
              <w:rPr>
                <w:rFonts w:ascii="Arial" w:hAnsi="Arial" w:cs="Arial"/>
                <w:sz w:val="20"/>
                <w:szCs w:val="20"/>
              </w:rPr>
            </w:pPr>
            <w:r w:rsidRPr="004307CE">
              <w:rPr>
                <w:rFonts w:ascii="Arial" w:hAnsi="Arial" w:cs="Arial"/>
                <w:sz w:val="20"/>
                <w:szCs w:val="20"/>
              </w:rPr>
              <w:t xml:space="preserve">&lt;Yes/no, partner, partner’s intended use of SR, potential for influence on practice&gt; </w:t>
            </w:r>
          </w:p>
        </w:tc>
      </w:tr>
    </w:tbl>
    <w:p w14:paraId="1C81A424" w14:textId="77777777" w:rsidR="004307CE" w:rsidRPr="004307CE" w:rsidRDefault="004307CE" w:rsidP="004307CE">
      <w:pPr>
        <w:spacing w:after="0" w:line="240" w:lineRule="auto"/>
        <w:rPr>
          <w:rFonts w:ascii="Arial" w:eastAsia="Calibri" w:hAnsi="Arial" w:cs="Arial"/>
          <w:sz w:val="20"/>
          <w:szCs w:val="20"/>
        </w:rPr>
      </w:pPr>
      <w:r w:rsidRPr="004307CE">
        <w:rPr>
          <w:rFonts w:ascii="Arial" w:eastAsia="Calibri" w:hAnsi="Arial" w:cs="Arial"/>
          <w:i/>
          <w:sz w:val="20"/>
          <w:szCs w:val="20"/>
        </w:rPr>
        <w:t xml:space="preserve">Abbreviations: </w:t>
      </w:r>
      <w:r w:rsidRPr="004307CE">
        <w:rPr>
          <w:rFonts w:ascii="Arial" w:eastAsia="Calibri" w:hAnsi="Arial" w:cs="Arial"/>
          <w:sz w:val="20"/>
          <w:szCs w:val="20"/>
        </w:rPr>
        <w:t xml:space="preserve">AHRQ=Agency for Healthcare Research and </w:t>
      </w:r>
      <w:proofErr w:type="gramStart"/>
      <w:r w:rsidRPr="004307CE">
        <w:rPr>
          <w:rFonts w:ascii="Arial" w:eastAsia="Calibri" w:hAnsi="Arial" w:cs="Arial"/>
          <w:sz w:val="20"/>
          <w:szCs w:val="20"/>
        </w:rPr>
        <w:t>Quality;</w:t>
      </w:r>
      <w:proofErr w:type="gramEnd"/>
      <w:r w:rsidRPr="004307CE">
        <w:rPr>
          <w:rFonts w:ascii="Arial" w:eastAsia="Calibri" w:hAnsi="Arial" w:cs="Arial"/>
          <w:sz w:val="20"/>
          <w:szCs w:val="20"/>
        </w:rPr>
        <w:t xml:space="preserve"> </w:t>
      </w:r>
      <w:bookmarkEnd w:id="66"/>
    </w:p>
    <w:p w14:paraId="3482C43B" w14:textId="77777777" w:rsidR="004307CE" w:rsidRPr="004307CE" w:rsidRDefault="004307CE" w:rsidP="004307CE">
      <w:pPr>
        <w:spacing w:after="0" w:line="240" w:lineRule="auto"/>
        <w:rPr>
          <w:rFonts w:ascii="Times New Roman" w:eastAsia="Calibri" w:hAnsi="Times New Roman" w:cs="Times New Roman"/>
          <w:sz w:val="24"/>
          <w:szCs w:val="24"/>
        </w:rPr>
      </w:pPr>
    </w:p>
    <w:p w14:paraId="2CAF93D1" w14:textId="77777777" w:rsidR="004307CE" w:rsidRPr="004307CE" w:rsidRDefault="004307CE" w:rsidP="004307CE">
      <w:pPr>
        <w:spacing w:after="0" w:line="240" w:lineRule="auto"/>
        <w:rPr>
          <w:rFonts w:ascii="Arial" w:eastAsia="Calibri" w:hAnsi="Arial" w:cs="Arial"/>
          <w:b/>
          <w:sz w:val="28"/>
          <w:szCs w:val="28"/>
        </w:rPr>
      </w:pPr>
      <w:r w:rsidRPr="004307CE">
        <w:rPr>
          <w:rFonts w:ascii="Arial" w:eastAsia="Calibri" w:hAnsi="Arial" w:cs="Arial"/>
          <w:b/>
          <w:sz w:val="28"/>
          <w:szCs w:val="28"/>
        </w:rPr>
        <w:t>Appendix C. Topic Nomination</w:t>
      </w:r>
    </w:p>
    <w:p w14:paraId="66C68A72" w14:textId="77777777" w:rsidR="004307CE" w:rsidRPr="004307CE" w:rsidRDefault="004307CE" w:rsidP="004307CE">
      <w:pPr>
        <w:spacing w:after="0" w:line="240" w:lineRule="auto"/>
        <w:rPr>
          <w:rFonts w:ascii="Arial" w:eastAsia="Calibri" w:hAnsi="Arial" w:cs="Arial"/>
          <w:color w:val="FF0000"/>
        </w:rPr>
      </w:pPr>
      <w:r w:rsidRPr="004307CE">
        <w:rPr>
          <w:rFonts w:ascii="Arial" w:eastAsia="Calibri" w:hAnsi="Arial" w:cs="Arial"/>
          <w:color w:val="FF0000"/>
        </w:rPr>
        <w:t>Insert original topic nomination if this topic is going to prioritization. If a topic falls out before, or is being processed after, please remove the original nomination.</w:t>
      </w:r>
    </w:p>
    <w:p w14:paraId="4F9EE5FB" w14:textId="4A5E6354" w:rsidR="00B7368E" w:rsidRPr="0091667F" w:rsidRDefault="00B7368E" w:rsidP="00D41E3C">
      <w:pPr>
        <w:pStyle w:val="Heading1"/>
        <w:numPr>
          <w:ilvl w:val="0"/>
          <w:numId w:val="0"/>
        </w:numPr>
        <w:spacing w:before="0"/>
        <w:rPr>
          <w:b/>
          <w:u w:val="single"/>
        </w:rPr>
      </w:pPr>
      <w:bookmarkStart w:id="77" w:name="_Appendix_E._Prioritization"/>
      <w:bookmarkStart w:id="78" w:name="_Appendix_F._Scoring"/>
      <w:bookmarkStart w:id="79" w:name="_Appendix_D._Briefing"/>
      <w:bookmarkStart w:id="80" w:name="_Appendix_G._Briefing"/>
      <w:bookmarkStart w:id="81" w:name="_Appendix_F._Briefing"/>
      <w:bookmarkStart w:id="82" w:name="_Appendix_G._Scoring"/>
      <w:bookmarkStart w:id="83" w:name="_Appendix_E._Other"/>
      <w:bookmarkStart w:id="84" w:name="_Appendix_H._Prioritization"/>
      <w:bookmarkStart w:id="85" w:name="_Appendix_K._Internal"/>
      <w:bookmarkStart w:id="86" w:name="_Appendix_L._Updating"/>
      <w:bookmarkEnd w:id="77"/>
      <w:bookmarkEnd w:id="78"/>
      <w:bookmarkEnd w:id="79"/>
      <w:bookmarkEnd w:id="80"/>
      <w:bookmarkEnd w:id="81"/>
      <w:bookmarkEnd w:id="82"/>
      <w:bookmarkEnd w:id="83"/>
      <w:bookmarkEnd w:id="84"/>
      <w:bookmarkEnd w:id="85"/>
      <w:bookmarkEnd w:id="86"/>
    </w:p>
    <w:sectPr w:rsidR="00B7368E" w:rsidRPr="0091667F" w:rsidSect="00492FD8">
      <w:footerReference w:type="default" r:id="rId3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25D48A" w14:textId="77777777" w:rsidR="00CF4739" w:rsidRDefault="00CF4739" w:rsidP="0044504F">
      <w:pPr>
        <w:spacing w:after="0" w:line="240" w:lineRule="auto"/>
      </w:pPr>
      <w:r>
        <w:separator/>
      </w:r>
    </w:p>
  </w:endnote>
  <w:endnote w:type="continuationSeparator" w:id="0">
    <w:p w14:paraId="0CCDC441" w14:textId="77777777" w:rsidR="00CF4739" w:rsidRDefault="00CF4739" w:rsidP="00445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hAnsiTheme="majorHAnsi"/>
      </w:rPr>
      <w:id w:val="-854181645"/>
      <w:docPartObj>
        <w:docPartGallery w:val="Page Numbers (Bottom of Page)"/>
        <w:docPartUnique/>
      </w:docPartObj>
    </w:sdtPr>
    <w:sdtEndPr>
      <w:rPr>
        <w:noProof/>
      </w:rPr>
    </w:sdtEndPr>
    <w:sdtContent>
      <w:p w14:paraId="03ED8213" w14:textId="77777777" w:rsidR="00795010" w:rsidRPr="0044504F" w:rsidRDefault="00795010">
        <w:pPr>
          <w:pStyle w:val="Footer"/>
          <w:jc w:val="center"/>
          <w:rPr>
            <w:rFonts w:asciiTheme="majorHAnsi" w:hAnsiTheme="majorHAnsi"/>
          </w:rPr>
        </w:pPr>
        <w:r w:rsidRPr="0044504F">
          <w:rPr>
            <w:rFonts w:asciiTheme="majorHAnsi" w:hAnsiTheme="majorHAnsi"/>
          </w:rPr>
          <w:fldChar w:fldCharType="begin"/>
        </w:r>
        <w:r w:rsidRPr="0044504F">
          <w:rPr>
            <w:rFonts w:asciiTheme="majorHAnsi" w:hAnsiTheme="majorHAnsi"/>
          </w:rPr>
          <w:instrText xml:space="preserve"> PAGE   \* MERGEFORMAT </w:instrText>
        </w:r>
        <w:r w:rsidRPr="0044504F">
          <w:rPr>
            <w:rFonts w:asciiTheme="majorHAnsi" w:hAnsiTheme="majorHAnsi"/>
          </w:rPr>
          <w:fldChar w:fldCharType="separate"/>
        </w:r>
        <w:r>
          <w:rPr>
            <w:rFonts w:asciiTheme="majorHAnsi" w:hAnsiTheme="majorHAnsi"/>
            <w:noProof/>
          </w:rPr>
          <w:t>18</w:t>
        </w:r>
        <w:r w:rsidRPr="0044504F">
          <w:rPr>
            <w:rFonts w:asciiTheme="majorHAnsi" w:hAnsiTheme="majorHAnsi"/>
            <w:noProof/>
          </w:rPr>
          <w:fldChar w:fldCharType="end"/>
        </w:r>
      </w:p>
    </w:sdtContent>
  </w:sdt>
  <w:p w14:paraId="49A3C208" w14:textId="77777777" w:rsidR="00795010" w:rsidRDefault="007950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28737" w14:textId="5F3FA637" w:rsidR="00795010" w:rsidRPr="00240947" w:rsidRDefault="00795010">
    <w:pPr>
      <w:pStyle w:val="Footer"/>
      <w:jc w:val="center"/>
      <w:rPr>
        <w:rFonts w:asciiTheme="majorHAnsi" w:hAnsiTheme="majorHAnsi"/>
      </w:rPr>
    </w:pPr>
    <w:r>
      <w:rPr>
        <w:rFonts w:asciiTheme="majorHAnsi" w:hAnsiTheme="majorHAnsi"/>
      </w:rPr>
      <w:t>A</w:t>
    </w:r>
    <w:r w:rsidRPr="00240947">
      <w:rPr>
        <w:rFonts w:asciiTheme="majorHAnsi" w:hAnsiTheme="majorHAnsi"/>
      </w:rPr>
      <w:t>-</w:t>
    </w:r>
    <w:sdt>
      <w:sdtPr>
        <w:rPr>
          <w:rFonts w:asciiTheme="majorHAnsi" w:hAnsiTheme="majorHAnsi"/>
        </w:rPr>
        <w:id w:val="1835718869"/>
        <w:docPartObj>
          <w:docPartGallery w:val="Page Numbers (Bottom of Page)"/>
          <w:docPartUnique/>
        </w:docPartObj>
      </w:sdtPr>
      <w:sdtEndPr>
        <w:rPr>
          <w:noProof/>
        </w:rPr>
      </w:sdtEndPr>
      <w:sdtContent>
        <w:r w:rsidRPr="00240947">
          <w:rPr>
            <w:rFonts w:asciiTheme="majorHAnsi" w:hAnsiTheme="majorHAnsi"/>
          </w:rPr>
          <w:fldChar w:fldCharType="begin"/>
        </w:r>
        <w:r w:rsidRPr="00240947">
          <w:rPr>
            <w:rFonts w:asciiTheme="majorHAnsi" w:hAnsiTheme="majorHAnsi"/>
          </w:rPr>
          <w:instrText xml:space="preserve"> PAGE   \* MERGEFORMAT </w:instrText>
        </w:r>
        <w:r w:rsidRPr="00240947">
          <w:rPr>
            <w:rFonts w:asciiTheme="majorHAnsi" w:hAnsiTheme="majorHAnsi"/>
          </w:rPr>
          <w:fldChar w:fldCharType="separate"/>
        </w:r>
        <w:r>
          <w:rPr>
            <w:rFonts w:asciiTheme="majorHAnsi" w:hAnsiTheme="majorHAnsi"/>
            <w:noProof/>
          </w:rPr>
          <w:t>2</w:t>
        </w:r>
        <w:r w:rsidRPr="00240947">
          <w:rPr>
            <w:rFonts w:asciiTheme="majorHAnsi" w:hAnsiTheme="majorHAnsi"/>
            <w:noProof/>
          </w:rPr>
          <w:fldChar w:fldCharType="end"/>
        </w:r>
      </w:sdtContent>
    </w:sdt>
  </w:p>
  <w:p w14:paraId="306A4BCE" w14:textId="77777777" w:rsidR="00795010" w:rsidRPr="00240947" w:rsidRDefault="00795010">
    <w:pPr>
      <w:pStyle w:val="Footer"/>
      <w:rPr>
        <w:rFonts w:asciiTheme="majorHAnsi" w:hAnsiTheme="maj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hAnsiTheme="majorHAnsi"/>
      </w:rPr>
      <w:id w:val="-740094231"/>
      <w:docPartObj>
        <w:docPartGallery w:val="Page Numbers (Bottom of Page)"/>
        <w:docPartUnique/>
      </w:docPartObj>
    </w:sdtPr>
    <w:sdtEndPr>
      <w:rPr>
        <w:noProof/>
      </w:rPr>
    </w:sdtEndPr>
    <w:sdtContent>
      <w:p w14:paraId="746D86CE" w14:textId="679603E6" w:rsidR="00795010" w:rsidRPr="0044504F" w:rsidRDefault="00795010">
        <w:pPr>
          <w:pStyle w:val="Footer"/>
          <w:jc w:val="center"/>
          <w:rPr>
            <w:rFonts w:asciiTheme="majorHAnsi" w:hAnsiTheme="majorHAnsi"/>
          </w:rPr>
        </w:pPr>
        <w:r>
          <w:rPr>
            <w:rFonts w:asciiTheme="majorHAnsi" w:hAnsiTheme="majorHAnsi"/>
          </w:rPr>
          <w:t>B-</w:t>
        </w:r>
        <w:r w:rsidRPr="0044504F">
          <w:rPr>
            <w:rFonts w:asciiTheme="majorHAnsi" w:hAnsiTheme="majorHAnsi"/>
          </w:rPr>
          <w:fldChar w:fldCharType="begin"/>
        </w:r>
        <w:r w:rsidRPr="0044504F">
          <w:rPr>
            <w:rFonts w:asciiTheme="majorHAnsi" w:hAnsiTheme="majorHAnsi"/>
          </w:rPr>
          <w:instrText xml:space="preserve"> PAGE   \* MERGEFORMAT </w:instrText>
        </w:r>
        <w:r w:rsidRPr="0044504F">
          <w:rPr>
            <w:rFonts w:asciiTheme="majorHAnsi" w:hAnsiTheme="majorHAnsi"/>
          </w:rPr>
          <w:fldChar w:fldCharType="separate"/>
        </w:r>
        <w:r>
          <w:rPr>
            <w:rFonts w:asciiTheme="majorHAnsi" w:hAnsiTheme="majorHAnsi"/>
            <w:noProof/>
          </w:rPr>
          <w:t>2</w:t>
        </w:r>
        <w:r w:rsidRPr="0044504F">
          <w:rPr>
            <w:rFonts w:asciiTheme="majorHAnsi" w:hAnsiTheme="majorHAnsi"/>
            <w:noProof/>
          </w:rPr>
          <w:fldChar w:fldCharType="end"/>
        </w:r>
      </w:p>
    </w:sdtContent>
  </w:sdt>
  <w:p w14:paraId="28D97D74" w14:textId="77777777" w:rsidR="00795010" w:rsidRDefault="007950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4F7B30" w14:textId="77777777" w:rsidR="00CF4739" w:rsidRDefault="00CF4739" w:rsidP="0044504F">
      <w:pPr>
        <w:spacing w:after="0" w:line="240" w:lineRule="auto"/>
      </w:pPr>
      <w:r>
        <w:separator/>
      </w:r>
    </w:p>
  </w:footnote>
  <w:footnote w:type="continuationSeparator" w:id="0">
    <w:p w14:paraId="2932733C" w14:textId="77777777" w:rsidR="00CF4739" w:rsidRDefault="00CF4739" w:rsidP="004450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96425" w14:textId="699BF0B6" w:rsidR="00795010" w:rsidRPr="00F94A36" w:rsidRDefault="00795010" w:rsidP="003751C3">
    <w:pPr>
      <w:pStyle w:val="Header"/>
      <w:ind w:left="720"/>
      <w:jc w:val="right"/>
      <w:rPr>
        <w:color w:val="244061" w:themeColor="accent1" w:themeShade="80"/>
      </w:rPr>
    </w:pPr>
    <w:r w:rsidRPr="00F94A36">
      <w:rPr>
        <w:color w:val="244061" w:themeColor="accent1" w:themeShade="80"/>
      </w:rPr>
      <w:t xml:space="preserve">Last Updated: </w:t>
    </w:r>
    <w:r>
      <w:rPr>
        <w:color w:val="244061" w:themeColor="accent1" w:themeShade="80"/>
      </w:rPr>
      <w:t>9/23</w:t>
    </w:r>
    <w:r w:rsidRPr="00F94A36">
      <w:rPr>
        <w:color w:val="244061" w:themeColor="accent1" w:themeShade="80"/>
      </w:rPr>
      <w:t>/202</w:t>
    </w:r>
    <w:r>
      <w:rPr>
        <w:color w:val="244061" w:themeColor="accent1" w:themeShade="80"/>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06FE90B4"/>
    <w:lvl w:ilvl="0">
      <w:start w:val="1"/>
      <w:numFmt w:val="lowerLetter"/>
      <w:lvlText w:val="%1)"/>
      <w:lvlJc w:val="left"/>
      <w:pPr>
        <w:tabs>
          <w:tab w:val="num" w:pos="720"/>
        </w:tabs>
        <w:ind w:left="720" w:hanging="360"/>
      </w:pPr>
      <w:rPr>
        <w:rFonts w:hint="default"/>
      </w:rPr>
    </w:lvl>
  </w:abstractNum>
  <w:abstractNum w:abstractNumId="1" w15:restartNumberingAfterBreak="0">
    <w:nsid w:val="FFFFFF88"/>
    <w:multiLevelType w:val="singleLevel"/>
    <w:tmpl w:val="4BE4EC44"/>
    <w:lvl w:ilvl="0">
      <w:start w:val="1"/>
      <w:numFmt w:val="upperRoman"/>
      <w:pStyle w:val="ListNumber"/>
      <w:lvlText w:val="%1."/>
      <w:lvlJc w:val="right"/>
      <w:pPr>
        <w:tabs>
          <w:tab w:val="num" w:pos="180"/>
        </w:tabs>
        <w:ind w:left="180" w:hanging="180"/>
      </w:pPr>
      <w:rPr>
        <w:rFonts w:ascii="Arial" w:hAnsi="Arial" w:cs="Arial" w:hint="default"/>
        <w:sz w:val="22"/>
        <w:szCs w:val="22"/>
      </w:rPr>
    </w:lvl>
  </w:abstractNum>
  <w:abstractNum w:abstractNumId="2" w15:restartNumberingAfterBreak="0">
    <w:nsid w:val="012C1ECA"/>
    <w:multiLevelType w:val="hybridMultilevel"/>
    <w:tmpl w:val="CD166B02"/>
    <w:lvl w:ilvl="0" w:tplc="04090011">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2F80DF8"/>
    <w:multiLevelType w:val="hybridMultilevel"/>
    <w:tmpl w:val="496E7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3AB6B62"/>
    <w:multiLevelType w:val="hybridMultilevel"/>
    <w:tmpl w:val="9A02B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4F7A32"/>
    <w:multiLevelType w:val="hybridMultilevel"/>
    <w:tmpl w:val="F6CA6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8A76B0"/>
    <w:multiLevelType w:val="hybridMultilevel"/>
    <w:tmpl w:val="6E985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0647F7"/>
    <w:multiLevelType w:val="hybridMultilevel"/>
    <w:tmpl w:val="39889DC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0CC272B"/>
    <w:multiLevelType w:val="hybridMultilevel"/>
    <w:tmpl w:val="516C0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236612B"/>
    <w:multiLevelType w:val="hybridMultilevel"/>
    <w:tmpl w:val="3EDAB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6841DB"/>
    <w:multiLevelType w:val="hybridMultilevel"/>
    <w:tmpl w:val="6EC88A4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997AD7"/>
    <w:multiLevelType w:val="hybridMultilevel"/>
    <w:tmpl w:val="D71CF3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4B7010"/>
    <w:multiLevelType w:val="hybridMultilevel"/>
    <w:tmpl w:val="A986E832"/>
    <w:lvl w:ilvl="0" w:tplc="04090009">
      <w:start w:val="1"/>
      <w:numFmt w:val="bullet"/>
      <w:lvlText w:val=""/>
      <w:lvlJc w:val="left"/>
      <w:pPr>
        <w:ind w:left="180" w:hanging="360"/>
      </w:pPr>
      <w:rPr>
        <w:rFonts w:ascii="Wingdings" w:hAnsi="Wingdings" w:hint="default"/>
      </w:rPr>
    </w:lvl>
    <w:lvl w:ilvl="1" w:tplc="04090003">
      <w:start w:val="1"/>
      <w:numFmt w:val="bullet"/>
      <w:lvlText w:val="o"/>
      <w:lvlJc w:val="left"/>
      <w:pPr>
        <w:ind w:left="900" w:hanging="360"/>
      </w:pPr>
      <w:rPr>
        <w:rFonts w:ascii="Courier New" w:hAnsi="Courier New" w:cs="Courier New" w:hint="default"/>
      </w:rPr>
    </w:lvl>
    <w:lvl w:ilvl="2" w:tplc="04090005">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13" w15:restartNumberingAfterBreak="0">
    <w:nsid w:val="1E4E4240"/>
    <w:multiLevelType w:val="hybridMultilevel"/>
    <w:tmpl w:val="FD544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8C286B"/>
    <w:multiLevelType w:val="hybridMultilevel"/>
    <w:tmpl w:val="D06C8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2F2FB0"/>
    <w:multiLevelType w:val="hybridMultilevel"/>
    <w:tmpl w:val="6B1A59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D0E358F"/>
    <w:multiLevelType w:val="multilevel"/>
    <w:tmpl w:val="7E983234"/>
    <w:lvl w:ilvl="0">
      <w:start w:val="1"/>
      <w:numFmt w:val="bullet"/>
      <w:pStyle w:val="Figure"/>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62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decimal"/>
      <w:lvlText w:val="%7."/>
      <w:lvlJc w:val="left"/>
      <w:pPr>
        <w:ind w:left="2520" w:hanging="360"/>
      </w:pPr>
      <w:rPr>
        <w:rFont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2D28241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2D4C7A7B"/>
    <w:multiLevelType w:val="hybridMultilevel"/>
    <w:tmpl w:val="3CD08AF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2DEE3E93"/>
    <w:multiLevelType w:val="multilevel"/>
    <w:tmpl w:val="04090027"/>
    <w:lvl w:ilvl="0">
      <w:start w:val="1"/>
      <w:numFmt w:val="upperRoman"/>
      <w:pStyle w:val="Heading1"/>
      <w:lvlText w:val="%1."/>
      <w:lvlJc w:val="left"/>
      <w:pPr>
        <w:ind w:left="900" w:firstLine="0"/>
      </w:pPr>
    </w:lvl>
    <w:lvl w:ilvl="1">
      <w:start w:val="1"/>
      <w:numFmt w:val="upperLetter"/>
      <w:pStyle w:val="Heading2"/>
      <w:lvlText w:val="%2."/>
      <w:lvlJc w:val="left"/>
      <w:pPr>
        <w:ind w:left="648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0" w15:restartNumberingAfterBreak="0">
    <w:nsid w:val="32774D70"/>
    <w:multiLevelType w:val="hybridMultilevel"/>
    <w:tmpl w:val="F06886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33B60413"/>
    <w:multiLevelType w:val="hybridMultilevel"/>
    <w:tmpl w:val="069AA7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8C00AB"/>
    <w:multiLevelType w:val="hybridMultilevel"/>
    <w:tmpl w:val="E58CC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58C6E2E"/>
    <w:multiLevelType w:val="hybridMultilevel"/>
    <w:tmpl w:val="6D60538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24" w15:restartNumberingAfterBreak="0">
    <w:nsid w:val="38357D5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3E4E6DDF"/>
    <w:multiLevelType w:val="hybridMultilevel"/>
    <w:tmpl w:val="0CB6F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AC7585"/>
    <w:multiLevelType w:val="hybridMultilevel"/>
    <w:tmpl w:val="8D5EC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AF4DCF"/>
    <w:multiLevelType w:val="hybridMultilevel"/>
    <w:tmpl w:val="75FCC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CD7FE9"/>
    <w:multiLevelType w:val="hybridMultilevel"/>
    <w:tmpl w:val="DC52A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7C05307"/>
    <w:multiLevelType w:val="hybridMultilevel"/>
    <w:tmpl w:val="0EC600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484F32E9"/>
    <w:multiLevelType w:val="hybridMultilevel"/>
    <w:tmpl w:val="B1D234C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4DD76A34"/>
    <w:multiLevelType w:val="hybridMultilevel"/>
    <w:tmpl w:val="F0662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0B2FA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15:restartNumberingAfterBreak="0">
    <w:nsid w:val="54882F46"/>
    <w:multiLevelType w:val="multilevel"/>
    <w:tmpl w:val="04090021"/>
    <w:lvl w:ilvl="0">
      <w:start w:val="1"/>
      <w:numFmt w:val="bullet"/>
      <w:lvlText w:val=""/>
      <w:lvlJc w:val="left"/>
      <w:pPr>
        <w:ind w:left="1800" w:hanging="360"/>
      </w:pPr>
      <w:rPr>
        <w:rFonts w:ascii="Wingdings" w:hAnsi="Wingdings" w:hint="default"/>
      </w:rPr>
    </w:lvl>
    <w:lvl w:ilvl="1">
      <w:start w:val="1"/>
      <w:numFmt w:val="bullet"/>
      <w:lvlText w:val=""/>
      <w:lvlJc w:val="left"/>
      <w:pPr>
        <w:ind w:left="2160" w:hanging="360"/>
      </w:pPr>
      <w:rPr>
        <w:rFonts w:ascii="Wingdings" w:hAnsi="Wingdings"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3600" w:hanging="360"/>
      </w:pPr>
      <w:rPr>
        <w:rFonts w:ascii="Wingdings" w:hAnsi="Wingdings" w:hint="default"/>
      </w:rPr>
    </w:lvl>
    <w:lvl w:ilvl="6">
      <w:start w:val="1"/>
      <w:numFmt w:val="bullet"/>
      <w:lvlText w:val=""/>
      <w:lvlJc w:val="left"/>
      <w:pPr>
        <w:ind w:left="3960" w:hanging="360"/>
      </w:pPr>
      <w:rPr>
        <w:rFonts w:ascii="Wingdings" w:hAnsi="Wingdings" w:hint="default"/>
      </w:rPr>
    </w:lvl>
    <w:lvl w:ilvl="7">
      <w:start w:val="1"/>
      <w:numFmt w:val="bullet"/>
      <w:lvlText w:val=""/>
      <w:lvlJc w:val="left"/>
      <w:pPr>
        <w:ind w:left="4320" w:hanging="360"/>
      </w:pPr>
      <w:rPr>
        <w:rFonts w:ascii="Symbol" w:hAnsi="Symbol" w:hint="default"/>
      </w:rPr>
    </w:lvl>
    <w:lvl w:ilvl="8">
      <w:start w:val="1"/>
      <w:numFmt w:val="bullet"/>
      <w:lvlText w:val=""/>
      <w:lvlJc w:val="left"/>
      <w:pPr>
        <w:ind w:left="4680" w:hanging="360"/>
      </w:pPr>
      <w:rPr>
        <w:rFonts w:ascii="Symbol" w:hAnsi="Symbol" w:hint="default"/>
      </w:rPr>
    </w:lvl>
  </w:abstractNum>
  <w:abstractNum w:abstractNumId="34" w15:restartNumberingAfterBreak="0">
    <w:nsid w:val="56A25AFD"/>
    <w:multiLevelType w:val="multilevel"/>
    <w:tmpl w:val="A05EE22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5A827294"/>
    <w:multiLevelType w:val="hybridMultilevel"/>
    <w:tmpl w:val="36828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385576"/>
    <w:multiLevelType w:val="hybridMultilevel"/>
    <w:tmpl w:val="64208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0A77D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6DAF2167"/>
    <w:multiLevelType w:val="hybridMultilevel"/>
    <w:tmpl w:val="0108E25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6511F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0" w15:restartNumberingAfterBreak="0">
    <w:nsid w:val="76A56501"/>
    <w:multiLevelType w:val="hybridMultilevel"/>
    <w:tmpl w:val="85522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7501AD3"/>
    <w:multiLevelType w:val="hybridMultilevel"/>
    <w:tmpl w:val="B404B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702721"/>
    <w:multiLevelType w:val="hybridMultilevel"/>
    <w:tmpl w:val="855C9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6"/>
  </w:num>
  <w:num w:numId="3">
    <w:abstractNumId w:val="34"/>
  </w:num>
  <w:num w:numId="4">
    <w:abstractNumId w:val="33"/>
  </w:num>
  <w:num w:numId="5">
    <w:abstractNumId w:val="37"/>
  </w:num>
  <w:num w:numId="6">
    <w:abstractNumId w:val="35"/>
  </w:num>
  <w:num w:numId="7">
    <w:abstractNumId w:val="39"/>
  </w:num>
  <w:num w:numId="8">
    <w:abstractNumId w:val="1"/>
  </w:num>
  <w:num w:numId="9">
    <w:abstractNumId w:val="0"/>
    <w:lvlOverride w:ilvl="0">
      <w:startOverride w:val="1"/>
    </w:lvlOverride>
  </w:num>
  <w:num w:numId="10">
    <w:abstractNumId w:val="24"/>
  </w:num>
  <w:num w:numId="11">
    <w:abstractNumId w:val="17"/>
  </w:num>
  <w:num w:numId="12">
    <w:abstractNumId w:val="32"/>
  </w:num>
  <w:num w:numId="13">
    <w:abstractNumId w:val="31"/>
  </w:num>
  <w:num w:numId="14">
    <w:abstractNumId w:val="22"/>
  </w:num>
  <w:num w:numId="15">
    <w:abstractNumId w:val="18"/>
  </w:num>
  <w:num w:numId="16">
    <w:abstractNumId w:val="6"/>
  </w:num>
  <w:num w:numId="17">
    <w:abstractNumId w:val="11"/>
  </w:num>
  <w:num w:numId="18">
    <w:abstractNumId w:val="26"/>
  </w:num>
  <w:num w:numId="19">
    <w:abstractNumId w:val="42"/>
  </w:num>
  <w:num w:numId="20">
    <w:abstractNumId w:val="36"/>
  </w:num>
  <w:num w:numId="21">
    <w:abstractNumId w:val="27"/>
  </w:num>
  <w:num w:numId="22">
    <w:abstractNumId w:val="25"/>
  </w:num>
  <w:num w:numId="23">
    <w:abstractNumId w:val="4"/>
  </w:num>
  <w:num w:numId="24">
    <w:abstractNumId w:val="13"/>
  </w:num>
  <w:num w:numId="25">
    <w:abstractNumId w:val="9"/>
  </w:num>
  <w:num w:numId="26">
    <w:abstractNumId w:val="14"/>
  </w:num>
  <w:num w:numId="27">
    <w:abstractNumId w:val="7"/>
  </w:num>
  <w:num w:numId="28">
    <w:abstractNumId w:val="20"/>
  </w:num>
  <w:num w:numId="29">
    <w:abstractNumId w:val="8"/>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lvlOverride w:ilvl="2"/>
    <w:lvlOverride w:ilvl="3"/>
    <w:lvlOverride w:ilvl="4"/>
    <w:lvlOverride w:ilvl="5"/>
    <w:lvlOverride w:ilvl="6"/>
    <w:lvlOverride w:ilvl="7"/>
    <w:lvlOverride w:ilvl="8"/>
  </w:num>
  <w:num w:numId="33">
    <w:abstractNumId w:val="29"/>
  </w:num>
  <w:num w:numId="34">
    <w:abstractNumId w:val="40"/>
  </w:num>
  <w:num w:numId="35">
    <w:abstractNumId w:val="23"/>
  </w:num>
  <w:num w:numId="36">
    <w:abstractNumId w:val="3"/>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8"/>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num>
  <w:num w:numId="42">
    <w:abstractNumId w:val="1"/>
    <w:lvlOverride w:ilvl="0">
      <w:startOverride w:val="1"/>
    </w:lvlOverride>
  </w:num>
  <w:num w:numId="43">
    <w:abstractNumId w:val="38"/>
  </w:num>
  <w:num w:numId="44">
    <w:abstractNumId w:val="21"/>
  </w:num>
  <w:num w:numId="45">
    <w:abstractNumId w:val="3"/>
  </w:num>
  <w:num w:numId="46">
    <w:abstractNumId w:val="2"/>
  </w:num>
  <w:num w:numId="47">
    <w:abstractNumId w:val="12"/>
  </w:num>
  <w:num w:numId="48">
    <w:abstractNumId w:val="31"/>
  </w:num>
  <w:num w:numId="49">
    <w:abstractNumId w:val="19"/>
    <w:lvlOverride w:ilvl="0">
      <w:startOverride w:val="1"/>
    </w:lvlOverride>
    <w:lvlOverride w:ilvl="1">
      <w:startOverride w:val="1"/>
    </w:lvlOverride>
    <w:lvlOverride w:ilvl="2">
      <w:startOverride w:val="2"/>
    </w:lvlOverride>
  </w:num>
  <w:num w:numId="50">
    <w:abstractNumId w:val="19"/>
    <w:lvlOverride w:ilvl="0">
      <w:startOverride w:val="1"/>
    </w:lvlOverride>
    <w:lvlOverride w:ilvl="1">
      <w:startOverride w:val="1"/>
    </w:lvlOverride>
    <w:lvlOverride w:ilvl="2">
      <w:startOverride w:val="4"/>
    </w:lvlOverride>
  </w:num>
  <w:num w:numId="51">
    <w:abstractNumId w:val="19"/>
    <w:lvlOverride w:ilvl="0">
      <w:startOverride w:val="1"/>
    </w:lvlOverride>
    <w:lvlOverride w:ilvl="1">
      <w:startOverride w:val="1"/>
    </w:lvlOverride>
    <w:lvlOverride w:ilvl="2">
      <w:startOverride w:val="4"/>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6"/>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D33474"/>
    <w:rsid w:val="00000AD9"/>
    <w:rsid w:val="0000192C"/>
    <w:rsid w:val="00001F01"/>
    <w:rsid w:val="00002088"/>
    <w:rsid w:val="00004784"/>
    <w:rsid w:val="00005415"/>
    <w:rsid w:val="0000549E"/>
    <w:rsid w:val="000072D4"/>
    <w:rsid w:val="00013708"/>
    <w:rsid w:val="00020661"/>
    <w:rsid w:val="00025342"/>
    <w:rsid w:val="00032B7D"/>
    <w:rsid w:val="00033306"/>
    <w:rsid w:val="00037847"/>
    <w:rsid w:val="00040971"/>
    <w:rsid w:val="00045D2C"/>
    <w:rsid w:val="00054058"/>
    <w:rsid w:val="000573F1"/>
    <w:rsid w:val="00057F71"/>
    <w:rsid w:val="00060059"/>
    <w:rsid w:val="000607E4"/>
    <w:rsid w:val="000608E9"/>
    <w:rsid w:val="000626A3"/>
    <w:rsid w:val="0006412A"/>
    <w:rsid w:val="00066D3E"/>
    <w:rsid w:val="00067A21"/>
    <w:rsid w:val="00073E5C"/>
    <w:rsid w:val="0007522F"/>
    <w:rsid w:val="00080891"/>
    <w:rsid w:val="000810B7"/>
    <w:rsid w:val="00085410"/>
    <w:rsid w:val="000928CD"/>
    <w:rsid w:val="00095DD3"/>
    <w:rsid w:val="00096EC9"/>
    <w:rsid w:val="000979AC"/>
    <w:rsid w:val="000A2F7D"/>
    <w:rsid w:val="000A31B7"/>
    <w:rsid w:val="000B02D9"/>
    <w:rsid w:val="000B1A8B"/>
    <w:rsid w:val="000C17A5"/>
    <w:rsid w:val="000C2566"/>
    <w:rsid w:val="000C2B81"/>
    <w:rsid w:val="000C67F5"/>
    <w:rsid w:val="000C7D99"/>
    <w:rsid w:val="000D05B4"/>
    <w:rsid w:val="000D70E4"/>
    <w:rsid w:val="000E33E1"/>
    <w:rsid w:val="000E6AC4"/>
    <w:rsid w:val="000F0919"/>
    <w:rsid w:val="000F1A01"/>
    <w:rsid w:val="00102A32"/>
    <w:rsid w:val="001114E7"/>
    <w:rsid w:val="00115349"/>
    <w:rsid w:val="0011593E"/>
    <w:rsid w:val="001206B9"/>
    <w:rsid w:val="00121AD5"/>
    <w:rsid w:val="001304BB"/>
    <w:rsid w:val="00132B14"/>
    <w:rsid w:val="00135F36"/>
    <w:rsid w:val="0014728B"/>
    <w:rsid w:val="00150166"/>
    <w:rsid w:val="001505DC"/>
    <w:rsid w:val="00154FC1"/>
    <w:rsid w:val="00160BD7"/>
    <w:rsid w:val="001633D8"/>
    <w:rsid w:val="00166ED1"/>
    <w:rsid w:val="00170561"/>
    <w:rsid w:val="0017061E"/>
    <w:rsid w:val="001763C0"/>
    <w:rsid w:val="00177C8B"/>
    <w:rsid w:val="00182AB0"/>
    <w:rsid w:val="001A4A26"/>
    <w:rsid w:val="001B0BB4"/>
    <w:rsid w:val="001B4076"/>
    <w:rsid w:val="001B59F9"/>
    <w:rsid w:val="001C05C7"/>
    <w:rsid w:val="001D1102"/>
    <w:rsid w:val="001D667E"/>
    <w:rsid w:val="001E0038"/>
    <w:rsid w:val="001F10BE"/>
    <w:rsid w:val="001F547C"/>
    <w:rsid w:val="001F7B6E"/>
    <w:rsid w:val="0020257D"/>
    <w:rsid w:val="002025E9"/>
    <w:rsid w:val="002039D1"/>
    <w:rsid w:val="00204556"/>
    <w:rsid w:val="00213706"/>
    <w:rsid w:val="0021582E"/>
    <w:rsid w:val="00220055"/>
    <w:rsid w:val="00221CD3"/>
    <w:rsid w:val="002220FE"/>
    <w:rsid w:val="00223A0C"/>
    <w:rsid w:val="00224F75"/>
    <w:rsid w:val="00226140"/>
    <w:rsid w:val="00226853"/>
    <w:rsid w:val="0023238A"/>
    <w:rsid w:val="002323FE"/>
    <w:rsid w:val="00234C36"/>
    <w:rsid w:val="00240947"/>
    <w:rsid w:val="00242110"/>
    <w:rsid w:val="002451D4"/>
    <w:rsid w:val="00246A79"/>
    <w:rsid w:val="0024740B"/>
    <w:rsid w:val="002566BD"/>
    <w:rsid w:val="00256953"/>
    <w:rsid w:val="00261E9A"/>
    <w:rsid w:val="00264684"/>
    <w:rsid w:val="00264783"/>
    <w:rsid w:val="00270332"/>
    <w:rsid w:val="0027395D"/>
    <w:rsid w:val="0027756D"/>
    <w:rsid w:val="00292A9D"/>
    <w:rsid w:val="00295824"/>
    <w:rsid w:val="002A70DA"/>
    <w:rsid w:val="002B0AEB"/>
    <w:rsid w:val="002B43BD"/>
    <w:rsid w:val="002C1719"/>
    <w:rsid w:val="002C3397"/>
    <w:rsid w:val="002D0086"/>
    <w:rsid w:val="002D1740"/>
    <w:rsid w:val="002D1B7A"/>
    <w:rsid w:val="002D5459"/>
    <w:rsid w:val="002D66BF"/>
    <w:rsid w:val="002E31C4"/>
    <w:rsid w:val="002E63EF"/>
    <w:rsid w:val="002F096C"/>
    <w:rsid w:val="002F1B54"/>
    <w:rsid w:val="002F2541"/>
    <w:rsid w:val="002F3837"/>
    <w:rsid w:val="002F5839"/>
    <w:rsid w:val="002F633D"/>
    <w:rsid w:val="002F762B"/>
    <w:rsid w:val="0030217F"/>
    <w:rsid w:val="00313A7A"/>
    <w:rsid w:val="003140BB"/>
    <w:rsid w:val="00320986"/>
    <w:rsid w:val="003222F3"/>
    <w:rsid w:val="003323E5"/>
    <w:rsid w:val="00334AED"/>
    <w:rsid w:val="00334CC7"/>
    <w:rsid w:val="003414E7"/>
    <w:rsid w:val="003432CC"/>
    <w:rsid w:val="00343E17"/>
    <w:rsid w:val="0035672A"/>
    <w:rsid w:val="00356CE9"/>
    <w:rsid w:val="003671A5"/>
    <w:rsid w:val="003679E3"/>
    <w:rsid w:val="00367D1C"/>
    <w:rsid w:val="0037209F"/>
    <w:rsid w:val="0037432D"/>
    <w:rsid w:val="003751C3"/>
    <w:rsid w:val="0037761C"/>
    <w:rsid w:val="0038240F"/>
    <w:rsid w:val="0039176C"/>
    <w:rsid w:val="00396E9B"/>
    <w:rsid w:val="00397FD1"/>
    <w:rsid w:val="003A5414"/>
    <w:rsid w:val="003B0B97"/>
    <w:rsid w:val="003B7273"/>
    <w:rsid w:val="003D1B42"/>
    <w:rsid w:val="003D3E8D"/>
    <w:rsid w:val="003E0ABC"/>
    <w:rsid w:val="003E1BD9"/>
    <w:rsid w:val="003E2D9A"/>
    <w:rsid w:val="003E3F5C"/>
    <w:rsid w:val="003F1454"/>
    <w:rsid w:val="003F3674"/>
    <w:rsid w:val="003F5ED7"/>
    <w:rsid w:val="003F7A5E"/>
    <w:rsid w:val="00405382"/>
    <w:rsid w:val="00405F8A"/>
    <w:rsid w:val="00416AAC"/>
    <w:rsid w:val="00416BEC"/>
    <w:rsid w:val="00417A8D"/>
    <w:rsid w:val="00417E52"/>
    <w:rsid w:val="00417E5D"/>
    <w:rsid w:val="00420FFD"/>
    <w:rsid w:val="00424668"/>
    <w:rsid w:val="0042729B"/>
    <w:rsid w:val="004305D1"/>
    <w:rsid w:val="0043060A"/>
    <w:rsid w:val="004307CE"/>
    <w:rsid w:val="004328DD"/>
    <w:rsid w:val="0043519A"/>
    <w:rsid w:val="00441D8C"/>
    <w:rsid w:val="0044504F"/>
    <w:rsid w:val="004456AC"/>
    <w:rsid w:val="00446C27"/>
    <w:rsid w:val="00447A6E"/>
    <w:rsid w:val="00447B09"/>
    <w:rsid w:val="00452524"/>
    <w:rsid w:val="004575FF"/>
    <w:rsid w:val="00457F79"/>
    <w:rsid w:val="00461F80"/>
    <w:rsid w:val="00462623"/>
    <w:rsid w:val="00462F52"/>
    <w:rsid w:val="004711A7"/>
    <w:rsid w:val="00474BA1"/>
    <w:rsid w:val="00474E5A"/>
    <w:rsid w:val="00476E1E"/>
    <w:rsid w:val="00476F03"/>
    <w:rsid w:val="00480064"/>
    <w:rsid w:val="00481FD4"/>
    <w:rsid w:val="004829FC"/>
    <w:rsid w:val="004906B6"/>
    <w:rsid w:val="00491483"/>
    <w:rsid w:val="00491ABA"/>
    <w:rsid w:val="00491C5A"/>
    <w:rsid w:val="00492FD8"/>
    <w:rsid w:val="00495CA1"/>
    <w:rsid w:val="00496439"/>
    <w:rsid w:val="004A084B"/>
    <w:rsid w:val="004B1E24"/>
    <w:rsid w:val="004B4A7F"/>
    <w:rsid w:val="004B570E"/>
    <w:rsid w:val="004C1004"/>
    <w:rsid w:val="004C1502"/>
    <w:rsid w:val="004C76D0"/>
    <w:rsid w:val="004D0B2D"/>
    <w:rsid w:val="004D1AE3"/>
    <w:rsid w:val="004D2C56"/>
    <w:rsid w:val="004E7C35"/>
    <w:rsid w:val="004F017A"/>
    <w:rsid w:val="004F0D1E"/>
    <w:rsid w:val="004F4C77"/>
    <w:rsid w:val="004F569D"/>
    <w:rsid w:val="004F725C"/>
    <w:rsid w:val="00510395"/>
    <w:rsid w:val="005208AA"/>
    <w:rsid w:val="0052105D"/>
    <w:rsid w:val="00521D38"/>
    <w:rsid w:val="005268C9"/>
    <w:rsid w:val="00527A03"/>
    <w:rsid w:val="00527D5B"/>
    <w:rsid w:val="005466A0"/>
    <w:rsid w:val="00551D4D"/>
    <w:rsid w:val="005536C3"/>
    <w:rsid w:val="005577DC"/>
    <w:rsid w:val="00557C17"/>
    <w:rsid w:val="00561BDB"/>
    <w:rsid w:val="00563248"/>
    <w:rsid w:val="0058120F"/>
    <w:rsid w:val="00585F4C"/>
    <w:rsid w:val="00587350"/>
    <w:rsid w:val="005936CF"/>
    <w:rsid w:val="00596D0A"/>
    <w:rsid w:val="005A03DF"/>
    <w:rsid w:val="005A220A"/>
    <w:rsid w:val="005A25A1"/>
    <w:rsid w:val="005A275D"/>
    <w:rsid w:val="005A4418"/>
    <w:rsid w:val="005A6027"/>
    <w:rsid w:val="005A7700"/>
    <w:rsid w:val="005C0167"/>
    <w:rsid w:val="005C4504"/>
    <w:rsid w:val="005D1719"/>
    <w:rsid w:val="005D30FB"/>
    <w:rsid w:val="005D5DB8"/>
    <w:rsid w:val="005E5A72"/>
    <w:rsid w:val="005F3238"/>
    <w:rsid w:val="005F78EF"/>
    <w:rsid w:val="0060210A"/>
    <w:rsid w:val="0060383E"/>
    <w:rsid w:val="00607377"/>
    <w:rsid w:val="006108E9"/>
    <w:rsid w:val="00612DA3"/>
    <w:rsid w:val="00613097"/>
    <w:rsid w:val="0061419C"/>
    <w:rsid w:val="00614B70"/>
    <w:rsid w:val="00621D55"/>
    <w:rsid w:val="00627872"/>
    <w:rsid w:val="006376B4"/>
    <w:rsid w:val="00641324"/>
    <w:rsid w:val="006460EA"/>
    <w:rsid w:val="00650427"/>
    <w:rsid w:val="00650861"/>
    <w:rsid w:val="00660A2E"/>
    <w:rsid w:val="00665FDA"/>
    <w:rsid w:val="0066604F"/>
    <w:rsid w:val="00666A70"/>
    <w:rsid w:val="00667454"/>
    <w:rsid w:val="006701E2"/>
    <w:rsid w:val="0067699C"/>
    <w:rsid w:val="00677B15"/>
    <w:rsid w:val="00683E91"/>
    <w:rsid w:val="00683FD6"/>
    <w:rsid w:val="00686014"/>
    <w:rsid w:val="00693E77"/>
    <w:rsid w:val="00695C0E"/>
    <w:rsid w:val="00696123"/>
    <w:rsid w:val="00697C77"/>
    <w:rsid w:val="006A36A7"/>
    <w:rsid w:val="006A37BE"/>
    <w:rsid w:val="006A39F8"/>
    <w:rsid w:val="006A6052"/>
    <w:rsid w:val="006A66A2"/>
    <w:rsid w:val="006A752F"/>
    <w:rsid w:val="006A7CE4"/>
    <w:rsid w:val="006B01E0"/>
    <w:rsid w:val="006B2ADE"/>
    <w:rsid w:val="006B5459"/>
    <w:rsid w:val="006C30D7"/>
    <w:rsid w:val="006D3F78"/>
    <w:rsid w:val="006E03A0"/>
    <w:rsid w:val="006E118A"/>
    <w:rsid w:val="006E1BF2"/>
    <w:rsid w:val="006E7DD8"/>
    <w:rsid w:val="006F3BA9"/>
    <w:rsid w:val="006F7EBA"/>
    <w:rsid w:val="007007A7"/>
    <w:rsid w:val="00703511"/>
    <w:rsid w:val="00703937"/>
    <w:rsid w:val="007047BD"/>
    <w:rsid w:val="007079E0"/>
    <w:rsid w:val="00711F99"/>
    <w:rsid w:val="007168AC"/>
    <w:rsid w:val="00721051"/>
    <w:rsid w:val="007222D0"/>
    <w:rsid w:val="0072248C"/>
    <w:rsid w:val="00724CD9"/>
    <w:rsid w:val="00725668"/>
    <w:rsid w:val="00730A5F"/>
    <w:rsid w:val="007333A9"/>
    <w:rsid w:val="00744E8C"/>
    <w:rsid w:val="00745E85"/>
    <w:rsid w:val="00750779"/>
    <w:rsid w:val="00750CD9"/>
    <w:rsid w:val="00754B5C"/>
    <w:rsid w:val="00754D48"/>
    <w:rsid w:val="007601ED"/>
    <w:rsid w:val="007605DA"/>
    <w:rsid w:val="0076235D"/>
    <w:rsid w:val="0076296C"/>
    <w:rsid w:val="00766410"/>
    <w:rsid w:val="00771FD1"/>
    <w:rsid w:val="00776E6E"/>
    <w:rsid w:val="00782AE7"/>
    <w:rsid w:val="0079102D"/>
    <w:rsid w:val="00795010"/>
    <w:rsid w:val="007A14A9"/>
    <w:rsid w:val="007A4234"/>
    <w:rsid w:val="007A6C51"/>
    <w:rsid w:val="007A747D"/>
    <w:rsid w:val="007B0429"/>
    <w:rsid w:val="007C3050"/>
    <w:rsid w:val="007D0298"/>
    <w:rsid w:val="007D11AC"/>
    <w:rsid w:val="007D75D2"/>
    <w:rsid w:val="007E206D"/>
    <w:rsid w:val="007E3F00"/>
    <w:rsid w:val="007E51DD"/>
    <w:rsid w:val="007E6F3D"/>
    <w:rsid w:val="007E7FC0"/>
    <w:rsid w:val="007F18EB"/>
    <w:rsid w:val="007F1B6A"/>
    <w:rsid w:val="007F56EC"/>
    <w:rsid w:val="00803EDC"/>
    <w:rsid w:val="00804C08"/>
    <w:rsid w:val="00807BD3"/>
    <w:rsid w:val="00813FB9"/>
    <w:rsid w:val="00814CB1"/>
    <w:rsid w:val="00816F5D"/>
    <w:rsid w:val="00826B1F"/>
    <w:rsid w:val="008371C4"/>
    <w:rsid w:val="008509DF"/>
    <w:rsid w:val="00850C30"/>
    <w:rsid w:val="00852FDE"/>
    <w:rsid w:val="008579BD"/>
    <w:rsid w:val="00860B43"/>
    <w:rsid w:val="00861D24"/>
    <w:rsid w:val="00862072"/>
    <w:rsid w:val="008634FF"/>
    <w:rsid w:val="008676A8"/>
    <w:rsid w:val="00873201"/>
    <w:rsid w:val="008734FA"/>
    <w:rsid w:val="00880233"/>
    <w:rsid w:val="00881935"/>
    <w:rsid w:val="008861E5"/>
    <w:rsid w:val="00890A94"/>
    <w:rsid w:val="00891EA1"/>
    <w:rsid w:val="008A015D"/>
    <w:rsid w:val="008A053E"/>
    <w:rsid w:val="008A2739"/>
    <w:rsid w:val="008A4E3D"/>
    <w:rsid w:val="008B0824"/>
    <w:rsid w:val="008B21BF"/>
    <w:rsid w:val="008B6728"/>
    <w:rsid w:val="008C6032"/>
    <w:rsid w:val="008C61C2"/>
    <w:rsid w:val="008D3277"/>
    <w:rsid w:val="008E2A17"/>
    <w:rsid w:val="008E6B68"/>
    <w:rsid w:val="008F54D5"/>
    <w:rsid w:val="008F70E0"/>
    <w:rsid w:val="00902199"/>
    <w:rsid w:val="00902DD2"/>
    <w:rsid w:val="009060F7"/>
    <w:rsid w:val="009100C0"/>
    <w:rsid w:val="00914676"/>
    <w:rsid w:val="0091495D"/>
    <w:rsid w:val="00916600"/>
    <w:rsid w:val="0091667F"/>
    <w:rsid w:val="00917712"/>
    <w:rsid w:val="0092014B"/>
    <w:rsid w:val="00920A20"/>
    <w:rsid w:val="00920B9B"/>
    <w:rsid w:val="00922FCD"/>
    <w:rsid w:val="009234E0"/>
    <w:rsid w:val="00923500"/>
    <w:rsid w:val="00930679"/>
    <w:rsid w:val="00930803"/>
    <w:rsid w:val="00935047"/>
    <w:rsid w:val="00935828"/>
    <w:rsid w:val="00937E9E"/>
    <w:rsid w:val="00941DED"/>
    <w:rsid w:val="0095081D"/>
    <w:rsid w:val="00950D88"/>
    <w:rsid w:val="00952B70"/>
    <w:rsid w:val="009550A9"/>
    <w:rsid w:val="0095741B"/>
    <w:rsid w:val="00957B62"/>
    <w:rsid w:val="0096170B"/>
    <w:rsid w:val="00961907"/>
    <w:rsid w:val="0096508A"/>
    <w:rsid w:val="00971F26"/>
    <w:rsid w:val="009721BD"/>
    <w:rsid w:val="00974638"/>
    <w:rsid w:val="00975FFB"/>
    <w:rsid w:val="009821DA"/>
    <w:rsid w:val="00984A28"/>
    <w:rsid w:val="00987374"/>
    <w:rsid w:val="00990C2A"/>
    <w:rsid w:val="00991635"/>
    <w:rsid w:val="00991D84"/>
    <w:rsid w:val="0099355E"/>
    <w:rsid w:val="00995A11"/>
    <w:rsid w:val="00995B33"/>
    <w:rsid w:val="009B1A0D"/>
    <w:rsid w:val="009B4AFF"/>
    <w:rsid w:val="009C0E9B"/>
    <w:rsid w:val="009C3A11"/>
    <w:rsid w:val="009C7C34"/>
    <w:rsid w:val="009D07B9"/>
    <w:rsid w:val="009D2F96"/>
    <w:rsid w:val="009D4353"/>
    <w:rsid w:val="009D732A"/>
    <w:rsid w:val="009D7B76"/>
    <w:rsid w:val="009E38EA"/>
    <w:rsid w:val="009E7D48"/>
    <w:rsid w:val="009F2ACB"/>
    <w:rsid w:val="009F2B5D"/>
    <w:rsid w:val="00A0053A"/>
    <w:rsid w:val="00A0210B"/>
    <w:rsid w:val="00A029CB"/>
    <w:rsid w:val="00A0516C"/>
    <w:rsid w:val="00A06CC7"/>
    <w:rsid w:val="00A174AA"/>
    <w:rsid w:val="00A233C1"/>
    <w:rsid w:val="00A254E9"/>
    <w:rsid w:val="00A25A24"/>
    <w:rsid w:val="00A33AE6"/>
    <w:rsid w:val="00A407BA"/>
    <w:rsid w:val="00A40987"/>
    <w:rsid w:val="00A46877"/>
    <w:rsid w:val="00A56001"/>
    <w:rsid w:val="00A6311D"/>
    <w:rsid w:val="00A637C7"/>
    <w:rsid w:val="00A64E03"/>
    <w:rsid w:val="00A66FE7"/>
    <w:rsid w:val="00A74829"/>
    <w:rsid w:val="00A75605"/>
    <w:rsid w:val="00A818DB"/>
    <w:rsid w:val="00A81C27"/>
    <w:rsid w:val="00AA0C5C"/>
    <w:rsid w:val="00AA1C99"/>
    <w:rsid w:val="00AA58B8"/>
    <w:rsid w:val="00AA6BFD"/>
    <w:rsid w:val="00AA6F34"/>
    <w:rsid w:val="00AA7D6D"/>
    <w:rsid w:val="00AB5FD7"/>
    <w:rsid w:val="00AC1C76"/>
    <w:rsid w:val="00AD09BB"/>
    <w:rsid w:val="00AD2299"/>
    <w:rsid w:val="00AD4A5B"/>
    <w:rsid w:val="00AD6A62"/>
    <w:rsid w:val="00AE094C"/>
    <w:rsid w:val="00AE32FC"/>
    <w:rsid w:val="00AE4983"/>
    <w:rsid w:val="00AF0DC8"/>
    <w:rsid w:val="00B02815"/>
    <w:rsid w:val="00B03D82"/>
    <w:rsid w:val="00B040B7"/>
    <w:rsid w:val="00B06E75"/>
    <w:rsid w:val="00B07CF8"/>
    <w:rsid w:val="00B07D2B"/>
    <w:rsid w:val="00B20671"/>
    <w:rsid w:val="00B20D17"/>
    <w:rsid w:val="00B25362"/>
    <w:rsid w:val="00B306B8"/>
    <w:rsid w:val="00B310CB"/>
    <w:rsid w:val="00B31E1A"/>
    <w:rsid w:val="00B3622D"/>
    <w:rsid w:val="00B41501"/>
    <w:rsid w:val="00B42578"/>
    <w:rsid w:val="00B441F2"/>
    <w:rsid w:val="00B45EEF"/>
    <w:rsid w:val="00B4760D"/>
    <w:rsid w:val="00B4762C"/>
    <w:rsid w:val="00B50487"/>
    <w:rsid w:val="00B52087"/>
    <w:rsid w:val="00B60A16"/>
    <w:rsid w:val="00B61875"/>
    <w:rsid w:val="00B6248D"/>
    <w:rsid w:val="00B71D5A"/>
    <w:rsid w:val="00B7368E"/>
    <w:rsid w:val="00B739D2"/>
    <w:rsid w:val="00B743B1"/>
    <w:rsid w:val="00B8041E"/>
    <w:rsid w:val="00B86D19"/>
    <w:rsid w:val="00BA22E2"/>
    <w:rsid w:val="00BA3328"/>
    <w:rsid w:val="00BA7F86"/>
    <w:rsid w:val="00BB1CD4"/>
    <w:rsid w:val="00BB2CBE"/>
    <w:rsid w:val="00BB5A4F"/>
    <w:rsid w:val="00BC1434"/>
    <w:rsid w:val="00BC5BCF"/>
    <w:rsid w:val="00BD0DE1"/>
    <w:rsid w:val="00BD5459"/>
    <w:rsid w:val="00BD6194"/>
    <w:rsid w:val="00BE41B8"/>
    <w:rsid w:val="00BF062B"/>
    <w:rsid w:val="00BF2F51"/>
    <w:rsid w:val="00BF6FE6"/>
    <w:rsid w:val="00C03F74"/>
    <w:rsid w:val="00C14034"/>
    <w:rsid w:val="00C1494C"/>
    <w:rsid w:val="00C14996"/>
    <w:rsid w:val="00C15A80"/>
    <w:rsid w:val="00C17823"/>
    <w:rsid w:val="00C31067"/>
    <w:rsid w:val="00C32D90"/>
    <w:rsid w:val="00C3378C"/>
    <w:rsid w:val="00C44284"/>
    <w:rsid w:val="00C466C8"/>
    <w:rsid w:val="00C50F25"/>
    <w:rsid w:val="00C6231C"/>
    <w:rsid w:val="00C62C6B"/>
    <w:rsid w:val="00C64527"/>
    <w:rsid w:val="00C6686D"/>
    <w:rsid w:val="00C679FC"/>
    <w:rsid w:val="00C81E7A"/>
    <w:rsid w:val="00C82F67"/>
    <w:rsid w:val="00C85B53"/>
    <w:rsid w:val="00C85C32"/>
    <w:rsid w:val="00C906C1"/>
    <w:rsid w:val="00CA4D82"/>
    <w:rsid w:val="00CB1083"/>
    <w:rsid w:val="00CB333B"/>
    <w:rsid w:val="00CB7B8C"/>
    <w:rsid w:val="00CC19DA"/>
    <w:rsid w:val="00CC23C7"/>
    <w:rsid w:val="00CC3900"/>
    <w:rsid w:val="00CC3D15"/>
    <w:rsid w:val="00CC5DCF"/>
    <w:rsid w:val="00CC5F44"/>
    <w:rsid w:val="00CD1BE7"/>
    <w:rsid w:val="00CD1EB3"/>
    <w:rsid w:val="00CE39B4"/>
    <w:rsid w:val="00CE7966"/>
    <w:rsid w:val="00CF22AC"/>
    <w:rsid w:val="00CF36EB"/>
    <w:rsid w:val="00CF4739"/>
    <w:rsid w:val="00CF48B4"/>
    <w:rsid w:val="00CF53E7"/>
    <w:rsid w:val="00CF668D"/>
    <w:rsid w:val="00D00912"/>
    <w:rsid w:val="00D07AAD"/>
    <w:rsid w:val="00D108EA"/>
    <w:rsid w:val="00D11F48"/>
    <w:rsid w:val="00D13772"/>
    <w:rsid w:val="00D23912"/>
    <w:rsid w:val="00D243ED"/>
    <w:rsid w:val="00D33474"/>
    <w:rsid w:val="00D337E0"/>
    <w:rsid w:val="00D366BA"/>
    <w:rsid w:val="00D410A6"/>
    <w:rsid w:val="00D41E3C"/>
    <w:rsid w:val="00D45CF4"/>
    <w:rsid w:val="00D55049"/>
    <w:rsid w:val="00D55570"/>
    <w:rsid w:val="00D57735"/>
    <w:rsid w:val="00D57ACB"/>
    <w:rsid w:val="00D70535"/>
    <w:rsid w:val="00D716A9"/>
    <w:rsid w:val="00D72E6A"/>
    <w:rsid w:val="00D82448"/>
    <w:rsid w:val="00D827DC"/>
    <w:rsid w:val="00D9312A"/>
    <w:rsid w:val="00D95C03"/>
    <w:rsid w:val="00D97256"/>
    <w:rsid w:val="00DA281E"/>
    <w:rsid w:val="00DA67AA"/>
    <w:rsid w:val="00DA6C7E"/>
    <w:rsid w:val="00DC753D"/>
    <w:rsid w:val="00DE1EA6"/>
    <w:rsid w:val="00DF6C84"/>
    <w:rsid w:val="00E00449"/>
    <w:rsid w:val="00E014F3"/>
    <w:rsid w:val="00E0578B"/>
    <w:rsid w:val="00E10673"/>
    <w:rsid w:val="00E1095C"/>
    <w:rsid w:val="00E11CF4"/>
    <w:rsid w:val="00E11D4B"/>
    <w:rsid w:val="00E11E37"/>
    <w:rsid w:val="00E256D4"/>
    <w:rsid w:val="00E33AA6"/>
    <w:rsid w:val="00E3443F"/>
    <w:rsid w:val="00E35CA6"/>
    <w:rsid w:val="00E45DDD"/>
    <w:rsid w:val="00E47256"/>
    <w:rsid w:val="00E50F31"/>
    <w:rsid w:val="00E64949"/>
    <w:rsid w:val="00E65D24"/>
    <w:rsid w:val="00E6745C"/>
    <w:rsid w:val="00E67E1E"/>
    <w:rsid w:val="00E67EED"/>
    <w:rsid w:val="00E71DD6"/>
    <w:rsid w:val="00E763F8"/>
    <w:rsid w:val="00E76EDC"/>
    <w:rsid w:val="00E804BC"/>
    <w:rsid w:val="00E84EB7"/>
    <w:rsid w:val="00E96075"/>
    <w:rsid w:val="00E977ED"/>
    <w:rsid w:val="00E97D82"/>
    <w:rsid w:val="00EA5E67"/>
    <w:rsid w:val="00EB13C6"/>
    <w:rsid w:val="00EB6CF3"/>
    <w:rsid w:val="00EC2011"/>
    <w:rsid w:val="00EC30B5"/>
    <w:rsid w:val="00EC3715"/>
    <w:rsid w:val="00EC3B4E"/>
    <w:rsid w:val="00EC716D"/>
    <w:rsid w:val="00ED42E0"/>
    <w:rsid w:val="00ED78BE"/>
    <w:rsid w:val="00EE336C"/>
    <w:rsid w:val="00EE67E2"/>
    <w:rsid w:val="00EF00E4"/>
    <w:rsid w:val="00EF643B"/>
    <w:rsid w:val="00F01287"/>
    <w:rsid w:val="00F05BB3"/>
    <w:rsid w:val="00F07DC8"/>
    <w:rsid w:val="00F14050"/>
    <w:rsid w:val="00F178AA"/>
    <w:rsid w:val="00F26C1B"/>
    <w:rsid w:val="00F30DE9"/>
    <w:rsid w:val="00F42493"/>
    <w:rsid w:val="00F4310D"/>
    <w:rsid w:val="00F443D9"/>
    <w:rsid w:val="00F44F21"/>
    <w:rsid w:val="00F510D5"/>
    <w:rsid w:val="00F522E8"/>
    <w:rsid w:val="00F526BE"/>
    <w:rsid w:val="00F5283E"/>
    <w:rsid w:val="00F54D60"/>
    <w:rsid w:val="00F56195"/>
    <w:rsid w:val="00F61696"/>
    <w:rsid w:val="00F63A12"/>
    <w:rsid w:val="00F66566"/>
    <w:rsid w:val="00F71991"/>
    <w:rsid w:val="00F71ABF"/>
    <w:rsid w:val="00F740E1"/>
    <w:rsid w:val="00F75CAE"/>
    <w:rsid w:val="00F81485"/>
    <w:rsid w:val="00F93190"/>
    <w:rsid w:val="00F94A36"/>
    <w:rsid w:val="00F96621"/>
    <w:rsid w:val="00F97052"/>
    <w:rsid w:val="00FA21D1"/>
    <w:rsid w:val="00FA22B0"/>
    <w:rsid w:val="00FA5AB7"/>
    <w:rsid w:val="00FA61A6"/>
    <w:rsid w:val="00FA7549"/>
    <w:rsid w:val="00FA75E5"/>
    <w:rsid w:val="00FB6D14"/>
    <w:rsid w:val="00FC08BE"/>
    <w:rsid w:val="00FC2F25"/>
    <w:rsid w:val="00FD436E"/>
    <w:rsid w:val="00FD7B84"/>
    <w:rsid w:val="00FD7EBB"/>
    <w:rsid w:val="00FE02B1"/>
    <w:rsid w:val="00FE0F55"/>
    <w:rsid w:val="00FF2E2D"/>
    <w:rsid w:val="00FF4D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D8D1C"/>
  <w15:chartTrackingRefBased/>
  <w15:docId w15:val="{974DA095-A8DA-4089-818C-2EB2FDBF7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E8C"/>
  </w:style>
  <w:style w:type="paragraph" w:styleId="Heading1">
    <w:name w:val="heading 1"/>
    <w:basedOn w:val="Normal"/>
    <w:next w:val="Normal"/>
    <w:link w:val="Heading1Char"/>
    <w:uiPriority w:val="9"/>
    <w:qFormat/>
    <w:rsid w:val="00D33474"/>
    <w:pPr>
      <w:keepNext/>
      <w:keepLines/>
      <w:numPr>
        <w:numId w:val="1"/>
      </w:numPr>
      <w:spacing w:before="240" w:after="0"/>
      <w:ind w:left="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33474"/>
    <w:pPr>
      <w:keepNext/>
      <w:keepLines/>
      <w:numPr>
        <w:ilvl w:val="1"/>
        <w:numId w:val="1"/>
      </w:numPr>
      <w:spacing w:before="40" w:after="0"/>
      <w:ind w:left="72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33474"/>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D33474"/>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D33474"/>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D33474"/>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D33474"/>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D33474"/>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33474"/>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347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D3347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D3347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D33474"/>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D3347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D33474"/>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D33474"/>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D3347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33474"/>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D33474"/>
    <w:rPr>
      <w:color w:val="0000FF" w:themeColor="hyperlink"/>
      <w:u w:val="single"/>
    </w:rPr>
  </w:style>
  <w:style w:type="character" w:customStyle="1" w:styleId="UnresolvedMention1">
    <w:name w:val="Unresolved Mention1"/>
    <w:basedOn w:val="DefaultParagraphFont"/>
    <w:uiPriority w:val="99"/>
    <w:semiHidden/>
    <w:unhideWhenUsed/>
    <w:rsid w:val="00D33474"/>
    <w:rPr>
      <w:color w:val="808080"/>
      <w:shd w:val="clear" w:color="auto" w:fill="E6E6E6"/>
    </w:rPr>
  </w:style>
  <w:style w:type="paragraph" w:styleId="ListParagraph">
    <w:name w:val="List Paragraph"/>
    <w:basedOn w:val="Normal"/>
    <w:link w:val="ListParagraphChar"/>
    <w:uiPriority w:val="34"/>
    <w:qFormat/>
    <w:rsid w:val="0011593E"/>
    <w:pPr>
      <w:ind w:left="720"/>
      <w:contextualSpacing/>
    </w:pPr>
  </w:style>
  <w:style w:type="character" w:customStyle="1" w:styleId="ListParagraphChar">
    <w:name w:val="List Paragraph Char"/>
    <w:basedOn w:val="DefaultParagraphFont"/>
    <w:link w:val="ListParagraph"/>
    <w:uiPriority w:val="34"/>
    <w:locked/>
    <w:rsid w:val="00B52087"/>
  </w:style>
  <w:style w:type="paragraph" w:styleId="TOCHeading">
    <w:name w:val="TOC Heading"/>
    <w:basedOn w:val="Heading1"/>
    <w:next w:val="Normal"/>
    <w:uiPriority w:val="39"/>
    <w:unhideWhenUsed/>
    <w:qFormat/>
    <w:rsid w:val="0044504F"/>
    <w:pPr>
      <w:numPr>
        <w:numId w:val="0"/>
      </w:numPr>
      <w:spacing w:line="259" w:lineRule="auto"/>
      <w:outlineLvl w:val="9"/>
    </w:pPr>
  </w:style>
  <w:style w:type="paragraph" w:styleId="TOC1">
    <w:name w:val="toc 1"/>
    <w:basedOn w:val="Normal"/>
    <w:next w:val="Normal"/>
    <w:autoRedefine/>
    <w:uiPriority w:val="39"/>
    <w:unhideWhenUsed/>
    <w:rsid w:val="0037432D"/>
    <w:pPr>
      <w:tabs>
        <w:tab w:val="left" w:pos="440"/>
        <w:tab w:val="right" w:leader="dot" w:pos="9350"/>
      </w:tabs>
      <w:spacing w:after="100"/>
    </w:pPr>
  </w:style>
  <w:style w:type="paragraph" w:styleId="TOC2">
    <w:name w:val="toc 2"/>
    <w:basedOn w:val="Normal"/>
    <w:next w:val="Normal"/>
    <w:autoRedefine/>
    <w:uiPriority w:val="39"/>
    <w:unhideWhenUsed/>
    <w:rsid w:val="0044504F"/>
    <w:pPr>
      <w:spacing w:after="100"/>
      <w:ind w:left="220"/>
    </w:pPr>
  </w:style>
  <w:style w:type="paragraph" w:styleId="BalloonText">
    <w:name w:val="Balloon Text"/>
    <w:basedOn w:val="Normal"/>
    <w:link w:val="BalloonTextChar"/>
    <w:uiPriority w:val="99"/>
    <w:semiHidden/>
    <w:unhideWhenUsed/>
    <w:rsid w:val="004450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04F"/>
    <w:rPr>
      <w:rFonts w:ascii="Segoe UI" w:hAnsi="Segoe UI" w:cs="Segoe UI"/>
      <w:sz w:val="18"/>
      <w:szCs w:val="18"/>
    </w:rPr>
  </w:style>
  <w:style w:type="paragraph" w:styleId="Header">
    <w:name w:val="header"/>
    <w:basedOn w:val="Normal"/>
    <w:link w:val="HeaderChar"/>
    <w:uiPriority w:val="99"/>
    <w:unhideWhenUsed/>
    <w:rsid w:val="004450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04F"/>
  </w:style>
  <w:style w:type="paragraph" w:styleId="Footer">
    <w:name w:val="footer"/>
    <w:basedOn w:val="Normal"/>
    <w:link w:val="FooterChar"/>
    <w:uiPriority w:val="99"/>
    <w:unhideWhenUsed/>
    <w:rsid w:val="004450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504F"/>
  </w:style>
  <w:style w:type="paragraph" w:styleId="NoSpacing">
    <w:name w:val="No Spacing"/>
    <w:link w:val="NoSpacingChar"/>
    <w:uiPriority w:val="1"/>
    <w:qFormat/>
    <w:rsid w:val="0044504F"/>
    <w:pPr>
      <w:spacing w:after="0" w:line="240" w:lineRule="auto"/>
    </w:pPr>
    <w:rPr>
      <w:rFonts w:eastAsiaTheme="minorEastAsia"/>
    </w:rPr>
  </w:style>
  <w:style w:type="character" w:customStyle="1" w:styleId="NoSpacingChar">
    <w:name w:val="No Spacing Char"/>
    <w:basedOn w:val="DefaultParagraphFont"/>
    <w:link w:val="NoSpacing"/>
    <w:uiPriority w:val="1"/>
    <w:rsid w:val="0044504F"/>
    <w:rPr>
      <w:rFonts w:eastAsiaTheme="minorEastAsia"/>
    </w:rPr>
  </w:style>
  <w:style w:type="character" w:styleId="FollowedHyperlink">
    <w:name w:val="FollowedHyperlink"/>
    <w:basedOn w:val="DefaultParagraphFont"/>
    <w:uiPriority w:val="99"/>
    <w:semiHidden/>
    <w:unhideWhenUsed/>
    <w:rsid w:val="00627872"/>
    <w:rPr>
      <w:color w:val="800080" w:themeColor="followedHyperlink"/>
      <w:u w:val="single"/>
    </w:rPr>
  </w:style>
  <w:style w:type="table" w:styleId="TableGrid">
    <w:name w:val="Table Grid"/>
    <w:basedOn w:val="TableNormal"/>
    <w:uiPriority w:val="59"/>
    <w:rsid w:val="001D11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qFormat/>
    <w:rsid w:val="00C44284"/>
    <w:pPr>
      <w:numPr>
        <w:numId w:val="8"/>
      </w:numPr>
      <w:tabs>
        <w:tab w:val="clear" w:pos="180"/>
        <w:tab w:val="num" w:pos="720"/>
      </w:tabs>
      <w:ind w:left="720" w:hanging="360"/>
    </w:pPr>
    <w:rPr>
      <w:rFonts w:eastAsia="Times New Roman" w:cs="Times New Roman"/>
      <w:sz w:val="24"/>
      <w:szCs w:val="24"/>
    </w:rPr>
  </w:style>
  <w:style w:type="character" w:styleId="Strong">
    <w:name w:val="Strong"/>
    <w:basedOn w:val="DefaultParagraphFont"/>
    <w:uiPriority w:val="22"/>
    <w:qFormat/>
    <w:rsid w:val="00A818DB"/>
    <w:rPr>
      <w:b/>
      <w:bCs/>
    </w:rPr>
  </w:style>
  <w:style w:type="paragraph" w:styleId="CommentText">
    <w:name w:val="annotation text"/>
    <w:basedOn w:val="Normal"/>
    <w:link w:val="CommentTextChar"/>
    <w:uiPriority w:val="99"/>
    <w:unhideWhenUsed/>
    <w:rsid w:val="008F54D5"/>
    <w:pPr>
      <w:spacing w:after="0" w:line="240" w:lineRule="auto"/>
    </w:pPr>
    <w:rPr>
      <w:rFonts w:eastAsiaTheme="minorEastAsia"/>
      <w:sz w:val="24"/>
      <w:szCs w:val="24"/>
    </w:rPr>
  </w:style>
  <w:style w:type="character" w:customStyle="1" w:styleId="CommentTextChar">
    <w:name w:val="Comment Text Char"/>
    <w:basedOn w:val="DefaultParagraphFont"/>
    <w:link w:val="CommentText"/>
    <w:uiPriority w:val="99"/>
    <w:rsid w:val="008F54D5"/>
    <w:rPr>
      <w:rFonts w:eastAsiaTheme="minorEastAsia"/>
      <w:sz w:val="24"/>
      <w:szCs w:val="24"/>
    </w:rPr>
  </w:style>
  <w:style w:type="character" w:styleId="CommentReference">
    <w:name w:val="annotation reference"/>
    <w:basedOn w:val="DefaultParagraphFont"/>
    <w:uiPriority w:val="99"/>
    <w:semiHidden/>
    <w:unhideWhenUsed/>
    <w:rsid w:val="008F54D5"/>
    <w:rPr>
      <w:sz w:val="18"/>
      <w:szCs w:val="18"/>
    </w:rPr>
  </w:style>
  <w:style w:type="table" w:customStyle="1" w:styleId="TableGrid1">
    <w:name w:val="Table Grid1"/>
    <w:basedOn w:val="TableNormal"/>
    <w:next w:val="TableGrid"/>
    <w:uiPriority w:val="39"/>
    <w:rsid w:val="00C62C6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62C6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52087"/>
    <w:pPr>
      <w:autoSpaceDE w:val="0"/>
      <w:autoSpaceDN w:val="0"/>
      <w:adjustRightInd w:val="0"/>
      <w:spacing w:after="0" w:line="240" w:lineRule="auto"/>
    </w:pPr>
    <w:rPr>
      <w:rFonts w:ascii="Arial" w:hAnsi="Arial" w:cs="Arial"/>
      <w:color w:val="000000"/>
      <w:sz w:val="24"/>
      <w:szCs w:val="24"/>
    </w:rPr>
  </w:style>
  <w:style w:type="table" w:customStyle="1" w:styleId="TableGrid3">
    <w:name w:val="Table Grid3"/>
    <w:basedOn w:val="TableNormal"/>
    <w:next w:val="TableGrid"/>
    <w:uiPriority w:val="39"/>
    <w:rsid w:val="002220F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ListParagraph"/>
    <w:link w:val="FigureChar"/>
    <w:rsid w:val="002A70DA"/>
    <w:pPr>
      <w:numPr>
        <w:numId w:val="2"/>
      </w:numPr>
      <w:tabs>
        <w:tab w:val="left" w:pos="1260"/>
      </w:tabs>
      <w:ind w:left="1260"/>
    </w:pPr>
    <w:rPr>
      <w:rFonts w:asciiTheme="majorHAnsi" w:hAnsiTheme="majorHAnsi"/>
    </w:rPr>
  </w:style>
  <w:style w:type="character" w:customStyle="1" w:styleId="FigureChar">
    <w:name w:val="Figure Char"/>
    <w:basedOn w:val="ListParagraphChar"/>
    <w:link w:val="Figure"/>
    <w:rsid w:val="002A70DA"/>
    <w:rPr>
      <w:rFonts w:asciiTheme="majorHAnsi" w:hAnsiTheme="majorHAnsi"/>
    </w:rPr>
  </w:style>
  <w:style w:type="table" w:customStyle="1" w:styleId="TableGrid4">
    <w:name w:val="Table Grid4"/>
    <w:basedOn w:val="TableNormal"/>
    <w:next w:val="TableGrid"/>
    <w:uiPriority w:val="59"/>
    <w:rsid w:val="00130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30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085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44E8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67454"/>
    <w:pPr>
      <w:spacing w:after="200"/>
    </w:pPr>
    <w:rPr>
      <w:rFonts w:eastAsiaTheme="minorHAnsi"/>
      <w:b/>
      <w:bCs/>
      <w:sz w:val="20"/>
      <w:szCs w:val="20"/>
    </w:rPr>
  </w:style>
  <w:style w:type="character" w:customStyle="1" w:styleId="CommentSubjectChar">
    <w:name w:val="Comment Subject Char"/>
    <w:basedOn w:val="CommentTextChar"/>
    <w:link w:val="CommentSubject"/>
    <w:uiPriority w:val="99"/>
    <w:semiHidden/>
    <w:rsid w:val="00667454"/>
    <w:rPr>
      <w:rFonts w:eastAsiaTheme="minorEastAsia"/>
      <w:b/>
      <w:bCs/>
      <w:sz w:val="20"/>
      <w:szCs w:val="20"/>
    </w:rPr>
  </w:style>
  <w:style w:type="paragraph" w:styleId="Revision">
    <w:name w:val="Revision"/>
    <w:hidden/>
    <w:uiPriority w:val="99"/>
    <w:semiHidden/>
    <w:rsid w:val="003F1454"/>
    <w:pPr>
      <w:spacing w:after="0" w:line="240" w:lineRule="auto"/>
    </w:pPr>
  </w:style>
  <w:style w:type="table" w:customStyle="1" w:styleId="TableGrid7">
    <w:name w:val="Table Grid7"/>
    <w:basedOn w:val="TableNormal"/>
    <w:next w:val="TableGrid"/>
    <w:uiPriority w:val="59"/>
    <w:rsid w:val="004307C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37432D"/>
    <w:pPr>
      <w:spacing w:after="100"/>
      <w:ind w:left="440"/>
    </w:pPr>
  </w:style>
  <w:style w:type="table" w:customStyle="1" w:styleId="TableGrid8">
    <w:name w:val="Table Grid8"/>
    <w:basedOn w:val="TableNormal"/>
    <w:next w:val="TableGrid"/>
    <w:uiPriority w:val="59"/>
    <w:rsid w:val="00B60A1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37257">
      <w:bodyDiv w:val="1"/>
      <w:marLeft w:val="0"/>
      <w:marRight w:val="0"/>
      <w:marTop w:val="0"/>
      <w:marBottom w:val="0"/>
      <w:divBdr>
        <w:top w:val="none" w:sz="0" w:space="0" w:color="auto"/>
        <w:left w:val="none" w:sz="0" w:space="0" w:color="auto"/>
        <w:bottom w:val="none" w:sz="0" w:space="0" w:color="auto"/>
        <w:right w:val="none" w:sz="0" w:space="0" w:color="auto"/>
      </w:divBdr>
    </w:div>
    <w:div w:id="49574470">
      <w:bodyDiv w:val="1"/>
      <w:marLeft w:val="0"/>
      <w:marRight w:val="0"/>
      <w:marTop w:val="0"/>
      <w:marBottom w:val="0"/>
      <w:divBdr>
        <w:top w:val="none" w:sz="0" w:space="0" w:color="auto"/>
        <w:left w:val="none" w:sz="0" w:space="0" w:color="auto"/>
        <w:bottom w:val="none" w:sz="0" w:space="0" w:color="auto"/>
        <w:right w:val="none" w:sz="0" w:space="0" w:color="auto"/>
      </w:divBdr>
    </w:div>
    <w:div w:id="72508605">
      <w:bodyDiv w:val="1"/>
      <w:marLeft w:val="0"/>
      <w:marRight w:val="0"/>
      <w:marTop w:val="0"/>
      <w:marBottom w:val="0"/>
      <w:divBdr>
        <w:top w:val="none" w:sz="0" w:space="0" w:color="auto"/>
        <w:left w:val="none" w:sz="0" w:space="0" w:color="auto"/>
        <w:bottom w:val="none" w:sz="0" w:space="0" w:color="auto"/>
        <w:right w:val="none" w:sz="0" w:space="0" w:color="auto"/>
      </w:divBdr>
    </w:div>
    <w:div w:id="78447658">
      <w:bodyDiv w:val="1"/>
      <w:marLeft w:val="0"/>
      <w:marRight w:val="0"/>
      <w:marTop w:val="0"/>
      <w:marBottom w:val="0"/>
      <w:divBdr>
        <w:top w:val="none" w:sz="0" w:space="0" w:color="auto"/>
        <w:left w:val="none" w:sz="0" w:space="0" w:color="auto"/>
        <w:bottom w:val="none" w:sz="0" w:space="0" w:color="auto"/>
        <w:right w:val="none" w:sz="0" w:space="0" w:color="auto"/>
      </w:divBdr>
    </w:div>
    <w:div w:id="105933478">
      <w:bodyDiv w:val="1"/>
      <w:marLeft w:val="0"/>
      <w:marRight w:val="0"/>
      <w:marTop w:val="0"/>
      <w:marBottom w:val="0"/>
      <w:divBdr>
        <w:top w:val="none" w:sz="0" w:space="0" w:color="auto"/>
        <w:left w:val="none" w:sz="0" w:space="0" w:color="auto"/>
        <w:bottom w:val="none" w:sz="0" w:space="0" w:color="auto"/>
        <w:right w:val="none" w:sz="0" w:space="0" w:color="auto"/>
      </w:divBdr>
      <w:divsChild>
        <w:div w:id="1373001190">
          <w:marLeft w:val="547"/>
          <w:marRight w:val="0"/>
          <w:marTop w:val="0"/>
          <w:marBottom w:val="0"/>
          <w:divBdr>
            <w:top w:val="none" w:sz="0" w:space="0" w:color="auto"/>
            <w:left w:val="none" w:sz="0" w:space="0" w:color="auto"/>
            <w:bottom w:val="none" w:sz="0" w:space="0" w:color="auto"/>
            <w:right w:val="none" w:sz="0" w:space="0" w:color="auto"/>
          </w:divBdr>
        </w:div>
        <w:div w:id="1400326343">
          <w:marLeft w:val="547"/>
          <w:marRight w:val="0"/>
          <w:marTop w:val="0"/>
          <w:marBottom w:val="0"/>
          <w:divBdr>
            <w:top w:val="none" w:sz="0" w:space="0" w:color="auto"/>
            <w:left w:val="none" w:sz="0" w:space="0" w:color="auto"/>
            <w:bottom w:val="none" w:sz="0" w:space="0" w:color="auto"/>
            <w:right w:val="none" w:sz="0" w:space="0" w:color="auto"/>
          </w:divBdr>
        </w:div>
        <w:div w:id="1593929977">
          <w:marLeft w:val="547"/>
          <w:marRight w:val="0"/>
          <w:marTop w:val="0"/>
          <w:marBottom w:val="0"/>
          <w:divBdr>
            <w:top w:val="none" w:sz="0" w:space="0" w:color="auto"/>
            <w:left w:val="none" w:sz="0" w:space="0" w:color="auto"/>
            <w:bottom w:val="none" w:sz="0" w:space="0" w:color="auto"/>
            <w:right w:val="none" w:sz="0" w:space="0" w:color="auto"/>
          </w:divBdr>
        </w:div>
      </w:divsChild>
    </w:div>
    <w:div w:id="154154058">
      <w:bodyDiv w:val="1"/>
      <w:marLeft w:val="0"/>
      <w:marRight w:val="0"/>
      <w:marTop w:val="0"/>
      <w:marBottom w:val="0"/>
      <w:divBdr>
        <w:top w:val="none" w:sz="0" w:space="0" w:color="auto"/>
        <w:left w:val="none" w:sz="0" w:space="0" w:color="auto"/>
        <w:bottom w:val="none" w:sz="0" w:space="0" w:color="auto"/>
        <w:right w:val="none" w:sz="0" w:space="0" w:color="auto"/>
      </w:divBdr>
      <w:divsChild>
        <w:div w:id="222521738">
          <w:marLeft w:val="446"/>
          <w:marRight w:val="0"/>
          <w:marTop w:val="0"/>
          <w:marBottom w:val="0"/>
          <w:divBdr>
            <w:top w:val="none" w:sz="0" w:space="0" w:color="auto"/>
            <w:left w:val="none" w:sz="0" w:space="0" w:color="auto"/>
            <w:bottom w:val="none" w:sz="0" w:space="0" w:color="auto"/>
            <w:right w:val="none" w:sz="0" w:space="0" w:color="auto"/>
          </w:divBdr>
        </w:div>
      </w:divsChild>
    </w:div>
    <w:div w:id="161627570">
      <w:bodyDiv w:val="1"/>
      <w:marLeft w:val="0"/>
      <w:marRight w:val="0"/>
      <w:marTop w:val="0"/>
      <w:marBottom w:val="0"/>
      <w:divBdr>
        <w:top w:val="none" w:sz="0" w:space="0" w:color="auto"/>
        <w:left w:val="none" w:sz="0" w:space="0" w:color="auto"/>
        <w:bottom w:val="none" w:sz="0" w:space="0" w:color="auto"/>
        <w:right w:val="none" w:sz="0" w:space="0" w:color="auto"/>
      </w:divBdr>
    </w:div>
    <w:div w:id="375738903">
      <w:bodyDiv w:val="1"/>
      <w:marLeft w:val="0"/>
      <w:marRight w:val="0"/>
      <w:marTop w:val="0"/>
      <w:marBottom w:val="0"/>
      <w:divBdr>
        <w:top w:val="none" w:sz="0" w:space="0" w:color="auto"/>
        <w:left w:val="none" w:sz="0" w:space="0" w:color="auto"/>
        <w:bottom w:val="none" w:sz="0" w:space="0" w:color="auto"/>
        <w:right w:val="none" w:sz="0" w:space="0" w:color="auto"/>
      </w:divBdr>
    </w:div>
    <w:div w:id="449394988">
      <w:bodyDiv w:val="1"/>
      <w:marLeft w:val="0"/>
      <w:marRight w:val="0"/>
      <w:marTop w:val="0"/>
      <w:marBottom w:val="0"/>
      <w:divBdr>
        <w:top w:val="none" w:sz="0" w:space="0" w:color="auto"/>
        <w:left w:val="none" w:sz="0" w:space="0" w:color="auto"/>
        <w:bottom w:val="none" w:sz="0" w:space="0" w:color="auto"/>
        <w:right w:val="none" w:sz="0" w:space="0" w:color="auto"/>
      </w:divBdr>
    </w:div>
    <w:div w:id="533233200">
      <w:bodyDiv w:val="1"/>
      <w:marLeft w:val="0"/>
      <w:marRight w:val="0"/>
      <w:marTop w:val="0"/>
      <w:marBottom w:val="0"/>
      <w:divBdr>
        <w:top w:val="none" w:sz="0" w:space="0" w:color="auto"/>
        <w:left w:val="none" w:sz="0" w:space="0" w:color="auto"/>
        <w:bottom w:val="none" w:sz="0" w:space="0" w:color="auto"/>
        <w:right w:val="none" w:sz="0" w:space="0" w:color="auto"/>
      </w:divBdr>
    </w:div>
    <w:div w:id="554200107">
      <w:bodyDiv w:val="1"/>
      <w:marLeft w:val="0"/>
      <w:marRight w:val="0"/>
      <w:marTop w:val="0"/>
      <w:marBottom w:val="0"/>
      <w:divBdr>
        <w:top w:val="none" w:sz="0" w:space="0" w:color="auto"/>
        <w:left w:val="none" w:sz="0" w:space="0" w:color="auto"/>
        <w:bottom w:val="none" w:sz="0" w:space="0" w:color="auto"/>
        <w:right w:val="none" w:sz="0" w:space="0" w:color="auto"/>
      </w:divBdr>
      <w:divsChild>
        <w:div w:id="357437175">
          <w:marLeft w:val="547"/>
          <w:marRight w:val="0"/>
          <w:marTop w:val="0"/>
          <w:marBottom w:val="0"/>
          <w:divBdr>
            <w:top w:val="none" w:sz="0" w:space="0" w:color="auto"/>
            <w:left w:val="none" w:sz="0" w:space="0" w:color="auto"/>
            <w:bottom w:val="none" w:sz="0" w:space="0" w:color="auto"/>
            <w:right w:val="none" w:sz="0" w:space="0" w:color="auto"/>
          </w:divBdr>
        </w:div>
      </w:divsChild>
    </w:div>
    <w:div w:id="560138088">
      <w:bodyDiv w:val="1"/>
      <w:marLeft w:val="0"/>
      <w:marRight w:val="0"/>
      <w:marTop w:val="0"/>
      <w:marBottom w:val="0"/>
      <w:divBdr>
        <w:top w:val="none" w:sz="0" w:space="0" w:color="auto"/>
        <w:left w:val="none" w:sz="0" w:space="0" w:color="auto"/>
        <w:bottom w:val="none" w:sz="0" w:space="0" w:color="auto"/>
        <w:right w:val="none" w:sz="0" w:space="0" w:color="auto"/>
      </w:divBdr>
    </w:div>
    <w:div w:id="589042704">
      <w:bodyDiv w:val="1"/>
      <w:marLeft w:val="0"/>
      <w:marRight w:val="0"/>
      <w:marTop w:val="0"/>
      <w:marBottom w:val="0"/>
      <w:divBdr>
        <w:top w:val="none" w:sz="0" w:space="0" w:color="auto"/>
        <w:left w:val="none" w:sz="0" w:space="0" w:color="auto"/>
        <w:bottom w:val="none" w:sz="0" w:space="0" w:color="auto"/>
        <w:right w:val="none" w:sz="0" w:space="0" w:color="auto"/>
      </w:divBdr>
    </w:div>
    <w:div w:id="622226304">
      <w:bodyDiv w:val="1"/>
      <w:marLeft w:val="0"/>
      <w:marRight w:val="0"/>
      <w:marTop w:val="0"/>
      <w:marBottom w:val="0"/>
      <w:divBdr>
        <w:top w:val="none" w:sz="0" w:space="0" w:color="auto"/>
        <w:left w:val="none" w:sz="0" w:space="0" w:color="auto"/>
        <w:bottom w:val="none" w:sz="0" w:space="0" w:color="auto"/>
        <w:right w:val="none" w:sz="0" w:space="0" w:color="auto"/>
      </w:divBdr>
    </w:div>
    <w:div w:id="721632302">
      <w:bodyDiv w:val="1"/>
      <w:marLeft w:val="0"/>
      <w:marRight w:val="0"/>
      <w:marTop w:val="0"/>
      <w:marBottom w:val="0"/>
      <w:divBdr>
        <w:top w:val="none" w:sz="0" w:space="0" w:color="auto"/>
        <w:left w:val="none" w:sz="0" w:space="0" w:color="auto"/>
        <w:bottom w:val="none" w:sz="0" w:space="0" w:color="auto"/>
        <w:right w:val="none" w:sz="0" w:space="0" w:color="auto"/>
      </w:divBdr>
    </w:div>
    <w:div w:id="725494484">
      <w:bodyDiv w:val="1"/>
      <w:marLeft w:val="0"/>
      <w:marRight w:val="0"/>
      <w:marTop w:val="0"/>
      <w:marBottom w:val="0"/>
      <w:divBdr>
        <w:top w:val="none" w:sz="0" w:space="0" w:color="auto"/>
        <w:left w:val="none" w:sz="0" w:space="0" w:color="auto"/>
        <w:bottom w:val="none" w:sz="0" w:space="0" w:color="auto"/>
        <w:right w:val="none" w:sz="0" w:space="0" w:color="auto"/>
      </w:divBdr>
    </w:div>
    <w:div w:id="726103534">
      <w:bodyDiv w:val="1"/>
      <w:marLeft w:val="0"/>
      <w:marRight w:val="0"/>
      <w:marTop w:val="0"/>
      <w:marBottom w:val="0"/>
      <w:divBdr>
        <w:top w:val="none" w:sz="0" w:space="0" w:color="auto"/>
        <w:left w:val="none" w:sz="0" w:space="0" w:color="auto"/>
        <w:bottom w:val="none" w:sz="0" w:space="0" w:color="auto"/>
        <w:right w:val="none" w:sz="0" w:space="0" w:color="auto"/>
      </w:divBdr>
    </w:div>
    <w:div w:id="733235307">
      <w:bodyDiv w:val="1"/>
      <w:marLeft w:val="0"/>
      <w:marRight w:val="0"/>
      <w:marTop w:val="0"/>
      <w:marBottom w:val="0"/>
      <w:divBdr>
        <w:top w:val="none" w:sz="0" w:space="0" w:color="auto"/>
        <w:left w:val="none" w:sz="0" w:space="0" w:color="auto"/>
        <w:bottom w:val="none" w:sz="0" w:space="0" w:color="auto"/>
        <w:right w:val="none" w:sz="0" w:space="0" w:color="auto"/>
      </w:divBdr>
    </w:div>
    <w:div w:id="745955514">
      <w:bodyDiv w:val="1"/>
      <w:marLeft w:val="0"/>
      <w:marRight w:val="0"/>
      <w:marTop w:val="0"/>
      <w:marBottom w:val="0"/>
      <w:divBdr>
        <w:top w:val="none" w:sz="0" w:space="0" w:color="auto"/>
        <w:left w:val="none" w:sz="0" w:space="0" w:color="auto"/>
        <w:bottom w:val="none" w:sz="0" w:space="0" w:color="auto"/>
        <w:right w:val="none" w:sz="0" w:space="0" w:color="auto"/>
      </w:divBdr>
    </w:div>
    <w:div w:id="874580457">
      <w:bodyDiv w:val="1"/>
      <w:marLeft w:val="0"/>
      <w:marRight w:val="0"/>
      <w:marTop w:val="0"/>
      <w:marBottom w:val="0"/>
      <w:divBdr>
        <w:top w:val="none" w:sz="0" w:space="0" w:color="auto"/>
        <w:left w:val="none" w:sz="0" w:space="0" w:color="auto"/>
        <w:bottom w:val="none" w:sz="0" w:space="0" w:color="auto"/>
        <w:right w:val="none" w:sz="0" w:space="0" w:color="auto"/>
      </w:divBdr>
    </w:div>
    <w:div w:id="960258145">
      <w:bodyDiv w:val="1"/>
      <w:marLeft w:val="0"/>
      <w:marRight w:val="0"/>
      <w:marTop w:val="0"/>
      <w:marBottom w:val="0"/>
      <w:divBdr>
        <w:top w:val="none" w:sz="0" w:space="0" w:color="auto"/>
        <w:left w:val="none" w:sz="0" w:space="0" w:color="auto"/>
        <w:bottom w:val="none" w:sz="0" w:space="0" w:color="auto"/>
        <w:right w:val="none" w:sz="0" w:space="0" w:color="auto"/>
      </w:divBdr>
      <w:divsChild>
        <w:div w:id="313875424">
          <w:marLeft w:val="547"/>
          <w:marRight w:val="0"/>
          <w:marTop w:val="0"/>
          <w:marBottom w:val="0"/>
          <w:divBdr>
            <w:top w:val="none" w:sz="0" w:space="0" w:color="auto"/>
            <w:left w:val="none" w:sz="0" w:space="0" w:color="auto"/>
            <w:bottom w:val="none" w:sz="0" w:space="0" w:color="auto"/>
            <w:right w:val="none" w:sz="0" w:space="0" w:color="auto"/>
          </w:divBdr>
        </w:div>
        <w:div w:id="1169901751">
          <w:marLeft w:val="446"/>
          <w:marRight w:val="0"/>
          <w:marTop w:val="0"/>
          <w:marBottom w:val="0"/>
          <w:divBdr>
            <w:top w:val="none" w:sz="0" w:space="0" w:color="auto"/>
            <w:left w:val="none" w:sz="0" w:space="0" w:color="auto"/>
            <w:bottom w:val="none" w:sz="0" w:space="0" w:color="auto"/>
            <w:right w:val="none" w:sz="0" w:space="0" w:color="auto"/>
          </w:divBdr>
        </w:div>
        <w:div w:id="1910654092">
          <w:marLeft w:val="547"/>
          <w:marRight w:val="0"/>
          <w:marTop w:val="0"/>
          <w:marBottom w:val="0"/>
          <w:divBdr>
            <w:top w:val="none" w:sz="0" w:space="0" w:color="auto"/>
            <w:left w:val="none" w:sz="0" w:space="0" w:color="auto"/>
            <w:bottom w:val="none" w:sz="0" w:space="0" w:color="auto"/>
            <w:right w:val="none" w:sz="0" w:space="0" w:color="auto"/>
          </w:divBdr>
        </w:div>
      </w:divsChild>
    </w:div>
    <w:div w:id="1141852175">
      <w:bodyDiv w:val="1"/>
      <w:marLeft w:val="0"/>
      <w:marRight w:val="0"/>
      <w:marTop w:val="0"/>
      <w:marBottom w:val="0"/>
      <w:divBdr>
        <w:top w:val="none" w:sz="0" w:space="0" w:color="auto"/>
        <w:left w:val="none" w:sz="0" w:space="0" w:color="auto"/>
        <w:bottom w:val="none" w:sz="0" w:space="0" w:color="auto"/>
        <w:right w:val="none" w:sz="0" w:space="0" w:color="auto"/>
      </w:divBdr>
    </w:div>
    <w:div w:id="1182622336">
      <w:bodyDiv w:val="1"/>
      <w:marLeft w:val="0"/>
      <w:marRight w:val="0"/>
      <w:marTop w:val="0"/>
      <w:marBottom w:val="0"/>
      <w:divBdr>
        <w:top w:val="none" w:sz="0" w:space="0" w:color="auto"/>
        <w:left w:val="none" w:sz="0" w:space="0" w:color="auto"/>
        <w:bottom w:val="none" w:sz="0" w:space="0" w:color="auto"/>
        <w:right w:val="none" w:sz="0" w:space="0" w:color="auto"/>
      </w:divBdr>
    </w:div>
    <w:div w:id="1205287815">
      <w:bodyDiv w:val="1"/>
      <w:marLeft w:val="0"/>
      <w:marRight w:val="0"/>
      <w:marTop w:val="0"/>
      <w:marBottom w:val="0"/>
      <w:divBdr>
        <w:top w:val="none" w:sz="0" w:space="0" w:color="auto"/>
        <w:left w:val="none" w:sz="0" w:space="0" w:color="auto"/>
        <w:bottom w:val="none" w:sz="0" w:space="0" w:color="auto"/>
        <w:right w:val="none" w:sz="0" w:space="0" w:color="auto"/>
      </w:divBdr>
    </w:div>
    <w:div w:id="1276517307">
      <w:bodyDiv w:val="1"/>
      <w:marLeft w:val="0"/>
      <w:marRight w:val="0"/>
      <w:marTop w:val="0"/>
      <w:marBottom w:val="0"/>
      <w:divBdr>
        <w:top w:val="none" w:sz="0" w:space="0" w:color="auto"/>
        <w:left w:val="none" w:sz="0" w:space="0" w:color="auto"/>
        <w:bottom w:val="none" w:sz="0" w:space="0" w:color="auto"/>
        <w:right w:val="none" w:sz="0" w:space="0" w:color="auto"/>
      </w:divBdr>
    </w:div>
    <w:div w:id="1307585602">
      <w:bodyDiv w:val="1"/>
      <w:marLeft w:val="0"/>
      <w:marRight w:val="0"/>
      <w:marTop w:val="0"/>
      <w:marBottom w:val="0"/>
      <w:divBdr>
        <w:top w:val="none" w:sz="0" w:space="0" w:color="auto"/>
        <w:left w:val="none" w:sz="0" w:space="0" w:color="auto"/>
        <w:bottom w:val="none" w:sz="0" w:space="0" w:color="auto"/>
        <w:right w:val="none" w:sz="0" w:space="0" w:color="auto"/>
      </w:divBdr>
    </w:div>
    <w:div w:id="1339505431">
      <w:bodyDiv w:val="1"/>
      <w:marLeft w:val="0"/>
      <w:marRight w:val="0"/>
      <w:marTop w:val="0"/>
      <w:marBottom w:val="0"/>
      <w:divBdr>
        <w:top w:val="none" w:sz="0" w:space="0" w:color="auto"/>
        <w:left w:val="none" w:sz="0" w:space="0" w:color="auto"/>
        <w:bottom w:val="none" w:sz="0" w:space="0" w:color="auto"/>
        <w:right w:val="none" w:sz="0" w:space="0" w:color="auto"/>
      </w:divBdr>
    </w:div>
    <w:div w:id="1397825928">
      <w:bodyDiv w:val="1"/>
      <w:marLeft w:val="0"/>
      <w:marRight w:val="0"/>
      <w:marTop w:val="0"/>
      <w:marBottom w:val="0"/>
      <w:divBdr>
        <w:top w:val="none" w:sz="0" w:space="0" w:color="auto"/>
        <w:left w:val="none" w:sz="0" w:space="0" w:color="auto"/>
        <w:bottom w:val="none" w:sz="0" w:space="0" w:color="auto"/>
        <w:right w:val="none" w:sz="0" w:space="0" w:color="auto"/>
      </w:divBdr>
    </w:div>
    <w:div w:id="1482499779">
      <w:bodyDiv w:val="1"/>
      <w:marLeft w:val="0"/>
      <w:marRight w:val="0"/>
      <w:marTop w:val="0"/>
      <w:marBottom w:val="0"/>
      <w:divBdr>
        <w:top w:val="none" w:sz="0" w:space="0" w:color="auto"/>
        <w:left w:val="none" w:sz="0" w:space="0" w:color="auto"/>
        <w:bottom w:val="none" w:sz="0" w:space="0" w:color="auto"/>
        <w:right w:val="none" w:sz="0" w:space="0" w:color="auto"/>
      </w:divBdr>
    </w:div>
    <w:div w:id="1524249989">
      <w:bodyDiv w:val="1"/>
      <w:marLeft w:val="0"/>
      <w:marRight w:val="0"/>
      <w:marTop w:val="0"/>
      <w:marBottom w:val="0"/>
      <w:divBdr>
        <w:top w:val="none" w:sz="0" w:space="0" w:color="auto"/>
        <w:left w:val="none" w:sz="0" w:space="0" w:color="auto"/>
        <w:bottom w:val="none" w:sz="0" w:space="0" w:color="auto"/>
        <w:right w:val="none" w:sz="0" w:space="0" w:color="auto"/>
      </w:divBdr>
    </w:div>
    <w:div w:id="1614240634">
      <w:bodyDiv w:val="1"/>
      <w:marLeft w:val="0"/>
      <w:marRight w:val="0"/>
      <w:marTop w:val="0"/>
      <w:marBottom w:val="0"/>
      <w:divBdr>
        <w:top w:val="none" w:sz="0" w:space="0" w:color="auto"/>
        <w:left w:val="none" w:sz="0" w:space="0" w:color="auto"/>
        <w:bottom w:val="none" w:sz="0" w:space="0" w:color="auto"/>
        <w:right w:val="none" w:sz="0" w:space="0" w:color="auto"/>
      </w:divBdr>
    </w:div>
    <w:div w:id="1645156988">
      <w:bodyDiv w:val="1"/>
      <w:marLeft w:val="0"/>
      <w:marRight w:val="0"/>
      <w:marTop w:val="0"/>
      <w:marBottom w:val="0"/>
      <w:divBdr>
        <w:top w:val="none" w:sz="0" w:space="0" w:color="auto"/>
        <w:left w:val="none" w:sz="0" w:space="0" w:color="auto"/>
        <w:bottom w:val="none" w:sz="0" w:space="0" w:color="auto"/>
        <w:right w:val="none" w:sz="0" w:space="0" w:color="auto"/>
      </w:divBdr>
    </w:div>
    <w:div w:id="1651713183">
      <w:bodyDiv w:val="1"/>
      <w:marLeft w:val="0"/>
      <w:marRight w:val="0"/>
      <w:marTop w:val="0"/>
      <w:marBottom w:val="0"/>
      <w:divBdr>
        <w:top w:val="none" w:sz="0" w:space="0" w:color="auto"/>
        <w:left w:val="none" w:sz="0" w:space="0" w:color="auto"/>
        <w:bottom w:val="none" w:sz="0" w:space="0" w:color="auto"/>
        <w:right w:val="none" w:sz="0" w:space="0" w:color="auto"/>
      </w:divBdr>
    </w:div>
    <w:div w:id="1701977919">
      <w:bodyDiv w:val="1"/>
      <w:marLeft w:val="0"/>
      <w:marRight w:val="0"/>
      <w:marTop w:val="0"/>
      <w:marBottom w:val="0"/>
      <w:divBdr>
        <w:top w:val="none" w:sz="0" w:space="0" w:color="auto"/>
        <w:left w:val="none" w:sz="0" w:space="0" w:color="auto"/>
        <w:bottom w:val="none" w:sz="0" w:space="0" w:color="auto"/>
        <w:right w:val="none" w:sz="0" w:space="0" w:color="auto"/>
      </w:divBdr>
    </w:div>
    <w:div w:id="1721782684">
      <w:bodyDiv w:val="1"/>
      <w:marLeft w:val="0"/>
      <w:marRight w:val="0"/>
      <w:marTop w:val="0"/>
      <w:marBottom w:val="0"/>
      <w:divBdr>
        <w:top w:val="none" w:sz="0" w:space="0" w:color="auto"/>
        <w:left w:val="none" w:sz="0" w:space="0" w:color="auto"/>
        <w:bottom w:val="none" w:sz="0" w:space="0" w:color="auto"/>
        <w:right w:val="none" w:sz="0" w:space="0" w:color="auto"/>
      </w:divBdr>
      <w:divsChild>
        <w:div w:id="294069879">
          <w:marLeft w:val="547"/>
          <w:marRight w:val="0"/>
          <w:marTop w:val="0"/>
          <w:marBottom w:val="0"/>
          <w:divBdr>
            <w:top w:val="none" w:sz="0" w:space="0" w:color="auto"/>
            <w:left w:val="none" w:sz="0" w:space="0" w:color="auto"/>
            <w:bottom w:val="none" w:sz="0" w:space="0" w:color="auto"/>
            <w:right w:val="none" w:sz="0" w:space="0" w:color="auto"/>
          </w:divBdr>
        </w:div>
        <w:div w:id="1191840951">
          <w:marLeft w:val="547"/>
          <w:marRight w:val="0"/>
          <w:marTop w:val="0"/>
          <w:marBottom w:val="0"/>
          <w:divBdr>
            <w:top w:val="none" w:sz="0" w:space="0" w:color="auto"/>
            <w:left w:val="none" w:sz="0" w:space="0" w:color="auto"/>
            <w:bottom w:val="none" w:sz="0" w:space="0" w:color="auto"/>
            <w:right w:val="none" w:sz="0" w:space="0" w:color="auto"/>
          </w:divBdr>
        </w:div>
        <w:div w:id="1283460260">
          <w:marLeft w:val="547"/>
          <w:marRight w:val="0"/>
          <w:marTop w:val="0"/>
          <w:marBottom w:val="0"/>
          <w:divBdr>
            <w:top w:val="none" w:sz="0" w:space="0" w:color="auto"/>
            <w:left w:val="none" w:sz="0" w:space="0" w:color="auto"/>
            <w:bottom w:val="none" w:sz="0" w:space="0" w:color="auto"/>
            <w:right w:val="none" w:sz="0" w:space="0" w:color="auto"/>
          </w:divBdr>
        </w:div>
        <w:div w:id="2071953326">
          <w:marLeft w:val="547"/>
          <w:marRight w:val="0"/>
          <w:marTop w:val="0"/>
          <w:marBottom w:val="0"/>
          <w:divBdr>
            <w:top w:val="none" w:sz="0" w:space="0" w:color="auto"/>
            <w:left w:val="none" w:sz="0" w:space="0" w:color="auto"/>
            <w:bottom w:val="none" w:sz="0" w:space="0" w:color="auto"/>
            <w:right w:val="none" w:sz="0" w:space="0" w:color="auto"/>
          </w:divBdr>
        </w:div>
        <w:div w:id="2141149982">
          <w:marLeft w:val="547"/>
          <w:marRight w:val="0"/>
          <w:marTop w:val="0"/>
          <w:marBottom w:val="0"/>
          <w:divBdr>
            <w:top w:val="none" w:sz="0" w:space="0" w:color="auto"/>
            <w:left w:val="none" w:sz="0" w:space="0" w:color="auto"/>
            <w:bottom w:val="none" w:sz="0" w:space="0" w:color="auto"/>
            <w:right w:val="none" w:sz="0" w:space="0" w:color="auto"/>
          </w:divBdr>
        </w:div>
      </w:divsChild>
    </w:div>
    <w:div w:id="1758477751">
      <w:bodyDiv w:val="1"/>
      <w:marLeft w:val="0"/>
      <w:marRight w:val="0"/>
      <w:marTop w:val="0"/>
      <w:marBottom w:val="0"/>
      <w:divBdr>
        <w:top w:val="none" w:sz="0" w:space="0" w:color="auto"/>
        <w:left w:val="none" w:sz="0" w:space="0" w:color="auto"/>
        <w:bottom w:val="none" w:sz="0" w:space="0" w:color="auto"/>
        <w:right w:val="none" w:sz="0" w:space="0" w:color="auto"/>
      </w:divBdr>
      <w:divsChild>
        <w:div w:id="946690661">
          <w:marLeft w:val="547"/>
          <w:marRight w:val="0"/>
          <w:marTop w:val="0"/>
          <w:marBottom w:val="0"/>
          <w:divBdr>
            <w:top w:val="none" w:sz="0" w:space="0" w:color="auto"/>
            <w:left w:val="none" w:sz="0" w:space="0" w:color="auto"/>
            <w:bottom w:val="none" w:sz="0" w:space="0" w:color="auto"/>
            <w:right w:val="none" w:sz="0" w:space="0" w:color="auto"/>
          </w:divBdr>
        </w:div>
      </w:divsChild>
    </w:div>
    <w:div w:id="1789809058">
      <w:bodyDiv w:val="1"/>
      <w:marLeft w:val="0"/>
      <w:marRight w:val="0"/>
      <w:marTop w:val="0"/>
      <w:marBottom w:val="0"/>
      <w:divBdr>
        <w:top w:val="none" w:sz="0" w:space="0" w:color="auto"/>
        <w:left w:val="none" w:sz="0" w:space="0" w:color="auto"/>
        <w:bottom w:val="none" w:sz="0" w:space="0" w:color="auto"/>
        <w:right w:val="none" w:sz="0" w:space="0" w:color="auto"/>
      </w:divBdr>
    </w:div>
    <w:div w:id="1799956268">
      <w:bodyDiv w:val="1"/>
      <w:marLeft w:val="0"/>
      <w:marRight w:val="0"/>
      <w:marTop w:val="0"/>
      <w:marBottom w:val="0"/>
      <w:divBdr>
        <w:top w:val="none" w:sz="0" w:space="0" w:color="auto"/>
        <w:left w:val="none" w:sz="0" w:space="0" w:color="auto"/>
        <w:bottom w:val="none" w:sz="0" w:space="0" w:color="auto"/>
        <w:right w:val="none" w:sz="0" w:space="0" w:color="auto"/>
      </w:divBdr>
    </w:div>
    <w:div w:id="1909151964">
      <w:bodyDiv w:val="1"/>
      <w:marLeft w:val="0"/>
      <w:marRight w:val="0"/>
      <w:marTop w:val="0"/>
      <w:marBottom w:val="0"/>
      <w:divBdr>
        <w:top w:val="none" w:sz="0" w:space="0" w:color="auto"/>
        <w:left w:val="none" w:sz="0" w:space="0" w:color="auto"/>
        <w:bottom w:val="none" w:sz="0" w:space="0" w:color="auto"/>
        <w:right w:val="none" w:sz="0" w:space="0" w:color="auto"/>
      </w:divBdr>
    </w:div>
    <w:div w:id="1909458970">
      <w:bodyDiv w:val="1"/>
      <w:marLeft w:val="0"/>
      <w:marRight w:val="0"/>
      <w:marTop w:val="0"/>
      <w:marBottom w:val="0"/>
      <w:divBdr>
        <w:top w:val="none" w:sz="0" w:space="0" w:color="auto"/>
        <w:left w:val="none" w:sz="0" w:space="0" w:color="auto"/>
        <w:bottom w:val="none" w:sz="0" w:space="0" w:color="auto"/>
        <w:right w:val="none" w:sz="0" w:space="0" w:color="auto"/>
      </w:divBdr>
    </w:div>
    <w:div w:id="1934779769">
      <w:bodyDiv w:val="1"/>
      <w:marLeft w:val="0"/>
      <w:marRight w:val="0"/>
      <w:marTop w:val="0"/>
      <w:marBottom w:val="0"/>
      <w:divBdr>
        <w:top w:val="none" w:sz="0" w:space="0" w:color="auto"/>
        <w:left w:val="none" w:sz="0" w:space="0" w:color="auto"/>
        <w:bottom w:val="none" w:sz="0" w:space="0" w:color="auto"/>
        <w:right w:val="none" w:sz="0" w:space="0" w:color="auto"/>
      </w:divBdr>
    </w:div>
    <w:div w:id="1937980162">
      <w:bodyDiv w:val="1"/>
      <w:marLeft w:val="0"/>
      <w:marRight w:val="0"/>
      <w:marTop w:val="0"/>
      <w:marBottom w:val="0"/>
      <w:divBdr>
        <w:top w:val="none" w:sz="0" w:space="0" w:color="auto"/>
        <w:left w:val="none" w:sz="0" w:space="0" w:color="auto"/>
        <w:bottom w:val="none" w:sz="0" w:space="0" w:color="auto"/>
        <w:right w:val="none" w:sz="0" w:space="0" w:color="auto"/>
      </w:divBdr>
    </w:div>
    <w:div w:id="1953900725">
      <w:bodyDiv w:val="1"/>
      <w:marLeft w:val="0"/>
      <w:marRight w:val="0"/>
      <w:marTop w:val="0"/>
      <w:marBottom w:val="0"/>
      <w:divBdr>
        <w:top w:val="none" w:sz="0" w:space="0" w:color="auto"/>
        <w:left w:val="none" w:sz="0" w:space="0" w:color="auto"/>
        <w:bottom w:val="none" w:sz="0" w:space="0" w:color="auto"/>
        <w:right w:val="none" w:sz="0" w:space="0" w:color="auto"/>
      </w:divBdr>
    </w:div>
    <w:div w:id="2037727376">
      <w:bodyDiv w:val="1"/>
      <w:marLeft w:val="0"/>
      <w:marRight w:val="0"/>
      <w:marTop w:val="0"/>
      <w:marBottom w:val="0"/>
      <w:divBdr>
        <w:top w:val="none" w:sz="0" w:space="0" w:color="auto"/>
        <w:left w:val="none" w:sz="0" w:space="0" w:color="auto"/>
        <w:bottom w:val="none" w:sz="0" w:space="0" w:color="auto"/>
        <w:right w:val="none" w:sz="0" w:space="0" w:color="auto"/>
      </w:divBdr>
    </w:div>
    <w:div w:id="2048529097">
      <w:bodyDiv w:val="1"/>
      <w:marLeft w:val="0"/>
      <w:marRight w:val="0"/>
      <w:marTop w:val="0"/>
      <w:marBottom w:val="0"/>
      <w:divBdr>
        <w:top w:val="none" w:sz="0" w:space="0" w:color="auto"/>
        <w:left w:val="none" w:sz="0" w:space="0" w:color="auto"/>
        <w:bottom w:val="none" w:sz="0" w:space="0" w:color="auto"/>
        <w:right w:val="none" w:sz="0" w:space="0" w:color="auto"/>
      </w:divBdr>
    </w:div>
    <w:div w:id="208741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www.uspreventiveservicestaskforce.org/" TargetMode="External"/><Relationship Id="rId26" Type="http://schemas.openxmlformats.org/officeDocument/2006/relationships/hyperlink" Target="http://www.campbellcollaboration.org/" TargetMode="External"/><Relationship Id="rId3" Type="http://schemas.openxmlformats.org/officeDocument/2006/relationships/numbering" Target="numbering.xml"/><Relationship Id="rId21" Type="http://schemas.openxmlformats.org/officeDocument/2006/relationships/hyperlink" Target="https://www.healthquality.va.gov/"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file:///\\10.165.50.9\Research\Helfand\Helfand%20SRC\Topic%20Development\Process%20Docs%20and%20Sift%20and%20Sort\Topic%20Development%20Templates\AHRQ%20Approved%20Templates\%20https:\effectivehealthcare.ahrq.gov\" TargetMode="External"/><Relationship Id="rId25" Type="http://schemas.openxmlformats.org/officeDocument/2006/relationships/hyperlink" Target="https://www.ncbi.nlm.nih.gov/pubmed/"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ahrq.gov/research/findings/evidence-based-reports/index.html" TargetMode="External"/><Relationship Id="rId20" Type="http://schemas.openxmlformats.org/officeDocument/2006/relationships/hyperlink" Target="https://www.hsrd.research.va.gov/publications/esp/" TargetMode="External"/><Relationship Id="rId29" Type="http://schemas.openxmlformats.org/officeDocument/2006/relationships/hyperlink" Target="http://joannabriggs.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shb.nlm.nih.gov/search" TargetMode="External"/><Relationship Id="rId24" Type="http://schemas.openxmlformats.org/officeDocument/2006/relationships/hyperlink" Target="http://www.crd.york.ac.uk/prospero/"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cid:image001.jpg@01D3E153.18E0B0B0" TargetMode="External"/><Relationship Id="rId23" Type="http://schemas.openxmlformats.org/officeDocument/2006/relationships/hyperlink" Target="https://www.crd.york.ac.uk/CRDWeb/" TargetMode="External"/><Relationship Id="rId28" Type="http://schemas.openxmlformats.org/officeDocument/2006/relationships/hyperlink" Target="http://chspr.ubc.ca/" TargetMode="External"/><Relationship Id="rId10" Type="http://schemas.openxmlformats.org/officeDocument/2006/relationships/image" Target="media/image1.jpg"/><Relationship Id="rId19" Type="http://schemas.openxmlformats.org/officeDocument/2006/relationships/hyperlink" Target="https://www.ahrq.gov/research/findings/ta/index.html" TargetMode="External"/><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hyperlink" Target="https://www.cochranelibrary.com/" TargetMode="External"/><Relationship Id="rId27" Type="http://schemas.openxmlformats.org/officeDocument/2006/relationships/hyperlink" Target="https://www.healthsystemsevidence.org/" TargetMode="External"/><Relationship Id="rId30" Type="http://schemas.openxmlformats.org/officeDocument/2006/relationships/hyperlink" Target="http://www.euro.who.int/en/data-and-evidence/evidence-informed-policy-making/health-evidence-network-h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9989BB969284BE0BBD572059C74D756"/>
        <w:category>
          <w:name w:val="General"/>
          <w:gallery w:val="placeholder"/>
        </w:category>
        <w:types>
          <w:type w:val="bbPlcHdr"/>
        </w:types>
        <w:behaviors>
          <w:behavior w:val="content"/>
        </w:behaviors>
        <w:guid w:val="{B2B5538A-B53F-4E02-9275-1029C5B088EA}"/>
      </w:docPartPr>
      <w:docPartBody>
        <w:p w:rsidR="005309F7" w:rsidRDefault="005309F7" w:rsidP="005309F7">
          <w:pPr>
            <w:pStyle w:val="D9989BB969284BE0BBD572059C74D756"/>
          </w:pPr>
          <w:r>
            <w:rPr>
              <w:rFonts w:asciiTheme="majorHAnsi" w:eastAsiaTheme="majorEastAsia" w:hAnsiTheme="majorHAnsi" w:cstheme="majorBidi"/>
              <w:caps/>
              <w:color w:val="4472C4" w:themeColor="accent1"/>
              <w:sz w:val="80"/>
              <w:szCs w:val="80"/>
            </w:rPr>
            <w:t>[Document title]</w:t>
          </w:r>
        </w:p>
      </w:docPartBody>
    </w:docPart>
    <w:docPart>
      <w:docPartPr>
        <w:name w:val="BD09BBDC2C954244AB0050C72158A562"/>
        <w:category>
          <w:name w:val="General"/>
          <w:gallery w:val="placeholder"/>
        </w:category>
        <w:types>
          <w:type w:val="bbPlcHdr"/>
        </w:types>
        <w:behaviors>
          <w:behavior w:val="content"/>
        </w:behaviors>
        <w:guid w:val="{46C2FE57-0324-448F-BEFF-6FB4CA1BD1A4}"/>
      </w:docPartPr>
      <w:docPartBody>
        <w:p w:rsidR="005309F7" w:rsidRDefault="005309F7" w:rsidP="005309F7">
          <w:pPr>
            <w:pStyle w:val="BD09BBDC2C954244AB0050C72158A562"/>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9F7"/>
    <w:rsid w:val="0005210B"/>
    <w:rsid w:val="00090919"/>
    <w:rsid w:val="000F0929"/>
    <w:rsid w:val="00116366"/>
    <w:rsid w:val="001A0513"/>
    <w:rsid w:val="001E348A"/>
    <w:rsid w:val="0024684D"/>
    <w:rsid w:val="003F5FD6"/>
    <w:rsid w:val="00407E30"/>
    <w:rsid w:val="00453D67"/>
    <w:rsid w:val="00456970"/>
    <w:rsid w:val="004E4BD0"/>
    <w:rsid w:val="005309F7"/>
    <w:rsid w:val="00587DF3"/>
    <w:rsid w:val="005A2A8F"/>
    <w:rsid w:val="005D04DE"/>
    <w:rsid w:val="005F0758"/>
    <w:rsid w:val="00615D95"/>
    <w:rsid w:val="00753637"/>
    <w:rsid w:val="008077DD"/>
    <w:rsid w:val="008D182F"/>
    <w:rsid w:val="008D58D4"/>
    <w:rsid w:val="008E1814"/>
    <w:rsid w:val="00A32472"/>
    <w:rsid w:val="00A537D6"/>
    <w:rsid w:val="00AC491A"/>
    <w:rsid w:val="00B43829"/>
    <w:rsid w:val="00BA6337"/>
    <w:rsid w:val="00C60F7E"/>
    <w:rsid w:val="00C924D8"/>
    <w:rsid w:val="00C96A47"/>
    <w:rsid w:val="00CB4308"/>
    <w:rsid w:val="00CF01B8"/>
    <w:rsid w:val="00D4311E"/>
    <w:rsid w:val="00D45DA9"/>
    <w:rsid w:val="00D70349"/>
    <w:rsid w:val="00D96DAD"/>
    <w:rsid w:val="00E83760"/>
    <w:rsid w:val="00E868CE"/>
    <w:rsid w:val="00EE78C0"/>
    <w:rsid w:val="00EF6F7D"/>
    <w:rsid w:val="00F31694"/>
    <w:rsid w:val="00F55FF7"/>
    <w:rsid w:val="00F71C53"/>
    <w:rsid w:val="00FA6A94"/>
    <w:rsid w:val="00FC36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89BB969284BE0BBD572059C74D756">
    <w:name w:val="D9989BB969284BE0BBD572059C74D756"/>
    <w:rsid w:val="005309F7"/>
  </w:style>
  <w:style w:type="paragraph" w:customStyle="1" w:styleId="BD09BBDC2C954244AB0050C72158A562">
    <w:name w:val="BD09BBDC2C954244AB0050C72158A562"/>
    <w:rsid w:val="005309F7"/>
  </w:style>
  <w:style w:type="paragraph" w:customStyle="1" w:styleId="45D9EF35362A47708FA9AB437BAF7746">
    <w:name w:val="45D9EF35362A47708FA9AB437BAF7746"/>
    <w:rsid w:val="00C96A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2019-10-23T00:00:00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68E4F4-9909-0B49-BD0E-B9024BC8E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8897</Words>
  <Characters>50719</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TOPIC DEVELOPMENT</vt:lpstr>
    </vt:vector>
  </TitlesOfParts>
  <Company/>
  <LinksUpToDate>false</LinksUpToDate>
  <CharactersWithSpaces>59498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Topic Development Process Document</dc:title>
  <dc:subject>Scientific Resource Center</dc:subject>
  <dc:creator>"Agency for Healthcare Research and Quality (AHRQ)"</dc:creator>
  <cp:keywords>Evidence-based Practice Center (EPC) Program Scientific Resource Center III</cp:keywords>
  <dc:description/>
  <cp:lastModifiedBy>Heidenrich, Christine (AHRQ/OC) (CTR)</cp:lastModifiedBy>
  <cp:revision>2</cp:revision>
  <cp:lastPrinted>2018-06-04T20:13:00Z</cp:lastPrinted>
  <dcterms:created xsi:type="dcterms:W3CDTF">2022-01-25T22:45:00Z</dcterms:created>
  <dcterms:modified xsi:type="dcterms:W3CDTF">2022-01-25T22:45:00Z</dcterms:modified>
  <cp:category>Evidence-based Practice Centers</cp:category>
</cp:coreProperties>
</file>